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7" w:rsidRPr="00E25EE9" w:rsidRDefault="000C3597" w:rsidP="000C3597">
      <w:pPr>
        <w:keepNext/>
        <w:keepLines/>
        <w:widowControl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25E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Требование к оформлению публикаций</w:t>
      </w:r>
    </w:p>
    <w:p w:rsidR="000C3597" w:rsidRPr="00E25EE9" w:rsidRDefault="000C3597" w:rsidP="000C3597">
      <w:pPr>
        <w:widowControl w:val="0"/>
        <w:suppressLineNumbers/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Для участия в </w:t>
      </w:r>
      <w:r w:rsidRPr="008E7CC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конференции необходимо</w:t>
      </w:r>
      <w:r w:rsidRPr="008E7C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8E7CC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предоставить в оргкомитет следующие матер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иалы:</w:t>
      </w:r>
    </w:p>
    <w:p w:rsidR="000C3597" w:rsidRPr="00E25EE9" w:rsidRDefault="000C3597" w:rsidP="000C3597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25EE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до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25 февраля</w:t>
      </w:r>
      <w:r w:rsidRPr="008E7C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2018</w:t>
      </w:r>
      <w:r w:rsidRPr="00E25EE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года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необходимо направить заявку </w:t>
      </w:r>
      <w:r w:rsidRPr="00E25EE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ar-SA"/>
        </w:rPr>
        <w:t xml:space="preserve">(см. приложение 1) 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и статью на электронный адрес школы: </w:t>
      </w:r>
      <w:proofErr w:type="spellStart"/>
      <w:r w:rsidRPr="00E25EE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t>gotol</w:t>
      </w:r>
      <w:proofErr w:type="spellEnd"/>
      <w:r w:rsidRPr="00E25EE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3@</w:t>
      </w:r>
      <w:r w:rsidRPr="00E25EE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t>mail</w:t>
      </w:r>
      <w:r w:rsidRPr="00E25EE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.</w:t>
      </w:r>
      <w:proofErr w:type="spellStart"/>
      <w:r w:rsidRPr="00E25EE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ar-SA"/>
        </w:rPr>
        <w:t>ru</w:t>
      </w:r>
      <w:proofErr w:type="spellEnd"/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 указанием названия секции и темы статьи, автора работы, наименование образовательной организации.</w:t>
      </w:r>
    </w:p>
    <w:p w:rsidR="000C3597" w:rsidRPr="00E25EE9" w:rsidRDefault="000C3597" w:rsidP="000C3597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объем  работы</w:t>
      </w:r>
      <w:r w:rsidRPr="008E7CC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от 5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до 10 страниц.</w:t>
      </w:r>
    </w:p>
    <w:p w:rsidR="000C3597" w:rsidRPr="00E25EE9" w:rsidRDefault="000C3597" w:rsidP="000C3597">
      <w:pPr>
        <w:widowControl w:val="0"/>
        <w:numPr>
          <w:ilvl w:val="0"/>
          <w:numId w:val="1"/>
        </w:numPr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работа должна быть оформлена  на электронном носителе (формат – документа </w:t>
      </w:r>
      <w:proofErr w:type="spellStart"/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Microsoft</w:t>
      </w:r>
      <w:proofErr w:type="spellEnd"/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Word</w:t>
      </w:r>
      <w:proofErr w:type="spellEnd"/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шрифт 14 кегель, 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Times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new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val="en-US" w:eastAsia="ar-SA"/>
        </w:rPr>
        <w:t>roman</w:t>
      </w:r>
      <w:r w:rsidRPr="00E25EE9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интервал - полуторный).  </w:t>
      </w:r>
    </w:p>
    <w:p w:rsidR="000C3597" w:rsidRPr="00E25EE9" w:rsidRDefault="000C3597" w:rsidP="000C3597">
      <w:pPr>
        <w:widowControl w:val="0"/>
        <w:suppressLineNumbers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0C3597" w:rsidRPr="00E25EE9" w:rsidRDefault="000C3597" w:rsidP="000C35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Сборнику материалов конференции присваиваются индексы УДК, ББК.</w:t>
      </w:r>
    </w:p>
    <w:p w:rsidR="000C3597" w:rsidRPr="00E25EE9" w:rsidRDefault="000C3597" w:rsidP="000C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0C3597" w:rsidRPr="00E25EE9" w:rsidRDefault="000C3597" w:rsidP="000C3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Необходимые документы для публикации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1) заявка 2)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bookmarkStart w:id="0" w:name="_GoBack"/>
      <w:bookmarkEnd w:id="0"/>
      <w:r w:rsidRPr="00E2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597" w:rsidRPr="00E25EE9" w:rsidRDefault="000C3597" w:rsidP="000C3597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97" w:rsidRPr="00E25EE9" w:rsidRDefault="000C3597" w:rsidP="000C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5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Финансовые условия  публикации</w:t>
      </w:r>
    </w:p>
    <w:tbl>
      <w:tblPr>
        <w:tblW w:w="4964" w:type="pct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4821"/>
        <w:gridCol w:w="2558"/>
      </w:tblGrid>
      <w:tr w:rsidR="000C3597" w:rsidRPr="00E25EE9" w:rsidTr="00A31CF2">
        <w:trPr>
          <w:trHeight w:val="315"/>
        </w:trPr>
        <w:tc>
          <w:tcPr>
            <w:tcW w:w="3654" w:type="pct"/>
            <w:gridSpan w:val="2"/>
          </w:tcPr>
          <w:p w:rsidR="000C3597" w:rsidRPr="00E25EE9" w:rsidRDefault="000C3597" w:rsidP="00A31CF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46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Стоимость</w:t>
            </w:r>
          </w:p>
        </w:tc>
      </w:tr>
      <w:tr w:rsidR="000C3597" w:rsidRPr="00E25EE9" w:rsidTr="00A31CF2">
        <w:trPr>
          <w:trHeight w:val="143"/>
        </w:trPr>
        <w:tc>
          <w:tcPr>
            <w:tcW w:w="3654" w:type="pct"/>
            <w:gridSpan w:val="2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</w:t>
            </w:r>
            <w:proofErr w:type="spellEnd"/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E7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(текст 5</w:t>
            </w: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-10стр, 1 экз. сборника)</w:t>
            </w:r>
          </w:p>
        </w:tc>
        <w:tc>
          <w:tcPr>
            <w:tcW w:w="1346" w:type="pct"/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страница - 200 р.</w:t>
            </w:r>
          </w:p>
        </w:tc>
      </w:tr>
      <w:tr w:rsidR="000C3597" w:rsidRPr="00E25EE9" w:rsidTr="00A31CF2">
        <w:trPr>
          <w:trHeight w:val="142"/>
        </w:trPr>
        <w:tc>
          <w:tcPr>
            <w:tcW w:w="3654" w:type="pct"/>
            <w:gridSpan w:val="2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Дополнительные страницы текста сверх объема 10 стр.</w:t>
            </w:r>
          </w:p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(полная/не полная стр., включая список литературы)</w:t>
            </w:r>
          </w:p>
        </w:tc>
        <w:tc>
          <w:tcPr>
            <w:tcW w:w="1346" w:type="pct"/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страница - 150 р. </w:t>
            </w:r>
          </w:p>
        </w:tc>
      </w:tr>
      <w:tr w:rsidR="000C3597" w:rsidRPr="00E25EE9" w:rsidTr="00A31CF2">
        <w:trPr>
          <w:trHeight w:val="233"/>
        </w:trPr>
        <w:tc>
          <w:tcPr>
            <w:tcW w:w="1117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 за соавтора:</w:t>
            </w:r>
          </w:p>
        </w:tc>
        <w:tc>
          <w:tcPr>
            <w:tcW w:w="2537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соавтор</w:t>
            </w:r>
          </w:p>
        </w:tc>
        <w:tc>
          <w:tcPr>
            <w:tcW w:w="1346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р.</w:t>
            </w:r>
          </w:p>
        </w:tc>
      </w:tr>
      <w:tr w:rsidR="000C3597" w:rsidRPr="00E25EE9" w:rsidTr="00A31CF2">
        <w:trPr>
          <w:trHeight w:val="300"/>
        </w:trPr>
        <w:tc>
          <w:tcPr>
            <w:tcW w:w="1117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двух и более соавторов</w:t>
            </w:r>
          </w:p>
        </w:tc>
        <w:tc>
          <w:tcPr>
            <w:tcW w:w="1346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р. (за человека)</w:t>
            </w:r>
          </w:p>
        </w:tc>
      </w:tr>
      <w:tr w:rsidR="000C3597" w:rsidRPr="00E25EE9" w:rsidTr="00A31CF2">
        <w:trPr>
          <w:trHeight w:val="363"/>
        </w:trPr>
        <w:tc>
          <w:tcPr>
            <w:tcW w:w="3654" w:type="pct"/>
            <w:gridSpan w:val="2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Дополнительный экземпляр сборника </w:t>
            </w:r>
          </w:p>
        </w:tc>
        <w:tc>
          <w:tcPr>
            <w:tcW w:w="1346" w:type="pct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р.</w:t>
            </w:r>
          </w:p>
        </w:tc>
      </w:tr>
    </w:tbl>
    <w:p w:rsidR="000C3597" w:rsidRPr="00E25EE9" w:rsidRDefault="000C3597" w:rsidP="000C359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3597" w:rsidRPr="00E25EE9" w:rsidRDefault="000C3597" w:rsidP="000C3597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статьи</w:t>
      </w:r>
    </w:p>
    <w:tbl>
      <w:tblPr>
        <w:tblW w:w="9520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91"/>
        <w:gridCol w:w="2360"/>
        <w:gridCol w:w="3111"/>
        <w:gridCol w:w="1758"/>
      </w:tblGrid>
      <w:tr w:rsidR="000C3597" w:rsidRPr="00E25EE9" w:rsidTr="00A31CF2">
        <w:trPr>
          <w:trHeight w:val="242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материалов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10 стр.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25E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 см</w:t>
              </w:r>
            </w:smartTag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3597" w:rsidRPr="00E25EE9" w:rsidTr="00A31CF2">
        <w:trPr>
          <w:trHeight w:val="208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Times New Roman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Абзац (отступ)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E25E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1,25 см</w:t>
              </w:r>
            </w:smartTag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3597" w:rsidRPr="00E25EE9" w:rsidTr="00A31CF2">
        <w:trPr>
          <w:trHeight w:val="273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шрифта  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Нумерация страниц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ведется</w:t>
            </w:r>
          </w:p>
        </w:tc>
      </w:tr>
      <w:tr w:rsidR="000C3597" w:rsidRPr="00E25EE9" w:rsidTr="00A31CF2">
        <w:trPr>
          <w:trHeight w:val="174"/>
        </w:trPr>
        <w:tc>
          <w:tcPr>
            <w:tcW w:w="22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Межстрочный интервал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Рисунки, таблицы и т. п.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3597" w:rsidRPr="00E25EE9" w:rsidRDefault="000C3597" w:rsidP="00A31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</w:t>
            </w:r>
          </w:p>
        </w:tc>
      </w:tr>
    </w:tbl>
    <w:p w:rsidR="000C3597" w:rsidRPr="00E25EE9" w:rsidRDefault="000C3597" w:rsidP="000C359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597" w:rsidRPr="000C3597" w:rsidRDefault="000C3597" w:rsidP="000C35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 w:rsidRPr="000C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название заглавными буквами, полужирно, по центру. </w:t>
      </w:r>
    </w:p>
    <w:p w:rsidR="000C3597" w:rsidRPr="000C3597" w:rsidRDefault="000C3597" w:rsidP="000C359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Рисунки, таблицы </w:t>
      </w:r>
      <w:r w:rsidRPr="000C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допустимы. В тексте должны быть обозначены ссылки на соответствующее изображение.              </w:t>
      </w:r>
    </w:p>
    <w:p w:rsidR="00B23C6A" w:rsidRDefault="000C3597" w:rsidP="000C3597">
      <w:pPr>
        <w:pStyle w:val="a3"/>
        <w:numPr>
          <w:ilvl w:val="0"/>
          <w:numId w:val="2"/>
        </w:numPr>
        <w:tabs>
          <w:tab w:val="left" w:pos="284"/>
        </w:tabs>
        <w:ind w:left="-142" w:firstLine="0"/>
      </w:pPr>
      <w:r w:rsidRPr="000C3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Pr="000C3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обязательным элементом текста. Его необходимость обуславливается наличием цитат или ссылок. Список литературы оформляется в алфавитном порядке, ссылки указываются в квадратных скобках. Пример: [5, </w:t>
      </w:r>
      <w:r w:rsidRPr="000C35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C3597">
        <w:rPr>
          <w:rFonts w:ascii="Times New Roman" w:eastAsia="Times New Roman" w:hAnsi="Times New Roman" w:cs="Times New Roman"/>
          <w:sz w:val="24"/>
          <w:szCs w:val="24"/>
          <w:lang w:eastAsia="ru-RU"/>
        </w:rPr>
        <w:t>. 129]. Пример оформления статьи прилагается</w:t>
      </w:r>
    </w:p>
    <w:sectPr w:rsidR="00B23C6A" w:rsidSect="000C35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66D"/>
    <w:multiLevelType w:val="hybridMultilevel"/>
    <w:tmpl w:val="42D8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48AC"/>
    <w:multiLevelType w:val="hybridMultilevel"/>
    <w:tmpl w:val="CC7A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7"/>
    <w:rsid w:val="000C3597"/>
    <w:rsid w:val="00B2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2018-01-31T05:34:00Z</dcterms:created>
  <dcterms:modified xsi:type="dcterms:W3CDTF">2018-01-31T05:35:00Z</dcterms:modified>
</cp:coreProperties>
</file>