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XSpec="center" w:tblpY="856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6"/>
        <w:gridCol w:w="8255"/>
      </w:tblGrid>
      <w:tr w:rsidR="004B6E3F" w:rsidRPr="00870CE6" w:rsidTr="00B70D5E">
        <w:trPr>
          <w:trHeight w:val="2383"/>
        </w:trPr>
        <w:tc>
          <w:tcPr>
            <w:tcW w:w="1276" w:type="dxa"/>
          </w:tcPr>
          <w:p w:rsidR="004B6E3F" w:rsidRPr="00194FC9" w:rsidRDefault="004B6E3F" w:rsidP="00B70D5E">
            <w:pPr>
              <w:keepNext/>
              <w:tabs>
                <w:tab w:val="left" w:pos="7755"/>
              </w:tabs>
              <w:outlineLvl w:val="0"/>
              <w:rPr>
                <w:rFonts w:eastAsiaTheme="minorEastAsia"/>
                <w:sz w:val="22"/>
                <w:szCs w:val="22"/>
              </w:rPr>
            </w:pPr>
            <w:r w:rsidRPr="00194FC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FFE6748" wp14:editId="0DCD19DD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136525</wp:posOffset>
                  </wp:positionV>
                  <wp:extent cx="795131" cy="1229389"/>
                  <wp:effectExtent l="0" t="0" r="0" b="0"/>
                  <wp:wrapNone/>
                  <wp:docPr id="2" name="Рисунок 2" descr="Z:\12.Шаблоны РЦМРПО\логотипы центра\Лого_цвет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2.Шаблоны РЦМРПО\логотипы центра\Лого_цвет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1" cy="122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55" w:type="dxa"/>
          </w:tcPr>
          <w:p w:rsidR="004B6E3F" w:rsidRPr="00194FC9" w:rsidRDefault="004B6E3F" w:rsidP="00B70D5E">
            <w:pPr>
              <w:keepNext/>
              <w:tabs>
                <w:tab w:val="left" w:pos="0"/>
              </w:tabs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194FC9">
              <w:rPr>
                <w:rFonts w:eastAsiaTheme="minorEastAsia"/>
                <w:sz w:val="22"/>
                <w:szCs w:val="22"/>
              </w:rPr>
              <w:t>МИНИСТЕРСТВО ОБРАЗОВАНИЯ ИРКУТСКОЙ ОБЛАСТИ</w:t>
            </w:r>
          </w:p>
          <w:p w:rsidR="004B6E3F" w:rsidRPr="00194FC9" w:rsidRDefault="004B6E3F" w:rsidP="00B70D5E">
            <w:pPr>
              <w:tabs>
                <w:tab w:val="left" w:pos="0"/>
              </w:tabs>
              <w:rPr>
                <w:rFonts w:eastAsiaTheme="minorEastAsia"/>
                <w:sz w:val="22"/>
                <w:szCs w:val="22"/>
              </w:rPr>
            </w:pPr>
          </w:p>
          <w:p w:rsidR="004B6E3F" w:rsidRPr="00194FC9" w:rsidRDefault="004B6E3F" w:rsidP="00B70D5E">
            <w:pPr>
              <w:keepNext/>
              <w:tabs>
                <w:tab w:val="left" w:pos="7755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194FC9">
              <w:rPr>
                <w:rFonts w:eastAsiaTheme="minorEastAsia"/>
                <w:b/>
                <w:sz w:val="22"/>
                <w:szCs w:val="22"/>
              </w:rPr>
              <w:t>ГОСУДАРСТВЕННОЕ АВТОНОМНОЕ УЧРЕЖДЕНИЕ ДОПОЛНИТЕЛЬНОГО ПРОФЕССИОНАЛЬНОГО ОБРАЗОВАНИЯ ИРКУТСКОЙ ОБЛАСТИ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194FC9">
              <w:rPr>
                <w:b/>
                <w:sz w:val="22"/>
                <w:szCs w:val="22"/>
              </w:rPr>
              <w:t>«РЕГИОНАЛЬНЫЙ ИНСТИТУТ КАДРОВОЙ ПОЛИТИКИ И НЕПРЕРЫВНОГО ПРОФЕССИОНАЛЬНОГО ОБРАЗОВАНИЯ»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4FC9">
              <w:rPr>
                <w:b/>
                <w:sz w:val="22"/>
                <w:szCs w:val="22"/>
              </w:rPr>
              <w:t>(РЕГИОНАЛЬНЫЙ ИНСТИТУТ КАДРОВОЙ ПОЛИТИКИ)</w:t>
            </w:r>
          </w:p>
          <w:p w:rsidR="004B6E3F" w:rsidRPr="00194FC9" w:rsidRDefault="004B6E3F" w:rsidP="00B70D5E">
            <w:pPr>
              <w:tabs>
                <w:tab w:val="left" w:pos="6765"/>
              </w:tabs>
            </w:pPr>
          </w:p>
          <w:p w:rsidR="004B6E3F" w:rsidRPr="004B6E3F" w:rsidRDefault="004B6E3F" w:rsidP="00B70D5E">
            <w:pPr>
              <w:ind w:right="-185"/>
              <w:jc w:val="center"/>
              <w:rPr>
                <w:sz w:val="22"/>
                <w:szCs w:val="22"/>
              </w:rPr>
            </w:pPr>
            <w:r w:rsidRPr="004B6E3F">
              <w:rPr>
                <w:sz w:val="22"/>
                <w:szCs w:val="22"/>
              </w:rPr>
              <w:t xml:space="preserve">664047 г. Иркутск, ул. Ал. Невского, д. 105, ул. Рабочего Штаба, 19а  </w:t>
            </w:r>
          </w:p>
          <w:p w:rsidR="004B6E3F" w:rsidRPr="004B6E3F" w:rsidRDefault="004B6E3F" w:rsidP="00B70D5E">
            <w:pPr>
              <w:ind w:right="-185"/>
              <w:jc w:val="center"/>
              <w:rPr>
                <w:sz w:val="22"/>
                <w:szCs w:val="22"/>
              </w:rPr>
            </w:pPr>
            <w:r w:rsidRPr="004B6E3F">
              <w:rPr>
                <w:sz w:val="22"/>
                <w:szCs w:val="22"/>
              </w:rPr>
              <w:t>е-</w:t>
            </w:r>
            <w:r w:rsidRPr="004B6E3F">
              <w:rPr>
                <w:sz w:val="22"/>
                <w:szCs w:val="22"/>
                <w:lang w:val="en-US"/>
              </w:rPr>
              <w:t>mail</w:t>
            </w:r>
            <w:r w:rsidRPr="004B6E3F">
              <w:rPr>
                <w:sz w:val="22"/>
                <w:szCs w:val="22"/>
              </w:rPr>
              <w:t xml:space="preserve">: </w:t>
            </w:r>
            <w:hyperlink r:id="rId5" w:history="1">
              <w:r w:rsidRPr="004B6E3F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prof</w:t>
              </w:r>
              <w:r w:rsidRPr="004B6E3F">
                <w:rPr>
                  <w:color w:val="0563C1" w:themeColor="hyperlink"/>
                  <w:sz w:val="22"/>
                  <w:szCs w:val="22"/>
                  <w:u w:val="single"/>
                </w:rPr>
                <w:t>-</w:t>
              </w:r>
              <w:r w:rsidRPr="004B6E3F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obr</w:t>
              </w:r>
              <w:r w:rsidRPr="004B6E3F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Pr="004B6E3F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rikp</w:t>
              </w:r>
              <w:r w:rsidRPr="004B6E3F">
                <w:rPr>
                  <w:color w:val="0563C1" w:themeColor="hyperlink"/>
                  <w:sz w:val="22"/>
                  <w:szCs w:val="22"/>
                  <w:u w:val="single"/>
                </w:rPr>
                <w:t>38.</w:t>
              </w:r>
              <w:proofErr w:type="spellStart"/>
              <w:r w:rsidRPr="004B6E3F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4B6E3F">
              <w:rPr>
                <w:sz w:val="22"/>
                <w:szCs w:val="22"/>
              </w:rPr>
              <w:t xml:space="preserve"> Сайт: </w:t>
            </w:r>
            <w:r w:rsidRPr="004B6E3F">
              <w:rPr>
                <w:color w:val="0563C1" w:themeColor="hyperlink"/>
                <w:sz w:val="22"/>
                <w:szCs w:val="22"/>
                <w:u w:val="single"/>
                <w:lang w:val="en-US"/>
              </w:rPr>
              <w:t>center</w:t>
            </w:r>
            <w:r w:rsidRPr="004B6E3F">
              <w:rPr>
                <w:color w:val="0563C1" w:themeColor="hyperlink"/>
                <w:sz w:val="22"/>
                <w:szCs w:val="22"/>
                <w:u w:val="single"/>
              </w:rPr>
              <w:t>-</w:t>
            </w:r>
            <w:r w:rsidRPr="004B6E3F">
              <w:rPr>
                <w:color w:val="0563C1" w:themeColor="hyperlink"/>
                <w:sz w:val="22"/>
                <w:szCs w:val="22"/>
                <w:u w:val="single"/>
                <w:lang w:val="en-US"/>
              </w:rPr>
              <w:t>prof</w:t>
            </w:r>
            <w:r w:rsidRPr="004B6E3F">
              <w:rPr>
                <w:color w:val="0563C1" w:themeColor="hyperlink"/>
                <w:sz w:val="22"/>
                <w:szCs w:val="22"/>
                <w:u w:val="single"/>
              </w:rPr>
              <w:t>38.</w:t>
            </w:r>
            <w:proofErr w:type="spellStart"/>
            <w:r w:rsidRPr="004B6E3F">
              <w:rPr>
                <w:color w:val="0563C1" w:themeColor="hyperlink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4B6E3F">
              <w:rPr>
                <w:sz w:val="22"/>
                <w:szCs w:val="22"/>
              </w:rPr>
              <w:t xml:space="preserve"> </w:t>
            </w:r>
          </w:p>
          <w:p w:rsidR="004B6E3F" w:rsidRPr="00FF21F3" w:rsidRDefault="004B6E3F" w:rsidP="00B70D5E">
            <w:pPr>
              <w:ind w:right="-185"/>
              <w:jc w:val="center"/>
            </w:pPr>
          </w:p>
          <w:p w:rsidR="004B6E3F" w:rsidRPr="00FF21F3" w:rsidRDefault="004B6E3F" w:rsidP="00B70D5E">
            <w:pPr>
              <w:ind w:right="-185"/>
              <w:jc w:val="center"/>
            </w:pPr>
          </w:p>
        </w:tc>
      </w:tr>
    </w:tbl>
    <w:p w:rsidR="004B6E3F" w:rsidRPr="00155878" w:rsidRDefault="004B6E3F" w:rsidP="004B6E3F">
      <w:pPr>
        <w:jc w:val="center"/>
        <w:rPr>
          <w:sz w:val="22"/>
          <w:szCs w:val="22"/>
        </w:rPr>
      </w:pPr>
      <w:r w:rsidRPr="00155878">
        <w:rPr>
          <w:sz w:val="22"/>
          <w:szCs w:val="22"/>
        </w:rPr>
        <w:t xml:space="preserve">Программа учебно-проектировочного семинара </w:t>
      </w:r>
    </w:p>
    <w:p w:rsidR="004B6E3F" w:rsidRPr="00155878" w:rsidRDefault="004B6E3F" w:rsidP="004B6E3F">
      <w:pPr>
        <w:jc w:val="center"/>
        <w:rPr>
          <w:sz w:val="22"/>
          <w:szCs w:val="22"/>
        </w:rPr>
      </w:pPr>
      <w:r w:rsidRPr="00155878">
        <w:rPr>
          <w:b/>
          <w:sz w:val="22"/>
          <w:szCs w:val="22"/>
        </w:rPr>
        <w:t>«Профессиональное образование для цифровой эпохи: каким ему быть?»</w:t>
      </w:r>
    </w:p>
    <w:p w:rsidR="004B6E3F" w:rsidRPr="00155878" w:rsidRDefault="004B6E3F" w:rsidP="004B6E3F">
      <w:pPr>
        <w:jc w:val="center"/>
        <w:rPr>
          <w:sz w:val="22"/>
          <w:szCs w:val="22"/>
        </w:rPr>
      </w:pPr>
      <w:r w:rsidRPr="00155878">
        <w:rPr>
          <w:sz w:val="22"/>
          <w:szCs w:val="22"/>
        </w:rPr>
        <w:t>17-18 февраля, Иркутский авиационный техникум</w:t>
      </w:r>
    </w:p>
    <w:p w:rsidR="004B6E3F" w:rsidRPr="00155878" w:rsidRDefault="004B6E3F" w:rsidP="004B6E3F">
      <w:pPr>
        <w:jc w:val="center"/>
        <w:rPr>
          <w:sz w:val="22"/>
          <w:szCs w:val="22"/>
        </w:rPr>
      </w:pPr>
    </w:p>
    <w:p w:rsidR="004B6E3F" w:rsidRPr="00155878" w:rsidRDefault="004B6E3F" w:rsidP="004B6E3F">
      <w:pPr>
        <w:ind w:left="4395"/>
        <w:jc w:val="both"/>
        <w:rPr>
          <w:i/>
          <w:sz w:val="22"/>
          <w:szCs w:val="22"/>
        </w:rPr>
      </w:pPr>
      <w:r w:rsidRPr="00155878">
        <w:rPr>
          <w:b/>
          <w:i/>
          <w:sz w:val="22"/>
          <w:szCs w:val="22"/>
        </w:rPr>
        <w:t>Ведущий семинара:</w:t>
      </w:r>
      <w:r w:rsidRPr="00155878">
        <w:rPr>
          <w:i/>
          <w:sz w:val="22"/>
          <w:szCs w:val="22"/>
        </w:rPr>
        <w:t xml:space="preserve"> Сергеев Игорь Станиславович, ведущий научный сотрудник Научно-исследовательского центра профессионального образования  и систем квалификаций ФИРО РАНХиГС, доктор педагогических наук</w:t>
      </w:r>
    </w:p>
    <w:p w:rsidR="004B6E3F" w:rsidRPr="00194FC9" w:rsidRDefault="004B6E3F" w:rsidP="004B6E3F">
      <w:pPr>
        <w:jc w:val="center"/>
        <w:rPr>
          <w:b/>
        </w:rPr>
      </w:pPr>
    </w:p>
    <w:tbl>
      <w:tblPr>
        <w:tblStyle w:val="a3"/>
        <w:tblW w:w="9639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905"/>
        <w:gridCol w:w="4639"/>
        <w:gridCol w:w="1658"/>
        <w:gridCol w:w="1499"/>
      </w:tblGrid>
      <w:tr w:rsidR="004B6E3F" w:rsidRPr="00E10381" w:rsidTr="004B6E3F">
        <w:trPr>
          <w:trHeight w:val="508"/>
        </w:trPr>
        <w:tc>
          <w:tcPr>
            <w:tcW w:w="938" w:type="dxa"/>
          </w:tcPr>
          <w:p w:rsidR="004B6E3F" w:rsidRPr="00E10381" w:rsidRDefault="004B6E3F" w:rsidP="00B70D5E">
            <w:pPr>
              <w:rPr>
                <w:b/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05" w:type="dxa"/>
          </w:tcPr>
          <w:p w:rsidR="004B6E3F" w:rsidRPr="00E10381" w:rsidRDefault="004B6E3F" w:rsidP="00B70D5E">
            <w:pPr>
              <w:rPr>
                <w:b/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4639" w:type="dxa"/>
          </w:tcPr>
          <w:p w:rsidR="004B6E3F" w:rsidRPr="00E10381" w:rsidRDefault="004B6E3F" w:rsidP="00B70D5E">
            <w:pPr>
              <w:rPr>
                <w:b/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Ключевые вопросы семинара</w:t>
            </w:r>
          </w:p>
        </w:tc>
        <w:tc>
          <w:tcPr>
            <w:tcW w:w="1658" w:type="dxa"/>
          </w:tcPr>
          <w:p w:rsidR="004B6E3F" w:rsidRPr="00E10381" w:rsidRDefault="004B6E3F" w:rsidP="00B70D5E">
            <w:pPr>
              <w:jc w:val="center"/>
              <w:rPr>
                <w:b/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1499" w:type="dxa"/>
          </w:tcPr>
          <w:p w:rsidR="004B6E3F" w:rsidRPr="00E10381" w:rsidRDefault="004B6E3F" w:rsidP="00B70D5E">
            <w:pPr>
              <w:jc w:val="center"/>
              <w:rPr>
                <w:b/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4B6E3F" w:rsidRPr="00E10381" w:rsidTr="004B6E3F">
        <w:trPr>
          <w:trHeight w:val="508"/>
        </w:trPr>
        <w:tc>
          <w:tcPr>
            <w:tcW w:w="938" w:type="dxa"/>
            <w:vMerge w:val="restart"/>
            <w:vAlign w:val="center"/>
          </w:tcPr>
          <w:p w:rsidR="004B6E3F" w:rsidRPr="00E10381" w:rsidRDefault="004B6E3F" w:rsidP="00B70D5E">
            <w:pPr>
              <w:jc w:val="center"/>
              <w:rPr>
                <w:b/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  <w:lang w:val="en-US"/>
              </w:rPr>
              <w:t>17</w:t>
            </w:r>
            <w:r w:rsidRPr="00E10381">
              <w:rPr>
                <w:b/>
                <w:sz w:val="22"/>
                <w:szCs w:val="22"/>
              </w:rPr>
              <w:t xml:space="preserve">.02 – </w:t>
            </w:r>
            <w:r w:rsidRPr="00E10381">
              <w:rPr>
                <w:b/>
                <w:i/>
                <w:sz w:val="22"/>
                <w:szCs w:val="22"/>
              </w:rPr>
              <w:t>первый день</w:t>
            </w:r>
          </w:p>
        </w:tc>
        <w:tc>
          <w:tcPr>
            <w:tcW w:w="905" w:type="dxa"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10.00-10.30</w:t>
            </w:r>
          </w:p>
        </w:tc>
        <w:tc>
          <w:tcPr>
            <w:tcW w:w="6297" w:type="dxa"/>
            <w:gridSpan w:val="2"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Регистрация</w:t>
            </w:r>
          </w:p>
        </w:tc>
        <w:tc>
          <w:tcPr>
            <w:tcW w:w="1499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Холл перед актовым залом</w:t>
            </w:r>
          </w:p>
        </w:tc>
      </w:tr>
      <w:tr w:rsidR="004B6E3F" w:rsidRPr="00E10381" w:rsidTr="004B6E3F">
        <w:trPr>
          <w:trHeight w:val="508"/>
        </w:trPr>
        <w:tc>
          <w:tcPr>
            <w:tcW w:w="938" w:type="dxa"/>
            <w:vMerge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10.30-11.00</w:t>
            </w:r>
          </w:p>
        </w:tc>
        <w:tc>
          <w:tcPr>
            <w:tcW w:w="6297" w:type="dxa"/>
            <w:gridSpan w:val="2"/>
          </w:tcPr>
          <w:p w:rsidR="004B6E3F" w:rsidRPr="00E10381" w:rsidRDefault="004B6E3F" w:rsidP="00B70D5E">
            <w:pPr>
              <w:rPr>
                <w:b/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Открытие семинара</w:t>
            </w:r>
          </w:p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Обсуждение организационных рамок обучения</w:t>
            </w:r>
          </w:p>
        </w:tc>
        <w:tc>
          <w:tcPr>
            <w:tcW w:w="1499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Актовый зал</w:t>
            </w:r>
          </w:p>
        </w:tc>
      </w:tr>
      <w:tr w:rsidR="004B6E3F" w:rsidRPr="00E10381" w:rsidTr="004B6E3F">
        <w:trPr>
          <w:trHeight w:val="386"/>
        </w:trPr>
        <w:tc>
          <w:tcPr>
            <w:tcW w:w="938" w:type="dxa"/>
            <w:vMerge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11.00-12.30</w:t>
            </w:r>
          </w:p>
        </w:tc>
        <w:tc>
          <w:tcPr>
            <w:tcW w:w="4639" w:type="dxa"/>
          </w:tcPr>
          <w:p w:rsidR="004B6E3F" w:rsidRPr="00E10381" w:rsidRDefault="004B6E3F" w:rsidP="00B70D5E">
            <w:pPr>
              <w:jc w:val="both"/>
              <w:rPr>
                <w:i/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Вопрос 1.</w:t>
            </w:r>
            <w:r w:rsidRPr="00E10381">
              <w:rPr>
                <w:sz w:val="22"/>
                <w:szCs w:val="22"/>
              </w:rPr>
              <w:t xml:space="preserve"> Что такое «цифровые технологии» и зачем они нам нужны? </w:t>
            </w:r>
          </w:p>
        </w:tc>
        <w:tc>
          <w:tcPr>
            <w:tcW w:w="1658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i/>
                <w:sz w:val="22"/>
                <w:szCs w:val="22"/>
              </w:rPr>
              <w:t>Проблемная лекция</w:t>
            </w:r>
          </w:p>
        </w:tc>
        <w:tc>
          <w:tcPr>
            <w:tcW w:w="1499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Актовый зал</w:t>
            </w:r>
          </w:p>
        </w:tc>
      </w:tr>
      <w:tr w:rsidR="004B6E3F" w:rsidRPr="00E10381" w:rsidTr="004B6E3F">
        <w:trPr>
          <w:trHeight w:val="508"/>
        </w:trPr>
        <w:tc>
          <w:tcPr>
            <w:tcW w:w="938" w:type="dxa"/>
            <w:vMerge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12.30-14.00</w:t>
            </w:r>
          </w:p>
        </w:tc>
        <w:tc>
          <w:tcPr>
            <w:tcW w:w="4639" w:type="dxa"/>
          </w:tcPr>
          <w:p w:rsidR="004B6E3F" w:rsidRPr="00E10381" w:rsidRDefault="004B6E3F" w:rsidP="00B70D5E">
            <w:pPr>
              <w:jc w:val="both"/>
              <w:rPr>
                <w:i/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Вопрос 2.</w:t>
            </w:r>
            <w:r w:rsidRPr="00E10381">
              <w:rPr>
                <w:sz w:val="22"/>
                <w:szCs w:val="22"/>
              </w:rPr>
              <w:t xml:space="preserve"> «Цифровое поколение» и «цифровой учитель»: кто они? </w:t>
            </w:r>
          </w:p>
        </w:tc>
        <w:tc>
          <w:tcPr>
            <w:tcW w:w="1658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i/>
                <w:sz w:val="22"/>
                <w:szCs w:val="22"/>
              </w:rPr>
              <w:t>Эвристическая дискуссия</w:t>
            </w:r>
          </w:p>
        </w:tc>
        <w:tc>
          <w:tcPr>
            <w:tcW w:w="1499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Актовый зал</w:t>
            </w:r>
          </w:p>
        </w:tc>
      </w:tr>
      <w:tr w:rsidR="004B6E3F" w:rsidRPr="00E10381" w:rsidTr="004B6E3F">
        <w:trPr>
          <w:trHeight w:val="508"/>
        </w:trPr>
        <w:tc>
          <w:tcPr>
            <w:tcW w:w="938" w:type="dxa"/>
            <w:vMerge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14.00-15.00</w:t>
            </w:r>
          </w:p>
        </w:tc>
        <w:tc>
          <w:tcPr>
            <w:tcW w:w="6297" w:type="dxa"/>
            <w:gridSpan w:val="2"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Обед</w:t>
            </w:r>
          </w:p>
        </w:tc>
        <w:tc>
          <w:tcPr>
            <w:tcW w:w="1499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Кафе</w:t>
            </w:r>
          </w:p>
        </w:tc>
      </w:tr>
      <w:tr w:rsidR="004B6E3F" w:rsidRPr="00E10381" w:rsidTr="004B6E3F">
        <w:trPr>
          <w:trHeight w:val="508"/>
        </w:trPr>
        <w:tc>
          <w:tcPr>
            <w:tcW w:w="938" w:type="dxa"/>
            <w:vMerge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15.00-15.30</w:t>
            </w:r>
          </w:p>
        </w:tc>
        <w:tc>
          <w:tcPr>
            <w:tcW w:w="4639" w:type="dxa"/>
          </w:tcPr>
          <w:p w:rsidR="004B6E3F" w:rsidRPr="00E10381" w:rsidRDefault="004B6E3F" w:rsidP="00B70D5E">
            <w:pPr>
              <w:jc w:val="both"/>
              <w:rPr>
                <w:i/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Вопрос 3.</w:t>
            </w:r>
            <w:r w:rsidRPr="00E10381">
              <w:rPr>
                <w:sz w:val="22"/>
                <w:szCs w:val="22"/>
              </w:rPr>
              <w:t xml:space="preserve"> Проблема новых целей образования: цифровизация и стандартизация</w:t>
            </w:r>
          </w:p>
        </w:tc>
        <w:tc>
          <w:tcPr>
            <w:tcW w:w="1658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i/>
                <w:sz w:val="22"/>
                <w:szCs w:val="22"/>
              </w:rPr>
              <w:t>Практическая работа</w:t>
            </w:r>
          </w:p>
        </w:tc>
        <w:tc>
          <w:tcPr>
            <w:tcW w:w="1499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Актовый зал</w:t>
            </w:r>
          </w:p>
        </w:tc>
      </w:tr>
      <w:tr w:rsidR="004B6E3F" w:rsidRPr="00E10381" w:rsidTr="004B6E3F">
        <w:trPr>
          <w:trHeight w:val="508"/>
        </w:trPr>
        <w:tc>
          <w:tcPr>
            <w:tcW w:w="938" w:type="dxa"/>
            <w:vMerge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15.30-17.00</w:t>
            </w:r>
          </w:p>
        </w:tc>
        <w:tc>
          <w:tcPr>
            <w:tcW w:w="4639" w:type="dxa"/>
          </w:tcPr>
          <w:p w:rsidR="004B6E3F" w:rsidRPr="00E10381" w:rsidRDefault="004B6E3F" w:rsidP="00B70D5E">
            <w:pPr>
              <w:jc w:val="both"/>
              <w:rPr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Вопрос 4.</w:t>
            </w:r>
            <w:r w:rsidRPr="00E10381">
              <w:rPr>
                <w:sz w:val="22"/>
                <w:szCs w:val="22"/>
              </w:rPr>
              <w:t xml:space="preserve"> Почему электронное образование не всегда оправдывает надежды? </w:t>
            </w:r>
          </w:p>
        </w:tc>
        <w:tc>
          <w:tcPr>
            <w:tcW w:w="1658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i/>
                <w:sz w:val="22"/>
                <w:szCs w:val="22"/>
              </w:rPr>
              <w:t>Эвристическая дискуссия</w:t>
            </w:r>
          </w:p>
        </w:tc>
        <w:tc>
          <w:tcPr>
            <w:tcW w:w="1499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Актовый зал</w:t>
            </w:r>
          </w:p>
        </w:tc>
      </w:tr>
      <w:tr w:rsidR="004B6E3F" w:rsidRPr="00E10381" w:rsidTr="004B6E3F">
        <w:trPr>
          <w:trHeight w:val="508"/>
        </w:trPr>
        <w:tc>
          <w:tcPr>
            <w:tcW w:w="938" w:type="dxa"/>
            <w:vMerge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17.00-18.00</w:t>
            </w:r>
          </w:p>
        </w:tc>
        <w:tc>
          <w:tcPr>
            <w:tcW w:w="4639" w:type="dxa"/>
          </w:tcPr>
          <w:p w:rsidR="004B6E3F" w:rsidRPr="00E10381" w:rsidRDefault="004B6E3F" w:rsidP="00B70D5E">
            <w:pPr>
              <w:jc w:val="both"/>
              <w:rPr>
                <w:i/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Вопрос 5.</w:t>
            </w:r>
            <w:r w:rsidRPr="00E10381">
              <w:rPr>
                <w:sz w:val="22"/>
                <w:szCs w:val="22"/>
              </w:rPr>
              <w:t xml:space="preserve"> Как мы используем цифровую образовательную среду? </w:t>
            </w:r>
          </w:p>
        </w:tc>
        <w:tc>
          <w:tcPr>
            <w:tcW w:w="1658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i/>
                <w:sz w:val="22"/>
                <w:szCs w:val="22"/>
              </w:rPr>
              <w:t>Проект-сессия</w:t>
            </w:r>
          </w:p>
        </w:tc>
        <w:tc>
          <w:tcPr>
            <w:tcW w:w="1499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Актовый зал</w:t>
            </w:r>
          </w:p>
        </w:tc>
      </w:tr>
      <w:tr w:rsidR="004B6E3F" w:rsidRPr="00E10381" w:rsidTr="004B6E3F">
        <w:trPr>
          <w:trHeight w:val="508"/>
        </w:trPr>
        <w:tc>
          <w:tcPr>
            <w:tcW w:w="938" w:type="dxa"/>
            <w:vMerge w:val="restart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  <w:lang w:val="en-US"/>
              </w:rPr>
              <w:t>18</w:t>
            </w:r>
            <w:r w:rsidRPr="00E10381">
              <w:rPr>
                <w:b/>
                <w:sz w:val="22"/>
                <w:szCs w:val="22"/>
              </w:rPr>
              <w:t xml:space="preserve">.02 – </w:t>
            </w:r>
            <w:r>
              <w:rPr>
                <w:b/>
                <w:i/>
                <w:sz w:val="22"/>
                <w:szCs w:val="22"/>
              </w:rPr>
              <w:t>второй</w:t>
            </w:r>
            <w:r w:rsidRPr="00E10381">
              <w:rPr>
                <w:b/>
                <w:i/>
                <w:sz w:val="22"/>
                <w:szCs w:val="22"/>
              </w:rPr>
              <w:t xml:space="preserve"> день</w:t>
            </w:r>
          </w:p>
        </w:tc>
        <w:tc>
          <w:tcPr>
            <w:tcW w:w="905" w:type="dxa"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10.00-11.30</w:t>
            </w:r>
          </w:p>
        </w:tc>
        <w:tc>
          <w:tcPr>
            <w:tcW w:w="4639" w:type="dxa"/>
          </w:tcPr>
          <w:p w:rsidR="004B6E3F" w:rsidRPr="00E10381" w:rsidRDefault="004B6E3F" w:rsidP="00B70D5E">
            <w:pPr>
              <w:jc w:val="both"/>
              <w:rPr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Вопрос 6.</w:t>
            </w:r>
            <w:r w:rsidRPr="00E10381">
              <w:rPr>
                <w:sz w:val="22"/>
                <w:szCs w:val="22"/>
              </w:rPr>
              <w:t xml:space="preserve"> Цифровая дидактика: чем цифровое образование отличается от «оцифрованного»? </w:t>
            </w:r>
          </w:p>
        </w:tc>
        <w:tc>
          <w:tcPr>
            <w:tcW w:w="1658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i/>
                <w:sz w:val="22"/>
                <w:szCs w:val="22"/>
              </w:rPr>
              <w:t>Проблемная лекция</w:t>
            </w:r>
          </w:p>
        </w:tc>
        <w:tc>
          <w:tcPr>
            <w:tcW w:w="1499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Актовый зал</w:t>
            </w:r>
          </w:p>
        </w:tc>
      </w:tr>
      <w:tr w:rsidR="004B6E3F" w:rsidRPr="00E10381" w:rsidTr="004B6E3F">
        <w:trPr>
          <w:trHeight w:val="508"/>
        </w:trPr>
        <w:tc>
          <w:tcPr>
            <w:tcW w:w="938" w:type="dxa"/>
            <w:vMerge/>
          </w:tcPr>
          <w:p w:rsidR="004B6E3F" w:rsidRPr="00E10381" w:rsidRDefault="004B6E3F" w:rsidP="00B70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11.30-13.00</w:t>
            </w:r>
          </w:p>
        </w:tc>
        <w:tc>
          <w:tcPr>
            <w:tcW w:w="4639" w:type="dxa"/>
          </w:tcPr>
          <w:p w:rsidR="004B6E3F" w:rsidRPr="00E10381" w:rsidRDefault="004B6E3F" w:rsidP="00B70D5E">
            <w:pPr>
              <w:jc w:val="both"/>
              <w:rPr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Вопрос 7.</w:t>
            </w:r>
            <w:r w:rsidRPr="00E10381">
              <w:rPr>
                <w:sz w:val="22"/>
                <w:szCs w:val="22"/>
              </w:rPr>
              <w:t xml:space="preserve"> «Цифровое» и «практикоориентированное» </w:t>
            </w:r>
            <w:r>
              <w:rPr>
                <w:sz w:val="22"/>
                <w:szCs w:val="22"/>
              </w:rPr>
              <w:t>о</w:t>
            </w:r>
            <w:r w:rsidRPr="00E10381">
              <w:rPr>
                <w:sz w:val="22"/>
                <w:szCs w:val="22"/>
              </w:rPr>
              <w:t xml:space="preserve">бразование: вместе или врозь? Как сделать процесс цифровизации полезным для профессионального образования </w:t>
            </w:r>
          </w:p>
        </w:tc>
        <w:tc>
          <w:tcPr>
            <w:tcW w:w="1658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i/>
                <w:sz w:val="22"/>
                <w:szCs w:val="22"/>
              </w:rPr>
              <w:t>Проект-сессия</w:t>
            </w:r>
          </w:p>
        </w:tc>
        <w:tc>
          <w:tcPr>
            <w:tcW w:w="1499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Актовый зал</w:t>
            </w:r>
          </w:p>
        </w:tc>
      </w:tr>
      <w:tr w:rsidR="004B6E3F" w:rsidRPr="00E10381" w:rsidTr="004B6E3F">
        <w:trPr>
          <w:trHeight w:val="33"/>
        </w:trPr>
        <w:tc>
          <w:tcPr>
            <w:tcW w:w="938" w:type="dxa"/>
            <w:vMerge/>
          </w:tcPr>
          <w:p w:rsidR="004B6E3F" w:rsidRPr="00E10381" w:rsidRDefault="004B6E3F" w:rsidP="00B70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13.00-14.00</w:t>
            </w:r>
          </w:p>
        </w:tc>
        <w:tc>
          <w:tcPr>
            <w:tcW w:w="6297" w:type="dxa"/>
            <w:gridSpan w:val="2"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Обед</w:t>
            </w:r>
          </w:p>
        </w:tc>
        <w:tc>
          <w:tcPr>
            <w:tcW w:w="1499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Кафе</w:t>
            </w:r>
          </w:p>
        </w:tc>
      </w:tr>
      <w:tr w:rsidR="004B6E3F" w:rsidRPr="00E10381" w:rsidTr="004B6E3F">
        <w:trPr>
          <w:trHeight w:val="508"/>
        </w:trPr>
        <w:tc>
          <w:tcPr>
            <w:tcW w:w="938" w:type="dxa"/>
            <w:vMerge/>
          </w:tcPr>
          <w:p w:rsidR="004B6E3F" w:rsidRPr="00E10381" w:rsidRDefault="004B6E3F" w:rsidP="00B70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14.00-15.30</w:t>
            </w:r>
          </w:p>
        </w:tc>
        <w:tc>
          <w:tcPr>
            <w:tcW w:w="4639" w:type="dxa"/>
          </w:tcPr>
          <w:p w:rsidR="004B6E3F" w:rsidRPr="00E10381" w:rsidRDefault="004B6E3F" w:rsidP="00B70D5E">
            <w:pPr>
              <w:jc w:val="both"/>
              <w:rPr>
                <w:i/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Вопрос 8.</w:t>
            </w:r>
            <w:r w:rsidRPr="00E10381">
              <w:rPr>
                <w:sz w:val="22"/>
                <w:szCs w:val="22"/>
              </w:rPr>
              <w:t xml:space="preserve"> Как выбрать / оценить / заказать цифровой образовательный продукт? </w:t>
            </w:r>
          </w:p>
        </w:tc>
        <w:tc>
          <w:tcPr>
            <w:tcW w:w="1658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i/>
                <w:sz w:val="22"/>
                <w:szCs w:val="22"/>
              </w:rPr>
              <w:t>Практическая работа</w:t>
            </w:r>
          </w:p>
        </w:tc>
        <w:tc>
          <w:tcPr>
            <w:tcW w:w="1499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Актовый зал</w:t>
            </w:r>
          </w:p>
        </w:tc>
      </w:tr>
      <w:tr w:rsidR="004B6E3F" w:rsidRPr="00E10381" w:rsidTr="004B6E3F">
        <w:trPr>
          <w:trHeight w:val="508"/>
        </w:trPr>
        <w:tc>
          <w:tcPr>
            <w:tcW w:w="938" w:type="dxa"/>
            <w:vMerge/>
          </w:tcPr>
          <w:p w:rsidR="004B6E3F" w:rsidRPr="00E10381" w:rsidRDefault="004B6E3F" w:rsidP="00B70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15.30-17.00</w:t>
            </w:r>
          </w:p>
        </w:tc>
        <w:tc>
          <w:tcPr>
            <w:tcW w:w="4639" w:type="dxa"/>
          </w:tcPr>
          <w:p w:rsidR="004B6E3F" w:rsidRPr="00E10381" w:rsidRDefault="004B6E3F" w:rsidP="00B70D5E">
            <w:pPr>
              <w:jc w:val="both"/>
              <w:rPr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Вопрос 9.</w:t>
            </w:r>
            <w:r w:rsidRPr="00E10381">
              <w:rPr>
                <w:sz w:val="22"/>
                <w:szCs w:val="22"/>
              </w:rPr>
              <w:t xml:space="preserve"> Чему «умный колледж» может научиться у «умных предприятий»? </w:t>
            </w:r>
          </w:p>
        </w:tc>
        <w:tc>
          <w:tcPr>
            <w:tcW w:w="1658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i/>
                <w:sz w:val="22"/>
                <w:szCs w:val="22"/>
              </w:rPr>
              <w:t>Эвристическая дискуссия</w:t>
            </w:r>
          </w:p>
        </w:tc>
        <w:tc>
          <w:tcPr>
            <w:tcW w:w="1499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Актовый зал</w:t>
            </w:r>
          </w:p>
        </w:tc>
      </w:tr>
      <w:tr w:rsidR="004B6E3F" w:rsidRPr="00E10381" w:rsidTr="004B6E3F">
        <w:trPr>
          <w:trHeight w:val="508"/>
        </w:trPr>
        <w:tc>
          <w:tcPr>
            <w:tcW w:w="938" w:type="dxa"/>
            <w:vMerge/>
          </w:tcPr>
          <w:p w:rsidR="004B6E3F" w:rsidRPr="00E10381" w:rsidRDefault="004B6E3F" w:rsidP="00B70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4B6E3F" w:rsidRPr="00E10381" w:rsidRDefault="004B6E3F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17.00-17.30</w:t>
            </w:r>
          </w:p>
        </w:tc>
        <w:tc>
          <w:tcPr>
            <w:tcW w:w="4639" w:type="dxa"/>
          </w:tcPr>
          <w:p w:rsidR="004B6E3F" w:rsidRPr="00E10381" w:rsidRDefault="004B6E3F" w:rsidP="00B70D5E">
            <w:pPr>
              <w:jc w:val="both"/>
              <w:rPr>
                <w:b/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Закрытие семинара, вы</w:t>
            </w:r>
            <w:bookmarkStart w:id="0" w:name="_GoBack"/>
            <w:bookmarkEnd w:id="0"/>
            <w:r w:rsidRPr="00E10381">
              <w:rPr>
                <w:b/>
                <w:sz w:val="22"/>
                <w:szCs w:val="22"/>
              </w:rPr>
              <w:t>дача сертификатов</w:t>
            </w:r>
          </w:p>
        </w:tc>
        <w:tc>
          <w:tcPr>
            <w:tcW w:w="1658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4B6E3F" w:rsidRPr="00E10381" w:rsidRDefault="004B6E3F" w:rsidP="00B70D5E">
            <w:pPr>
              <w:jc w:val="center"/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Актовый зал</w:t>
            </w:r>
          </w:p>
        </w:tc>
      </w:tr>
    </w:tbl>
    <w:p w:rsidR="0011210C" w:rsidRDefault="0011210C"/>
    <w:sectPr w:rsidR="0011210C" w:rsidSect="004B6E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0A"/>
    <w:rsid w:val="0011210C"/>
    <w:rsid w:val="004B6E3F"/>
    <w:rsid w:val="0065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BFD68-1936-4D8F-89EA-E81D77CE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B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-obr@rikp38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2019-01-24T03:51:00Z</dcterms:created>
  <dcterms:modified xsi:type="dcterms:W3CDTF">2019-01-24T03:51:00Z</dcterms:modified>
</cp:coreProperties>
</file>