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00266" w14:textId="500100A7" w:rsidR="00781A76" w:rsidRDefault="00781A76"/>
    <w:p w14:paraId="1651B242" w14:textId="77777777" w:rsidR="0022171E" w:rsidRPr="00B103D2" w:rsidRDefault="0022171E" w:rsidP="0022171E">
      <w:pPr>
        <w:jc w:val="center"/>
      </w:pPr>
      <w:r w:rsidRPr="00B103D2">
        <w:t>МИНИСТЕРСТВО ОБРАЗОВАНИЯ ИРКУТСКОЙ ОБЛАСТИ</w:t>
      </w:r>
    </w:p>
    <w:p w14:paraId="57303B62" w14:textId="6B8C606D" w:rsidR="0022171E" w:rsidRPr="00F12181" w:rsidRDefault="0022171E" w:rsidP="0022171E">
      <w:pPr>
        <w:jc w:val="center"/>
      </w:pPr>
      <w:r w:rsidRPr="00F12181">
        <w:t>Г</w:t>
      </w:r>
      <w:r>
        <w:t>осударственное автономное учреждение дополнительного профессионального образования</w:t>
      </w:r>
      <w:r w:rsidRPr="00F12181">
        <w:t xml:space="preserve"> Иркутской области «Региональный институт кадровой политики и непрерывного профессионального образования»</w:t>
      </w:r>
    </w:p>
    <w:p w14:paraId="7062FB49" w14:textId="77777777" w:rsidR="0022171E" w:rsidRPr="00F12181" w:rsidRDefault="0022171E" w:rsidP="0022171E">
      <w:pPr>
        <w:jc w:val="center"/>
      </w:pPr>
      <w:r w:rsidRPr="00F12181">
        <w:t>(Региональный институт кадровой политики)</w:t>
      </w:r>
    </w:p>
    <w:p w14:paraId="769610E5" w14:textId="77777777" w:rsidR="0022171E" w:rsidRDefault="0022171E" w:rsidP="001D0AE9">
      <w:pPr>
        <w:jc w:val="center"/>
        <w:rPr>
          <w:b/>
          <w:sz w:val="28"/>
          <w:szCs w:val="28"/>
        </w:rPr>
      </w:pPr>
    </w:p>
    <w:p w14:paraId="5376F995" w14:textId="77777777" w:rsidR="0022171E" w:rsidRDefault="0022171E" w:rsidP="001D0AE9">
      <w:pPr>
        <w:jc w:val="center"/>
        <w:rPr>
          <w:b/>
          <w:sz w:val="28"/>
          <w:szCs w:val="28"/>
        </w:rPr>
      </w:pPr>
    </w:p>
    <w:p w14:paraId="5BCAE2DD" w14:textId="77777777" w:rsidR="003464B9" w:rsidRDefault="003464B9" w:rsidP="001D0AE9">
      <w:pPr>
        <w:jc w:val="center"/>
        <w:rPr>
          <w:b/>
          <w:sz w:val="28"/>
          <w:szCs w:val="28"/>
        </w:rPr>
      </w:pPr>
    </w:p>
    <w:p w14:paraId="494C69AE" w14:textId="77777777" w:rsidR="003464B9" w:rsidRDefault="003464B9" w:rsidP="001D0AE9">
      <w:pPr>
        <w:jc w:val="center"/>
        <w:rPr>
          <w:b/>
          <w:sz w:val="28"/>
          <w:szCs w:val="28"/>
        </w:rPr>
      </w:pPr>
    </w:p>
    <w:p w14:paraId="0F2054A9" w14:textId="77777777" w:rsidR="003464B9" w:rsidRDefault="003464B9" w:rsidP="001D0AE9">
      <w:pPr>
        <w:jc w:val="center"/>
        <w:rPr>
          <w:b/>
          <w:sz w:val="28"/>
          <w:szCs w:val="28"/>
        </w:rPr>
      </w:pPr>
    </w:p>
    <w:p w14:paraId="0ACC1635" w14:textId="77777777" w:rsidR="003464B9" w:rsidRDefault="003464B9" w:rsidP="001D0AE9">
      <w:pPr>
        <w:jc w:val="center"/>
        <w:rPr>
          <w:b/>
          <w:sz w:val="28"/>
          <w:szCs w:val="28"/>
        </w:rPr>
      </w:pPr>
    </w:p>
    <w:p w14:paraId="1495396D" w14:textId="77777777" w:rsidR="003464B9" w:rsidRDefault="003464B9" w:rsidP="001D0AE9">
      <w:pPr>
        <w:jc w:val="center"/>
        <w:rPr>
          <w:b/>
          <w:sz w:val="28"/>
          <w:szCs w:val="28"/>
        </w:rPr>
      </w:pPr>
    </w:p>
    <w:p w14:paraId="1E9E172C" w14:textId="77777777" w:rsidR="003464B9" w:rsidRDefault="003464B9" w:rsidP="001D0AE9">
      <w:pPr>
        <w:jc w:val="center"/>
        <w:rPr>
          <w:b/>
          <w:sz w:val="28"/>
          <w:szCs w:val="28"/>
        </w:rPr>
      </w:pPr>
    </w:p>
    <w:p w14:paraId="3B0CCFA1" w14:textId="77777777" w:rsidR="003464B9" w:rsidRDefault="003464B9" w:rsidP="001D0AE9">
      <w:pPr>
        <w:jc w:val="center"/>
        <w:rPr>
          <w:b/>
          <w:sz w:val="28"/>
          <w:szCs w:val="28"/>
        </w:rPr>
      </w:pPr>
    </w:p>
    <w:p w14:paraId="07C9753B" w14:textId="77777777" w:rsidR="003464B9" w:rsidRDefault="003464B9" w:rsidP="003464B9">
      <w:pPr>
        <w:rPr>
          <w:b/>
          <w:sz w:val="28"/>
          <w:szCs w:val="28"/>
        </w:rPr>
      </w:pPr>
    </w:p>
    <w:p w14:paraId="5A00CFBE" w14:textId="72A03977" w:rsidR="001D0AE9" w:rsidRDefault="001D0AE9" w:rsidP="001D0AE9">
      <w:pPr>
        <w:jc w:val="center"/>
        <w:rPr>
          <w:b/>
          <w:sz w:val="28"/>
          <w:szCs w:val="28"/>
        </w:rPr>
      </w:pPr>
      <w:r w:rsidRPr="001D0AE9">
        <w:rPr>
          <w:b/>
          <w:sz w:val="28"/>
          <w:szCs w:val="28"/>
        </w:rPr>
        <w:t>Порядок проведения</w:t>
      </w:r>
      <w:r>
        <w:rPr>
          <w:b/>
          <w:sz w:val="28"/>
          <w:szCs w:val="28"/>
        </w:rPr>
        <w:t xml:space="preserve"> </w:t>
      </w:r>
      <w:r w:rsidRPr="006A57BC">
        <w:rPr>
          <w:b/>
          <w:sz w:val="28"/>
          <w:szCs w:val="28"/>
        </w:rPr>
        <w:t xml:space="preserve">мониторинга образовательной среды </w:t>
      </w:r>
      <w:r>
        <w:rPr>
          <w:b/>
          <w:sz w:val="28"/>
          <w:szCs w:val="28"/>
        </w:rPr>
        <w:t xml:space="preserve">государственных </w:t>
      </w:r>
      <w:r w:rsidRPr="00C7670B">
        <w:rPr>
          <w:b/>
          <w:sz w:val="28"/>
          <w:szCs w:val="28"/>
        </w:rPr>
        <w:t xml:space="preserve">профессиональных </w:t>
      </w:r>
    </w:p>
    <w:p w14:paraId="6C2E9EA9" w14:textId="77777777" w:rsidR="001D0AE9" w:rsidRDefault="001D0AE9" w:rsidP="001D0AE9">
      <w:pPr>
        <w:jc w:val="center"/>
        <w:rPr>
          <w:b/>
          <w:sz w:val="28"/>
          <w:szCs w:val="28"/>
        </w:rPr>
      </w:pPr>
      <w:r w:rsidRPr="00C7670B">
        <w:rPr>
          <w:b/>
          <w:sz w:val="28"/>
          <w:szCs w:val="28"/>
        </w:rPr>
        <w:t>образовательных организаций</w:t>
      </w:r>
      <w:r w:rsidRPr="006A57BC">
        <w:rPr>
          <w:b/>
          <w:sz w:val="28"/>
          <w:szCs w:val="28"/>
        </w:rPr>
        <w:t xml:space="preserve"> </w:t>
      </w:r>
      <w:r>
        <w:rPr>
          <w:b/>
          <w:sz w:val="28"/>
          <w:szCs w:val="28"/>
        </w:rPr>
        <w:t>в соответствии</w:t>
      </w:r>
      <w:r w:rsidRPr="006A57BC">
        <w:rPr>
          <w:b/>
          <w:sz w:val="28"/>
          <w:szCs w:val="28"/>
        </w:rPr>
        <w:t xml:space="preserve"> с </w:t>
      </w:r>
      <w:r>
        <w:rPr>
          <w:b/>
          <w:sz w:val="28"/>
          <w:szCs w:val="28"/>
        </w:rPr>
        <w:t xml:space="preserve">требованиями к реализации процесса обучения </w:t>
      </w:r>
    </w:p>
    <w:p w14:paraId="5389B626" w14:textId="651DBA47" w:rsidR="001D0AE9" w:rsidRDefault="001D0AE9" w:rsidP="001D0AE9">
      <w:pPr>
        <w:jc w:val="center"/>
        <w:rPr>
          <w:b/>
          <w:sz w:val="28"/>
          <w:szCs w:val="28"/>
        </w:rPr>
      </w:pPr>
      <w:r>
        <w:rPr>
          <w:b/>
          <w:sz w:val="28"/>
          <w:szCs w:val="28"/>
        </w:rPr>
        <w:t xml:space="preserve">лиц с ОВЗ и инвалидов </w:t>
      </w:r>
    </w:p>
    <w:p w14:paraId="408013E7" w14:textId="4A4021F8" w:rsidR="001D0AE9" w:rsidRDefault="001D0AE9" w:rsidP="001D0AE9">
      <w:pPr>
        <w:jc w:val="center"/>
        <w:rPr>
          <w:b/>
          <w:sz w:val="28"/>
          <w:szCs w:val="28"/>
        </w:rPr>
      </w:pPr>
    </w:p>
    <w:p w14:paraId="1963FE63" w14:textId="2C22E6E5" w:rsidR="003464B9" w:rsidRDefault="003464B9" w:rsidP="001D0AE9">
      <w:pPr>
        <w:jc w:val="center"/>
        <w:rPr>
          <w:b/>
          <w:sz w:val="28"/>
          <w:szCs w:val="28"/>
        </w:rPr>
      </w:pPr>
    </w:p>
    <w:p w14:paraId="7EB6515F" w14:textId="77777777" w:rsidR="003464B9" w:rsidRPr="00CB7960" w:rsidRDefault="003464B9" w:rsidP="003464B9">
      <w:pPr>
        <w:jc w:val="center"/>
        <w:rPr>
          <w:i/>
        </w:rPr>
      </w:pPr>
      <w:r w:rsidRPr="00CB7960">
        <w:rPr>
          <w:i/>
        </w:rPr>
        <w:t>Методические рекомендации</w:t>
      </w:r>
    </w:p>
    <w:p w14:paraId="5200AB3E" w14:textId="335CA046" w:rsidR="003464B9" w:rsidRDefault="003464B9" w:rsidP="001D0AE9">
      <w:pPr>
        <w:jc w:val="center"/>
        <w:rPr>
          <w:b/>
          <w:sz w:val="28"/>
          <w:szCs w:val="28"/>
        </w:rPr>
      </w:pPr>
    </w:p>
    <w:p w14:paraId="037D7387" w14:textId="7EC5AA33" w:rsidR="003464B9" w:rsidRDefault="003464B9" w:rsidP="001D0AE9">
      <w:pPr>
        <w:jc w:val="center"/>
        <w:rPr>
          <w:b/>
          <w:sz w:val="28"/>
          <w:szCs w:val="28"/>
        </w:rPr>
      </w:pPr>
    </w:p>
    <w:p w14:paraId="001F7485" w14:textId="51C5CDE2" w:rsidR="003464B9" w:rsidRDefault="003464B9" w:rsidP="001D0AE9">
      <w:pPr>
        <w:jc w:val="center"/>
        <w:rPr>
          <w:b/>
          <w:sz w:val="28"/>
          <w:szCs w:val="28"/>
        </w:rPr>
      </w:pPr>
    </w:p>
    <w:p w14:paraId="2C784074" w14:textId="1C4D72D7" w:rsidR="003464B9" w:rsidRDefault="003464B9" w:rsidP="001D0AE9">
      <w:pPr>
        <w:jc w:val="center"/>
        <w:rPr>
          <w:b/>
          <w:sz w:val="28"/>
          <w:szCs w:val="28"/>
        </w:rPr>
      </w:pPr>
    </w:p>
    <w:p w14:paraId="623B6DA2" w14:textId="1CE9BD4A" w:rsidR="003464B9" w:rsidRDefault="003464B9" w:rsidP="001D0AE9">
      <w:pPr>
        <w:jc w:val="center"/>
        <w:rPr>
          <w:b/>
          <w:sz w:val="28"/>
          <w:szCs w:val="28"/>
        </w:rPr>
      </w:pPr>
    </w:p>
    <w:p w14:paraId="4E0F86C4" w14:textId="44B1E099" w:rsidR="003464B9" w:rsidRDefault="003464B9" w:rsidP="001D0AE9">
      <w:pPr>
        <w:jc w:val="center"/>
        <w:rPr>
          <w:b/>
          <w:sz w:val="28"/>
          <w:szCs w:val="28"/>
        </w:rPr>
      </w:pPr>
    </w:p>
    <w:p w14:paraId="77022DC9" w14:textId="29A380EA" w:rsidR="003464B9" w:rsidRDefault="003464B9" w:rsidP="001D0AE9">
      <w:pPr>
        <w:jc w:val="center"/>
        <w:rPr>
          <w:b/>
          <w:sz w:val="28"/>
          <w:szCs w:val="28"/>
        </w:rPr>
      </w:pPr>
    </w:p>
    <w:p w14:paraId="00956575" w14:textId="7E61E1D0" w:rsidR="003464B9" w:rsidRDefault="003464B9" w:rsidP="001D0AE9">
      <w:pPr>
        <w:jc w:val="center"/>
        <w:rPr>
          <w:b/>
          <w:sz w:val="28"/>
          <w:szCs w:val="28"/>
        </w:rPr>
      </w:pPr>
    </w:p>
    <w:p w14:paraId="0C20DE21" w14:textId="63F656DA" w:rsidR="003464B9" w:rsidRDefault="003464B9" w:rsidP="001D0AE9">
      <w:pPr>
        <w:jc w:val="center"/>
        <w:rPr>
          <w:b/>
          <w:sz w:val="28"/>
          <w:szCs w:val="28"/>
        </w:rPr>
      </w:pPr>
    </w:p>
    <w:p w14:paraId="7C6ED23E" w14:textId="428487B0" w:rsidR="003464B9" w:rsidRDefault="003464B9" w:rsidP="001D0AE9">
      <w:pPr>
        <w:jc w:val="center"/>
        <w:rPr>
          <w:b/>
          <w:sz w:val="28"/>
          <w:szCs w:val="28"/>
        </w:rPr>
      </w:pPr>
    </w:p>
    <w:p w14:paraId="71564BD1" w14:textId="16A78BD0" w:rsidR="003464B9" w:rsidRDefault="003464B9" w:rsidP="001D0AE9">
      <w:pPr>
        <w:jc w:val="center"/>
        <w:rPr>
          <w:b/>
          <w:sz w:val="28"/>
          <w:szCs w:val="28"/>
        </w:rPr>
      </w:pPr>
    </w:p>
    <w:p w14:paraId="34AB59D8" w14:textId="2CA27E8C" w:rsidR="003464B9" w:rsidRDefault="003464B9" w:rsidP="001D0AE9">
      <w:pPr>
        <w:jc w:val="center"/>
        <w:rPr>
          <w:b/>
          <w:sz w:val="28"/>
          <w:szCs w:val="28"/>
        </w:rPr>
      </w:pPr>
    </w:p>
    <w:p w14:paraId="70DD9AD8" w14:textId="008A5672" w:rsidR="003464B9" w:rsidRDefault="003464B9" w:rsidP="001D0AE9">
      <w:pPr>
        <w:jc w:val="center"/>
        <w:rPr>
          <w:b/>
          <w:sz w:val="28"/>
          <w:szCs w:val="28"/>
        </w:rPr>
      </w:pPr>
    </w:p>
    <w:p w14:paraId="5622FE32" w14:textId="177EB981" w:rsidR="003464B9" w:rsidRDefault="003464B9" w:rsidP="001D0AE9">
      <w:pPr>
        <w:jc w:val="center"/>
        <w:rPr>
          <w:b/>
          <w:sz w:val="28"/>
          <w:szCs w:val="28"/>
        </w:rPr>
      </w:pPr>
    </w:p>
    <w:p w14:paraId="739F5A09" w14:textId="434DF2BF" w:rsidR="003464B9" w:rsidRDefault="003464B9" w:rsidP="001D0AE9">
      <w:pPr>
        <w:jc w:val="center"/>
        <w:rPr>
          <w:b/>
          <w:sz w:val="28"/>
          <w:szCs w:val="28"/>
        </w:rPr>
      </w:pPr>
    </w:p>
    <w:p w14:paraId="20665D62" w14:textId="121943D5" w:rsidR="003464B9" w:rsidRDefault="003464B9" w:rsidP="001D0AE9">
      <w:pPr>
        <w:jc w:val="center"/>
        <w:rPr>
          <w:b/>
          <w:sz w:val="28"/>
          <w:szCs w:val="28"/>
        </w:rPr>
      </w:pPr>
    </w:p>
    <w:p w14:paraId="6E4C03F0" w14:textId="75400BEA" w:rsidR="003464B9" w:rsidRDefault="003464B9" w:rsidP="001D0AE9">
      <w:pPr>
        <w:jc w:val="center"/>
        <w:rPr>
          <w:b/>
          <w:sz w:val="28"/>
          <w:szCs w:val="28"/>
        </w:rPr>
      </w:pPr>
    </w:p>
    <w:p w14:paraId="3516086B" w14:textId="294DC6D1" w:rsidR="003464B9" w:rsidRDefault="003464B9" w:rsidP="001D0AE9">
      <w:pPr>
        <w:jc w:val="center"/>
        <w:rPr>
          <w:b/>
          <w:sz w:val="28"/>
          <w:szCs w:val="28"/>
        </w:rPr>
      </w:pPr>
    </w:p>
    <w:p w14:paraId="27D10084" w14:textId="180D9176" w:rsidR="003464B9" w:rsidRDefault="003464B9" w:rsidP="001D0AE9">
      <w:pPr>
        <w:jc w:val="center"/>
        <w:rPr>
          <w:b/>
          <w:sz w:val="28"/>
          <w:szCs w:val="28"/>
        </w:rPr>
      </w:pPr>
    </w:p>
    <w:p w14:paraId="2442D580" w14:textId="77777777" w:rsidR="000658B4" w:rsidRDefault="000658B4" w:rsidP="001D0AE9">
      <w:pPr>
        <w:jc w:val="center"/>
      </w:pPr>
    </w:p>
    <w:p w14:paraId="042CB05E" w14:textId="50A9FC59" w:rsidR="003464B9" w:rsidRPr="003464B9" w:rsidRDefault="003464B9" w:rsidP="001D0AE9">
      <w:pPr>
        <w:jc w:val="center"/>
      </w:pPr>
      <w:r w:rsidRPr="003464B9">
        <w:t>Иркутск, 2021</w:t>
      </w:r>
    </w:p>
    <w:p w14:paraId="6D3F2621" w14:textId="0E687C50" w:rsidR="000658B4" w:rsidRPr="001D0AE9" w:rsidRDefault="000658B4" w:rsidP="000658B4">
      <w:pPr>
        <w:jc w:val="center"/>
        <w:rPr>
          <w:b/>
        </w:rPr>
      </w:pPr>
      <w:r>
        <w:rPr>
          <w:b/>
        </w:rPr>
        <w:br w:type="page"/>
      </w:r>
    </w:p>
    <w:p w14:paraId="16134138" w14:textId="77777777" w:rsidR="000658B4" w:rsidRDefault="000658B4" w:rsidP="000658B4">
      <w:pPr>
        <w:jc w:val="both"/>
        <w:rPr>
          <w:b/>
          <w:color w:val="FF0000"/>
        </w:rPr>
      </w:pPr>
    </w:p>
    <w:p w14:paraId="2289BBB3" w14:textId="5975C4FF" w:rsidR="000658B4" w:rsidRPr="00EB3E6C" w:rsidRDefault="000658B4" w:rsidP="000658B4">
      <w:pPr>
        <w:jc w:val="both"/>
        <w:rPr>
          <w:b/>
          <w:color w:val="FF0000"/>
        </w:rPr>
      </w:pPr>
      <w:r w:rsidRPr="00EB3E6C">
        <w:rPr>
          <w:b/>
          <w:color w:val="FF0000"/>
        </w:rPr>
        <w:t>УДК 377.111.3</w:t>
      </w:r>
    </w:p>
    <w:p w14:paraId="18F29653" w14:textId="77777777" w:rsidR="000658B4" w:rsidRPr="00EB3E6C" w:rsidRDefault="000658B4" w:rsidP="000658B4">
      <w:pPr>
        <w:jc w:val="both"/>
        <w:rPr>
          <w:b/>
          <w:color w:val="FF0000"/>
        </w:rPr>
      </w:pPr>
      <w:r w:rsidRPr="00EB3E6C">
        <w:rPr>
          <w:b/>
          <w:color w:val="FF0000"/>
        </w:rPr>
        <w:t>ББК 74.4</w:t>
      </w:r>
    </w:p>
    <w:p w14:paraId="2D7DAEE4" w14:textId="77777777" w:rsidR="000658B4" w:rsidRPr="00EB3E6C" w:rsidRDefault="000658B4" w:rsidP="000658B4">
      <w:pPr>
        <w:jc w:val="both"/>
        <w:rPr>
          <w:b/>
        </w:rPr>
      </w:pPr>
    </w:p>
    <w:p w14:paraId="49AB3845" w14:textId="76564BDE" w:rsidR="000658B4" w:rsidRPr="00EB3E6C" w:rsidRDefault="000658B4" w:rsidP="000658B4">
      <w:pPr>
        <w:tabs>
          <w:tab w:val="left" w:pos="709"/>
        </w:tabs>
        <w:jc w:val="both"/>
      </w:pPr>
      <w:r w:rsidRPr="00EB3E6C">
        <w:t xml:space="preserve">          Порядок проведения мониторинга образовательной среды государственных профессиональных образовательных организаций в соответствии с требованиями к реализации процесса обучения лиц с ОВЗ и инвалидов. Методические рекомендации/ Авт.:  Сокольникова О.В., </w:t>
      </w:r>
      <w:proofErr w:type="spellStart"/>
      <w:r w:rsidRPr="00EB3E6C">
        <w:t>Локис</w:t>
      </w:r>
      <w:proofErr w:type="spellEnd"/>
      <w:r w:rsidRPr="00EB3E6C">
        <w:t xml:space="preserve"> К.И., Козлов Г.Е. Редакция: А.А. Афанасьева. – Иркутск: ГАУ ДПО Иркутской области «Региональный институт кадровой политики и непрерывного профессионального образования. -2021. </w:t>
      </w:r>
      <w:r w:rsidR="00266FD1">
        <w:t>–</w:t>
      </w:r>
      <w:r w:rsidR="008627E3">
        <w:t xml:space="preserve"> </w:t>
      </w:r>
      <w:r w:rsidR="00C74AD6">
        <w:t>4</w:t>
      </w:r>
      <w:r w:rsidR="00266FD1">
        <w:t>7</w:t>
      </w:r>
      <w:r w:rsidRPr="00EB3E6C">
        <w:t xml:space="preserve"> с.</w:t>
      </w:r>
    </w:p>
    <w:p w14:paraId="489A87EE" w14:textId="77777777" w:rsidR="000658B4" w:rsidRPr="00EB3E6C" w:rsidRDefault="000658B4" w:rsidP="000658B4">
      <w:pPr>
        <w:tabs>
          <w:tab w:val="left" w:pos="709"/>
        </w:tabs>
        <w:jc w:val="both"/>
      </w:pPr>
    </w:p>
    <w:p w14:paraId="6B5D9FA2" w14:textId="77777777" w:rsidR="000658B4" w:rsidRPr="00EB3E6C" w:rsidRDefault="000658B4" w:rsidP="000658B4">
      <w:pPr>
        <w:tabs>
          <w:tab w:val="left" w:pos="709"/>
        </w:tabs>
        <w:jc w:val="both"/>
      </w:pPr>
    </w:p>
    <w:p w14:paraId="01C1F275" w14:textId="70C129EF" w:rsidR="000658B4" w:rsidRPr="00C74AD6" w:rsidRDefault="000658B4" w:rsidP="00A26BA1">
      <w:pPr>
        <w:ind w:firstLine="708"/>
        <w:jc w:val="both"/>
      </w:pPr>
      <w:r w:rsidRPr="00C74AD6">
        <w:t>В методических рекомендациях обоснована необходимость проведения мониторинга, представлены ожидаемые результаты, критерии проведения и способы оценки показателей.</w:t>
      </w:r>
      <w:r w:rsidR="001E5A19" w:rsidRPr="00C74AD6">
        <w:t xml:space="preserve"> </w:t>
      </w:r>
      <w:r w:rsidR="00A26BA1" w:rsidRPr="00C74AD6">
        <w:t xml:space="preserve">Методические рекомендации адресованы </w:t>
      </w:r>
      <w:r w:rsidRPr="00C74AD6">
        <w:t xml:space="preserve">учредителям, руководителям и заместителям руководителей государственных профессиональных образовательных организаций, иным лицам, заинтересованным в получении объективной информации о соответствии </w:t>
      </w:r>
      <w:bookmarkStart w:id="0" w:name="_Hlk81469536"/>
      <w:r w:rsidRPr="00C74AD6">
        <w:t xml:space="preserve">образовательной среды </w:t>
      </w:r>
      <w:r w:rsidR="00A26BA1" w:rsidRPr="00C74AD6">
        <w:t>организаций</w:t>
      </w:r>
      <w:r w:rsidRPr="00C74AD6">
        <w:t xml:space="preserve"> СПО</w:t>
      </w:r>
      <w:bookmarkEnd w:id="0"/>
      <w:r w:rsidR="00BB12BF">
        <w:t xml:space="preserve"> </w:t>
      </w:r>
      <w:r w:rsidRPr="00C74AD6">
        <w:t xml:space="preserve">требованиям </w:t>
      </w:r>
      <w:r w:rsidR="00481743" w:rsidRPr="00481743">
        <w:t>к реализации процесса обучения лиц с ОВЗ и инвалидов</w:t>
      </w:r>
      <w:r w:rsidRPr="00C74AD6">
        <w:t xml:space="preserve">, для формирования управленческих решений по повышению показателей доступности </w:t>
      </w:r>
      <w:r w:rsidR="00A26BA1" w:rsidRPr="00C74AD6">
        <w:t xml:space="preserve">организаций </w:t>
      </w:r>
      <w:r w:rsidRPr="00C74AD6">
        <w:t>СПО в регионе.</w:t>
      </w:r>
    </w:p>
    <w:p w14:paraId="087F1580" w14:textId="77777777" w:rsidR="000658B4" w:rsidRPr="00C74AD6" w:rsidRDefault="000658B4" w:rsidP="000658B4">
      <w:pPr>
        <w:ind w:firstLine="708"/>
        <w:jc w:val="both"/>
      </w:pPr>
    </w:p>
    <w:p w14:paraId="5182F017" w14:textId="773D244C" w:rsidR="001D0AE9" w:rsidRDefault="001D0AE9">
      <w:pPr>
        <w:rPr>
          <w:b/>
          <w:sz w:val="28"/>
          <w:szCs w:val="28"/>
        </w:rPr>
      </w:pPr>
    </w:p>
    <w:p w14:paraId="7FA680CD" w14:textId="31A828CB" w:rsidR="000A12B9" w:rsidRDefault="000A12B9">
      <w:pPr>
        <w:rPr>
          <w:b/>
          <w:sz w:val="28"/>
          <w:szCs w:val="28"/>
        </w:rPr>
      </w:pPr>
    </w:p>
    <w:p w14:paraId="1B31B204" w14:textId="5C86F4C1" w:rsidR="000A12B9" w:rsidRDefault="000A12B9">
      <w:pPr>
        <w:rPr>
          <w:b/>
          <w:sz w:val="28"/>
          <w:szCs w:val="28"/>
        </w:rPr>
      </w:pPr>
    </w:p>
    <w:p w14:paraId="40687DE2" w14:textId="03B224EA" w:rsidR="000A12B9" w:rsidRDefault="000A12B9">
      <w:pPr>
        <w:rPr>
          <w:b/>
          <w:sz w:val="28"/>
          <w:szCs w:val="28"/>
        </w:rPr>
      </w:pPr>
    </w:p>
    <w:p w14:paraId="643EE85E" w14:textId="5C65434D" w:rsidR="000A12B9" w:rsidRDefault="000A12B9">
      <w:pPr>
        <w:rPr>
          <w:b/>
          <w:sz w:val="28"/>
          <w:szCs w:val="28"/>
        </w:rPr>
      </w:pPr>
    </w:p>
    <w:p w14:paraId="33D3C30E" w14:textId="5DEEC102" w:rsidR="000A12B9" w:rsidRDefault="000A12B9">
      <w:pPr>
        <w:rPr>
          <w:b/>
          <w:sz w:val="28"/>
          <w:szCs w:val="28"/>
        </w:rPr>
      </w:pPr>
    </w:p>
    <w:p w14:paraId="2B6F4A29" w14:textId="677CD7F7" w:rsidR="000A12B9" w:rsidRDefault="000A12B9">
      <w:pPr>
        <w:rPr>
          <w:b/>
          <w:sz w:val="28"/>
          <w:szCs w:val="28"/>
        </w:rPr>
      </w:pPr>
    </w:p>
    <w:p w14:paraId="3B760D1A" w14:textId="3AE16747" w:rsidR="000A12B9" w:rsidRDefault="000A12B9">
      <w:pPr>
        <w:rPr>
          <w:b/>
          <w:sz w:val="28"/>
          <w:szCs w:val="28"/>
        </w:rPr>
      </w:pPr>
    </w:p>
    <w:p w14:paraId="7443D78C" w14:textId="69B0FE02" w:rsidR="000A12B9" w:rsidRDefault="000A12B9">
      <w:pPr>
        <w:rPr>
          <w:b/>
          <w:sz w:val="28"/>
          <w:szCs w:val="28"/>
        </w:rPr>
      </w:pPr>
    </w:p>
    <w:p w14:paraId="460D7F26" w14:textId="0ED3A847" w:rsidR="000A12B9" w:rsidRDefault="000A12B9">
      <w:pPr>
        <w:rPr>
          <w:b/>
          <w:sz w:val="28"/>
          <w:szCs w:val="28"/>
        </w:rPr>
      </w:pPr>
    </w:p>
    <w:p w14:paraId="68EB6C9B" w14:textId="2AB254B8" w:rsidR="000A12B9" w:rsidRDefault="000A12B9">
      <w:pPr>
        <w:rPr>
          <w:b/>
          <w:sz w:val="28"/>
          <w:szCs w:val="28"/>
        </w:rPr>
      </w:pPr>
    </w:p>
    <w:p w14:paraId="1668EB97" w14:textId="5222C40A" w:rsidR="000A12B9" w:rsidRDefault="000A12B9">
      <w:pPr>
        <w:rPr>
          <w:b/>
          <w:sz w:val="28"/>
          <w:szCs w:val="28"/>
        </w:rPr>
      </w:pPr>
    </w:p>
    <w:p w14:paraId="1AC798B7" w14:textId="763A593A" w:rsidR="000A12B9" w:rsidRDefault="000A12B9">
      <w:pPr>
        <w:rPr>
          <w:b/>
          <w:sz w:val="28"/>
          <w:szCs w:val="28"/>
        </w:rPr>
      </w:pPr>
    </w:p>
    <w:p w14:paraId="377E017A" w14:textId="780B8573" w:rsidR="000A12B9" w:rsidRDefault="000A12B9">
      <w:pPr>
        <w:rPr>
          <w:b/>
          <w:sz w:val="28"/>
          <w:szCs w:val="28"/>
        </w:rPr>
      </w:pPr>
    </w:p>
    <w:p w14:paraId="6D0B8EB3" w14:textId="6F6E6807" w:rsidR="000A12B9" w:rsidRDefault="000A12B9">
      <w:pPr>
        <w:rPr>
          <w:b/>
          <w:sz w:val="28"/>
          <w:szCs w:val="28"/>
        </w:rPr>
      </w:pPr>
    </w:p>
    <w:p w14:paraId="7999D03F" w14:textId="1CD6FCE5" w:rsidR="000A12B9" w:rsidRDefault="000A12B9">
      <w:pPr>
        <w:rPr>
          <w:b/>
          <w:sz w:val="28"/>
          <w:szCs w:val="28"/>
        </w:rPr>
      </w:pPr>
    </w:p>
    <w:p w14:paraId="7EB0A857" w14:textId="5A3718ED" w:rsidR="000A12B9" w:rsidRDefault="000A12B9">
      <w:pPr>
        <w:rPr>
          <w:b/>
          <w:sz w:val="28"/>
          <w:szCs w:val="28"/>
        </w:rPr>
      </w:pPr>
    </w:p>
    <w:p w14:paraId="0EC417BD" w14:textId="13CF66C2" w:rsidR="000A12B9" w:rsidRDefault="000A12B9">
      <w:pPr>
        <w:rPr>
          <w:b/>
          <w:sz w:val="28"/>
          <w:szCs w:val="28"/>
        </w:rPr>
      </w:pPr>
    </w:p>
    <w:p w14:paraId="16A5E3B1" w14:textId="751CAE27" w:rsidR="000A12B9" w:rsidRDefault="000A12B9">
      <w:pPr>
        <w:rPr>
          <w:b/>
          <w:sz w:val="28"/>
          <w:szCs w:val="28"/>
        </w:rPr>
      </w:pPr>
    </w:p>
    <w:p w14:paraId="6851F87D" w14:textId="2BB6CA06" w:rsidR="000A12B9" w:rsidRDefault="000A12B9">
      <w:pPr>
        <w:rPr>
          <w:b/>
          <w:sz w:val="28"/>
          <w:szCs w:val="28"/>
        </w:rPr>
      </w:pPr>
    </w:p>
    <w:p w14:paraId="1E711043" w14:textId="7289AA23" w:rsidR="000A12B9" w:rsidRDefault="000A12B9">
      <w:pPr>
        <w:rPr>
          <w:b/>
          <w:sz w:val="28"/>
          <w:szCs w:val="28"/>
        </w:rPr>
      </w:pPr>
    </w:p>
    <w:p w14:paraId="2650EBB7" w14:textId="096F8DA5" w:rsidR="000A12B9" w:rsidRDefault="000A12B9">
      <w:pPr>
        <w:rPr>
          <w:b/>
          <w:sz w:val="28"/>
          <w:szCs w:val="28"/>
        </w:rPr>
      </w:pPr>
    </w:p>
    <w:p w14:paraId="1799B555" w14:textId="7ECE2ECE" w:rsidR="000A12B9" w:rsidRDefault="000A12B9">
      <w:pPr>
        <w:rPr>
          <w:b/>
          <w:sz w:val="28"/>
          <w:szCs w:val="28"/>
        </w:rPr>
      </w:pPr>
    </w:p>
    <w:p w14:paraId="46E68621" w14:textId="14B46C0B" w:rsidR="000A12B9" w:rsidRDefault="000A12B9">
      <w:pPr>
        <w:rPr>
          <w:b/>
          <w:sz w:val="28"/>
          <w:szCs w:val="28"/>
        </w:rPr>
      </w:pPr>
    </w:p>
    <w:p w14:paraId="68A1A37B" w14:textId="1C099C73" w:rsidR="000A12B9" w:rsidRDefault="000A12B9">
      <w:pPr>
        <w:rPr>
          <w:b/>
          <w:sz w:val="28"/>
          <w:szCs w:val="28"/>
        </w:rPr>
      </w:pPr>
    </w:p>
    <w:p w14:paraId="37C3976F" w14:textId="2A80577D" w:rsidR="000A12B9" w:rsidRDefault="000A12B9">
      <w:pPr>
        <w:rPr>
          <w:b/>
          <w:sz w:val="28"/>
          <w:szCs w:val="28"/>
        </w:rPr>
      </w:pPr>
      <w:r>
        <w:rPr>
          <w:b/>
          <w:sz w:val="28"/>
          <w:szCs w:val="28"/>
        </w:rPr>
        <w:br w:type="page"/>
      </w:r>
    </w:p>
    <w:sdt>
      <w:sdtPr>
        <w:rPr>
          <w:rFonts w:ascii="Times New Roman" w:eastAsia="Times New Roman" w:hAnsi="Times New Roman" w:cs="Times New Roman"/>
          <w:color w:val="auto"/>
          <w:sz w:val="24"/>
          <w:szCs w:val="24"/>
        </w:rPr>
        <w:id w:val="-1363820461"/>
        <w:docPartObj>
          <w:docPartGallery w:val="Table of Contents"/>
          <w:docPartUnique/>
        </w:docPartObj>
      </w:sdtPr>
      <w:sdtEndPr>
        <w:rPr>
          <w:b/>
          <w:bCs/>
        </w:rPr>
      </w:sdtEndPr>
      <w:sdtContent>
        <w:p w14:paraId="76863F77" w14:textId="24ED9572" w:rsidR="00015EC4" w:rsidRDefault="00015EC4" w:rsidP="00015EC4">
          <w:pPr>
            <w:pStyle w:val="af8"/>
            <w:jc w:val="center"/>
            <w:rPr>
              <w:rFonts w:ascii="Times New Roman" w:hAnsi="Times New Roman" w:cs="Times New Roman"/>
              <w:b/>
              <w:color w:val="auto"/>
            </w:rPr>
          </w:pPr>
          <w:r w:rsidRPr="00015EC4">
            <w:rPr>
              <w:rFonts w:ascii="Times New Roman" w:hAnsi="Times New Roman" w:cs="Times New Roman"/>
              <w:b/>
              <w:color w:val="auto"/>
            </w:rPr>
            <w:t>Содержание</w:t>
          </w:r>
        </w:p>
        <w:p w14:paraId="498AF589" w14:textId="77777777" w:rsidR="00820590" w:rsidRPr="00820590" w:rsidRDefault="00820590" w:rsidP="00820590"/>
        <w:p w14:paraId="130A2238" w14:textId="3CDF24CD" w:rsidR="00716FF0" w:rsidRPr="00716FF0" w:rsidRDefault="00015EC4" w:rsidP="00716FF0">
          <w:pPr>
            <w:pStyle w:val="15"/>
            <w:tabs>
              <w:tab w:val="left" w:pos="440"/>
              <w:tab w:val="right" w:leader="dot" w:pos="9345"/>
            </w:tabs>
            <w:jc w:val="both"/>
            <w:rPr>
              <w:rFonts w:asciiTheme="minorHAnsi" w:eastAsiaTheme="minorEastAsia" w:hAnsiTheme="minorHAnsi" w:cstheme="minorBidi"/>
              <w:noProof/>
              <w:sz w:val="28"/>
              <w:szCs w:val="28"/>
            </w:rPr>
          </w:pPr>
          <w:r w:rsidRPr="00015EC4">
            <w:rPr>
              <w:b/>
              <w:bCs/>
              <w:sz w:val="28"/>
              <w:szCs w:val="28"/>
            </w:rPr>
            <w:fldChar w:fldCharType="begin"/>
          </w:r>
          <w:r w:rsidRPr="00015EC4">
            <w:rPr>
              <w:b/>
              <w:bCs/>
              <w:sz w:val="28"/>
              <w:szCs w:val="28"/>
            </w:rPr>
            <w:instrText xml:space="preserve"> TOC \o "1-3" \h \z \u </w:instrText>
          </w:r>
          <w:r w:rsidRPr="00015EC4">
            <w:rPr>
              <w:b/>
              <w:bCs/>
              <w:sz w:val="28"/>
              <w:szCs w:val="28"/>
            </w:rPr>
            <w:fldChar w:fldCharType="separate"/>
          </w:r>
          <w:hyperlink w:anchor="_Toc83395129" w:history="1">
            <w:r w:rsidR="00716FF0" w:rsidRPr="00716FF0">
              <w:rPr>
                <w:rStyle w:val="aa"/>
                <w:noProof/>
                <w:sz w:val="28"/>
                <w:szCs w:val="28"/>
              </w:rPr>
              <w:t>1.</w:t>
            </w:r>
            <w:r w:rsidR="00716FF0" w:rsidRPr="00716FF0">
              <w:rPr>
                <w:rFonts w:asciiTheme="minorHAnsi" w:eastAsiaTheme="minorEastAsia" w:hAnsiTheme="minorHAnsi" w:cstheme="minorBidi"/>
                <w:noProof/>
                <w:sz w:val="28"/>
                <w:szCs w:val="28"/>
              </w:rPr>
              <w:tab/>
            </w:r>
            <w:r w:rsidR="00716FF0" w:rsidRPr="00716FF0">
              <w:rPr>
                <w:rStyle w:val="aa"/>
                <w:noProof/>
                <w:sz w:val="28"/>
                <w:szCs w:val="28"/>
              </w:rPr>
              <w:t xml:space="preserve">Обоснование проведения мониторинга образовательной среды государственных профессиональных образовательных организаций в соответствии с требованиями к реализации процесса обучения лиц с </w:t>
            </w:r>
            <w:r w:rsidR="00B12EE8" w:rsidRPr="00716FF0">
              <w:rPr>
                <w:rStyle w:val="aa"/>
                <w:noProof/>
                <w:sz w:val="28"/>
                <w:szCs w:val="28"/>
              </w:rPr>
              <w:t>ОВЗ</w:t>
            </w:r>
            <w:r w:rsidR="00716FF0" w:rsidRPr="00716FF0">
              <w:rPr>
                <w:rStyle w:val="aa"/>
                <w:noProof/>
                <w:sz w:val="28"/>
                <w:szCs w:val="28"/>
              </w:rPr>
              <w:t xml:space="preserve"> и инвалидов</w:t>
            </w:r>
            <w:r w:rsidR="00716FF0" w:rsidRPr="00716FF0">
              <w:rPr>
                <w:noProof/>
                <w:webHidden/>
                <w:sz w:val="28"/>
                <w:szCs w:val="28"/>
              </w:rPr>
              <w:tab/>
            </w:r>
            <w:r w:rsidR="00716FF0" w:rsidRPr="00716FF0">
              <w:rPr>
                <w:noProof/>
                <w:webHidden/>
                <w:sz w:val="28"/>
                <w:szCs w:val="28"/>
              </w:rPr>
              <w:fldChar w:fldCharType="begin"/>
            </w:r>
            <w:r w:rsidR="00716FF0" w:rsidRPr="00716FF0">
              <w:rPr>
                <w:noProof/>
                <w:webHidden/>
                <w:sz w:val="28"/>
                <w:szCs w:val="28"/>
              </w:rPr>
              <w:instrText xml:space="preserve"> PAGEREF _Toc83395129 \h </w:instrText>
            </w:r>
            <w:r w:rsidR="00716FF0" w:rsidRPr="00716FF0">
              <w:rPr>
                <w:noProof/>
                <w:webHidden/>
                <w:sz w:val="28"/>
                <w:szCs w:val="28"/>
              </w:rPr>
            </w:r>
            <w:r w:rsidR="00716FF0" w:rsidRPr="00716FF0">
              <w:rPr>
                <w:noProof/>
                <w:webHidden/>
                <w:sz w:val="28"/>
                <w:szCs w:val="28"/>
              </w:rPr>
              <w:fldChar w:fldCharType="separate"/>
            </w:r>
            <w:r w:rsidR="00716FF0" w:rsidRPr="00716FF0">
              <w:rPr>
                <w:noProof/>
                <w:webHidden/>
                <w:sz w:val="28"/>
                <w:szCs w:val="28"/>
              </w:rPr>
              <w:t>3</w:t>
            </w:r>
            <w:r w:rsidR="00716FF0" w:rsidRPr="00716FF0">
              <w:rPr>
                <w:noProof/>
                <w:webHidden/>
                <w:sz w:val="28"/>
                <w:szCs w:val="28"/>
              </w:rPr>
              <w:fldChar w:fldCharType="end"/>
            </w:r>
          </w:hyperlink>
        </w:p>
        <w:p w14:paraId="06CF7652" w14:textId="0BC965BC" w:rsidR="00716FF0" w:rsidRPr="00716FF0" w:rsidRDefault="005F6C49" w:rsidP="00716FF0">
          <w:pPr>
            <w:pStyle w:val="15"/>
            <w:tabs>
              <w:tab w:val="left" w:pos="440"/>
              <w:tab w:val="right" w:leader="dot" w:pos="9345"/>
            </w:tabs>
            <w:jc w:val="both"/>
            <w:rPr>
              <w:rFonts w:asciiTheme="minorHAnsi" w:eastAsiaTheme="minorEastAsia" w:hAnsiTheme="minorHAnsi" w:cstheme="minorBidi"/>
              <w:noProof/>
              <w:sz w:val="28"/>
              <w:szCs w:val="28"/>
            </w:rPr>
          </w:pPr>
          <w:hyperlink w:anchor="_Toc83395130" w:history="1">
            <w:r w:rsidR="00716FF0" w:rsidRPr="00716FF0">
              <w:rPr>
                <w:rStyle w:val="aa"/>
                <w:noProof/>
                <w:sz w:val="28"/>
                <w:szCs w:val="28"/>
              </w:rPr>
              <w:t>2.</w:t>
            </w:r>
            <w:r w:rsidR="00716FF0" w:rsidRPr="00716FF0">
              <w:rPr>
                <w:rFonts w:asciiTheme="minorHAnsi" w:eastAsiaTheme="minorEastAsia" w:hAnsiTheme="minorHAnsi" w:cstheme="minorBidi"/>
                <w:noProof/>
                <w:sz w:val="28"/>
                <w:szCs w:val="28"/>
              </w:rPr>
              <w:tab/>
            </w:r>
            <w:r w:rsidR="00716FF0" w:rsidRPr="00716FF0">
              <w:rPr>
                <w:rStyle w:val="aa"/>
                <w:noProof/>
                <w:sz w:val="28"/>
                <w:szCs w:val="28"/>
              </w:rPr>
              <w:t xml:space="preserve">Направления, критерии, показатели </w:t>
            </w:r>
            <w:r w:rsidR="00B12EE8" w:rsidRPr="00B12EE8">
              <w:rPr>
                <w:rStyle w:val="aa"/>
                <w:noProof/>
                <w:sz w:val="28"/>
                <w:szCs w:val="28"/>
              </w:rPr>
              <w:t xml:space="preserve">мониторинга </w:t>
            </w:r>
            <w:r w:rsidR="00716FF0" w:rsidRPr="00716FF0">
              <w:rPr>
                <w:rStyle w:val="aa"/>
                <w:noProof/>
                <w:sz w:val="28"/>
                <w:szCs w:val="28"/>
              </w:rPr>
              <w:t>и методы оценки</w:t>
            </w:r>
            <w:r w:rsidR="00716FF0" w:rsidRPr="00716FF0">
              <w:rPr>
                <w:noProof/>
                <w:webHidden/>
                <w:sz w:val="28"/>
                <w:szCs w:val="28"/>
              </w:rPr>
              <w:tab/>
            </w:r>
            <w:r w:rsidR="00716FF0" w:rsidRPr="00716FF0">
              <w:rPr>
                <w:noProof/>
                <w:webHidden/>
                <w:sz w:val="28"/>
                <w:szCs w:val="28"/>
              </w:rPr>
              <w:fldChar w:fldCharType="begin"/>
            </w:r>
            <w:r w:rsidR="00716FF0" w:rsidRPr="00716FF0">
              <w:rPr>
                <w:noProof/>
                <w:webHidden/>
                <w:sz w:val="28"/>
                <w:szCs w:val="28"/>
              </w:rPr>
              <w:instrText xml:space="preserve"> PAGEREF _Toc83395130 \h </w:instrText>
            </w:r>
            <w:r w:rsidR="00716FF0" w:rsidRPr="00716FF0">
              <w:rPr>
                <w:noProof/>
                <w:webHidden/>
                <w:sz w:val="28"/>
                <w:szCs w:val="28"/>
              </w:rPr>
            </w:r>
            <w:r w:rsidR="00716FF0" w:rsidRPr="00716FF0">
              <w:rPr>
                <w:noProof/>
                <w:webHidden/>
                <w:sz w:val="28"/>
                <w:szCs w:val="28"/>
              </w:rPr>
              <w:fldChar w:fldCharType="separate"/>
            </w:r>
            <w:r w:rsidR="00716FF0" w:rsidRPr="00716FF0">
              <w:rPr>
                <w:noProof/>
                <w:webHidden/>
                <w:sz w:val="28"/>
                <w:szCs w:val="28"/>
              </w:rPr>
              <w:t>5</w:t>
            </w:r>
            <w:r w:rsidR="00716FF0" w:rsidRPr="00716FF0">
              <w:rPr>
                <w:noProof/>
                <w:webHidden/>
                <w:sz w:val="28"/>
                <w:szCs w:val="28"/>
              </w:rPr>
              <w:fldChar w:fldCharType="end"/>
            </w:r>
          </w:hyperlink>
        </w:p>
        <w:p w14:paraId="33EBC633" w14:textId="2439F2D2" w:rsidR="00716FF0" w:rsidRPr="00716FF0" w:rsidRDefault="005F6C49" w:rsidP="00A60D9A">
          <w:pPr>
            <w:pStyle w:val="15"/>
            <w:tabs>
              <w:tab w:val="left" w:pos="440"/>
              <w:tab w:val="right" w:leader="dot" w:pos="9345"/>
            </w:tabs>
            <w:jc w:val="both"/>
            <w:rPr>
              <w:rFonts w:asciiTheme="minorHAnsi" w:eastAsiaTheme="minorEastAsia" w:hAnsiTheme="minorHAnsi" w:cstheme="minorBidi"/>
              <w:noProof/>
              <w:sz w:val="28"/>
              <w:szCs w:val="28"/>
            </w:rPr>
          </w:pPr>
          <w:hyperlink w:anchor="_Toc83395131" w:history="1">
            <w:r w:rsidR="00716FF0" w:rsidRPr="00716FF0">
              <w:rPr>
                <w:rStyle w:val="aa"/>
                <w:noProof/>
                <w:sz w:val="28"/>
                <w:szCs w:val="28"/>
              </w:rPr>
              <w:t>3.</w:t>
            </w:r>
            <w:r w:rsidR="00716FF0" w:rsidRPr="00716FF0">
              <w:rPr>
                <w:rFonts w:asciiTheme="minorHAnsi" w:eastAsiaTheme="minorEastAsia" w:hAnsiTheme="minorHAnsi" w:cstheme="minorBidi"/>
                <w:noProof/>
                <w:sz w:val="28"/>
                <w:szCs w:val="28"/>
              </w:rPr>
              <w:tab/>
            </w:r>
            <w:r w:rsidR="00716FF0" w:rsidRPr="00716FF0">
              <w:rPr>
                <w:rStyle w:val="aa"/>
                <w:noProof/>
                <w:sz w:val="28"/>
                <w:szCs w:val="28"/>
              </w:rPr>
              <w:t>Взаимодействие участников мониторинга</w:t>
            </w:r>
            <w:r w:rsidR="00A60D9A">
              <w:rPr>
                <w:rStyle w:val="aa"/>
                <w:noProof/>
                <w:sz w:val="28"/>
                <w:szCs w:val="28"/>
              </w:rPr>
              <w:t xml:space="preserve"> и сбор данных</w:t>
            </w:r>
            <w:r w:rsidR="00716FF0" w:rsidRPr="00716FF0">
              <w:rPr>
                <w:noProof/>
                <w:webHidden/>
                <w:sz w:val="28"/>
                <w:szCs w:val="28"/>
              </w:rPr>
              <w:tab/>
            </w:r>
            <w:r w:rsidR="00716FF0" w:rsidRPr="00716FF0">
              <w:rPr>
                <w:noProof/>
                <w:webHidden/>
                <w:sz w:val="28"/>
                <w:szCs w:val="28"/>
              </w:rPr>
              <w:fldChar w:fldCharType="begin"/>
            </w:r>
            <w:r w:rsidR="00716FF0" w:rsidRPr="00716FF0">
              <w:rPr>
                <w:noProof/>
                <w:webHidden/>
                <w:sz w:val="28"/>
                <w:szCs w:val="28"/>
              </w:rPr>
              <w:instrText xml:space="preserve"> PAGEREF _Toc83395131 \h </w:instrText>
            </w:r>
            <w:r w:rsidR="00716FF0" w:rsidRPr="00716FF0">
              <w:rPr>
                <w:noProof/>
                <w:webHidden/>
                <w:sz w:val="28"/>
                <w:szCs w:val="28"/>
              </w:rPr>
            </w:r>
            <w:r w:rsidR="00716FF0" w:rsidRPr="00716FF0">
              <w:rPr>
                <w:noProof/>
                <w:webHidden/>
                <w:sz w:val="28"/>
                <w:szCs w:val="28"/>
              </w:rPr>
              <w:fldChar w:fldCharType="separate"/>
            </w:r>
            <w:r w:rsidR="00716FF0" w:rsidRPr="00716FF0">
              <w:rPr>
                <w:noProof/>
                <w:webHidden/>
                <w:sz w:val="28"/>
                <w:szCs w:val="28"/>
              </w:rPr>
              <w:t>15</w:t>
            </w:r>
            <w:r w:rsidR="00716FF0" w:rsidRPr="00716FF0">
              <w:rPr>
                <w:noProof/>
                <w:webHidden/>
                <w:sz w:val="28"/>
                <w:szCs w:val="28"/>
              </w:rPr>
              <w:fldChar w:fldCharType="end"/>
            </w:r>
          </w:hyperlink>
        </w:p>
        <w:p w14:paraId="771F50DD" w14:textId="27AAB650" w:rsidR="00716FF0" w:rsidRDefault="005F6C49" w:rsidP="00716FF0">
          <w:pPr>
            <w:pStyle w:val="15"/>
            <w:tabs>
              <w:tab w:val="right" w:leader="dot" w:pos="9345"/>
            </w:tabs>
            <w:jc w:val="both"/>
            <w:rPr>
              <w:rFonts w:asciiTheme="minorHAnsi" w:eastAsiaTheme="minorEastAsia" w:hAnsiTheme="minorHAnsi" w:cstheme="minorBidi"/>
              <w:noProof/>
              <w:sz w:val="22"/>
              <w:szCs w:val="22"/>
            </w:rPr>
          </w:pPr>
          <w:hyperlink w:anchor="_Toc83395133" w:history="1">
            <w:r w:rsidR="00716FF0" w:rsidRPr="00716FF0">
              <w:rPr>
                <w:rStyle w:val="aa"/>
                <w:bCs/>
                <w:noProof/>
                <w:sz w:val="28"/>
                <w:szCs w:val="28"/>
              </w:rPr>
              <w:t xml:space="preserve">Приложение </w:t>
            </w:r>
            <w:r w:rsidR="00716FF0" w:rsidRPr="00716FF0">
              <w:rPr>
                <w:noProof/>
                <w:webHidden/>
                <w:sz w:val="28"/>
                <w:szCs w:val="28"/>
              </w:rPr>
              <w:tab/>
            </w:r>
            <w:r w:rsidR="00716FF0" w:rsidRPr="00716FF0">
              <w:rPr>
                <w:noProof/>
                <w:webHidden/>
                <w:sz w:val="28"/>
                <w:szCs w:val="28"/>
              </w:rPr>
              <w:fldChar w:fldCharType="begin"/>
            </w:r>
            <w:r w:rsidR="00716FF0" w:rsidRPr="00716FF0">
              <w:rPr>
                <w:noProof/>
                <w:webHidden/>
                <w:sz w:val="28"/>
                <w:szCs w:val="28"/>
              </w:rPr>
              <w:instrText xml:space="preserve"> PAGEREF _Toc83395133 \h </w:instrText>
            </w:r>
            <w:r w:rsidR="00716FF0" w:rsidRPr="00716FF0">
              <w:rPr>
                <w:noProof/>
                <w:webHidden/>
                <w:sz w:val="28"/>
                <w:szCs w:val="28"/>
              </w:rPr>
            </w:r>
            <w:r w:rsidR="00716FF0" w:rsidRPr="00716FF0">
              <w:rPr>
                <w:noProof/>
                <w:webHidden/>
                <w:sz w:val="28"/>
                <w:szCs w:val="28"/>
              </w:rPr>
              <w:fldChar w:fldCharType="separate"/>
            </w:r>
            <w:r w:rsidR="00716FF0" w:rsidRPr="00716FF0">
              <w:rPr>
                <w:noProof/>
                <w:webHidden/>
                <w:sz w:val="28"/>
                <w:szCs w:val="28"/>
              </w:rPr>
              <w:t>19</w:t>
            </w:r>
            <w:r w:rsidR="00716FF0" w:rsidRPr="00716FF0">
              <w:rPr>
                <w:noProof/>
                <w:webHidden/>
                <w:sz w:val="28"/>
                <w:szCs w:val="28"/>
              </w:rPr>
              <w:fldChar w:fldCharType="end"/>
            </w:r>
          </w:hyperlink>
        </w:p>
        <w:p w14:paraId="173DBA62" w14:textId="5601BB0C" w:rsidR="00015EC4" w:rsidRDefault="00015EC4">
          <w:r w:rsidRPr="00015EC4">
            <w:rPr>
              <w:b/>
              <w:bCs/>
              <w:sz w:val="28"/>
              <w:szCs w:val="28"/>
            </w:rPr>
            <w:fldChar w:fldCharType="end"/>
          </w:r>
        </w:p>
      </w:sdtContent>
    </w:sdt>
    <w:p w14:paraId="18A91188" w14:textId="35899E07" w:rsidR="000A12B9" w:rsidRDefault="000A12B9">
      <w:pPr>
        <w:rPr>
          <w:b/>
          <w:sz w:val="28"/>
          <w:szCs w:val="28"/>
        </w:rPr>
      </w:pPr>
    </w:p>
    <w:p w14:paraId="7B803CF2" w14:textId="01AEF7EB" w:rsidR="00853A10" w:rsidRDefault="00853A10">
      <w:pPr>
        <w:rPr>
          <w:b/>
          <w:sz w:val="28"/>
          <w:szCs w:val="28"/>
        </w:rPr>
      </w:pPr>
    </w:p>
    <w:p w14:paraId="3069AA58" w14:textId="60B8BFBF" w:rsidR="00853A10" w:rsidRDefault="00853A10">
      <w:pPr>
        <w:rPr>
          <w:b/>
          <w:sz w:val="28"/>
          <w:szCs w:val="28"/>
        </w:rPr>
      </w:pPr>
    </w:p>
    <w:p w14:paraId="2AA0E1B2" w14:textId="78FF454C" w:rsidR="00853A10" w:rsidRDefault="00853A10">
      <w:pPr>
        <w:rPr>
          <w:b/>
          <w:sz w:val="28"/>
          <w:szCs w:val="28"/>
        </w:rPr>
      </w:pPr>
    </w:p>
    <w:p w14:paraId="74127A6E" w14:textId="03EFB7B0" w:rsidR="00853A10" w:rsidRDefault="00853A10">
      <w:pPr>
        <w:rPr>
          <w:b/>
          <w:sz w:val="28"/>
          <w:szCs w:val="28"/>
        </w:rPr>
      </w:pPr>
    </w:p>
    <w:p w14:paraId="1E6699CE" w14:textId="61273685" w:rsidR="00853A10" w:rsidRDefault="00853A10">
      <w:pPr>
        <w:rPr>
          <w:b/>
          <w:sz w:val="28"/>
          <w:szCs w:val="28"/>
        </w:rPr>
      </w:pPr>
    </w:p>
    <w:p w14:paraId="38637F7B" w14:textId="5C1E727D" w:rsidR="00853A10" w:rsidRDefault="00853A10">
      <w:pPr>
        <w:rPr>
          <w:b/>
          <w:sz w:val="28"/>
          <w:szCs w:val="28"/>
        </w:rPr>
      </w:pPr>
    </w:p>
    <w:p w14:paraId="171B1954" w14:textId="05A75EEC" w:rsidR="00853A10" w:rsidRDefault="00853A10">
      <w:pPr>
        <w:rPr>
          <w:b/>
          <w:sz w:val="28"/>
          <w:szCs w:val="28"/>
        </w:rPr>
      </w:pPr>
    </w:p>
    <w:p w14:paraId="00F12814" w14:textId="3E9B3E6A" w:rsidR="00853A10" w:rsidRDefault="00853A10">
      <w:pPr>
        <w:rPr>
          <w:b/>
          <w:sz w:val="28"/>
          <w:szCs w:val="28"/>
        </w:rPr>
      </w:pPr>
    </w:p>
    <w:p w14:paraId="64B6365C" w14:textId="3D504229" w:rsidR="00853A10" w:rsidRDefault="00853A10">
      <w:pPr>
        <w:rPr>
          <w:b/>
          <w:sz w:val="28"/>
          <w:szCs w:val="28"/>
        </w:rPr>
      </w:pPr>
    </w:p>
    <w:p w14:paraId="4B06F776" w14:textId="6550382A" w:rsidR="00853A10" w:rsidRDefault="00853A10">
      <w:pPr>
        <w:rPr>
          <w:b/>
          <w:sz w:val="28"/>
          <w:szCs w:val="28"/>
        </w:rPr>
      </w:pPr>
    </w:p>
    <w:p w14:paraId="51879C57" w14:textId="5A85A3D3" w:rsidR="00853A10" w:rsidRDefault="00853A10">
      <w:pPr>
        <w:rPr>
          <w:b/>
          <w:sz w:val="28"/>
          <w:szCs w:val="28"/>
        </w:rPr>
      </w:pPr>
    </w:p>
    <w:p w14:paraId="53EAB6E9" w14:textId="6E77D9A4" w:rsidR="00853A10" w:rsidRDefault="00853A10">
      <w:pPr>
        <w:rPr>
          <w:b/>
          <w:sz w:val="28"/>
          <w:szCs w:val="28"/>
        </w:rPr>
      </w:pPr>
    </w:p>
    <w:p w14:paraId="06E54FFC" w14:textId="263A1D23" w:rsidR="00853A10" w:rsidRDefault="00853A10">
      <w:pPr>
        <w:rPr>
          <w:b/>
          <w:sz w:val="28"/>
          <w:szCs w:val="28"/>
        </w:rPr>
      </w:pPr>
    </w:p>
    <w:p w14:paraId="1E7C9019" w14:textId="2BB0D464" w:rsidR="00853A10" w:rsidRDefault="00853A10">
      <w:pPr>
        <w:rPr>
          <w:b/>
          <w:sz w:val="28"/>
          <w:szCs w:val="28"/>
        </w:rPr>
      </w:pPr>
    </w:p>
    <w:p w14:paraId="39D0DAD8" w14:textId="1C685422" w:rsidR="00853A10" w:rsidRDefault="00853A10">
      <w:pPr>
        <w:rPr>
          <w:b/>
          <w:sz w:val="28"/>
          <w:szCs w:val="28"/>
        </w:rPr>
      </w:pPr>
    </w:p>
    <w:p w14:paraId="697050A6" w14:textId="14D2E845" w:rsidR="00853A10" w:rsidRDefault="00853A10">
      <w:pPr>
        <w:rPr>
          <w:b/>
          <w:sz w:val="28"/>
          <w:szCs w:val="28"/>
        </w:rPr>
      </w:pPr>
    </w:p>
    <w:p w14:paraId="7A254B1F" w14:textId="03BFDCFA" w:rsidR="00853A10" w:rsidRDefault="00853A10">
      <w:pPr>
        <w:rPr>
          <w:b/>
          <w:sz w:val="28"/>
          <w:szCs w:val="28"/>
        </w:rPr>
      </w:pPr>
    </w:p>
    <w:p w14:paraId="728D07E8" w14:textId="27754C1D" w:rsidR="00853A10" w:rsidRDefault="00853A10">
      <w:pPr>
        <w:rPr>
          <w:b/>
          <w:sz w:val="28"/>
          <w:szCs w:val="28"/>
        </w:rPr>
      </w:pPr>
    </w:p>
    <w:p w14:paraId="59F5BFB0" w14:textId="43C7A3E5" w:rsidR="00853A10" w:rsidRDefault="00853A10">
      <w:pPr>
        <w:rPr>
          <w:b/>
          <w:sz w:val="28"/>
          <w:szCs w:val="28"/>
        </w:rPr>
      </w:pPr>
    </w:p>
    <w:p w14:paraId="5CE763AD" w14:textId="33E7DBBC" w:rsidR="00853A10" w:rsidRDefault="00853A10">
      <w:pPr>
        <w:rPr>
          <w:b/>
          <w:sz w:val="28"/>
          <w:szCs w:val="28"/>
        </w:rPr>
      </w:pPr>
    </w:p>
    <w:p w14:paraId="60E586BF" w14:textId="606F4A37" w:rsidR="00853A10" w:rsidRDefault="00853A10">
      <w:pPr>
        <w:rPr>
          <w:b/>
          <w:sz w:val="28"/>
          <w:szCs w:val="28"/>
        </w:rPr>
      </w:pPr>
    </w:p>
    <w:p w14:paraId="287F1159" w14:textId="2DC9565B" w:rsidR="00853A10" w:rsidRDefault="00853A10">
      <w:pPr>
        <w:rPr>
          <w:b/>
          <w:sz w:val="28"/>
          <w:szCs w:val="28"/>
        </w:rPr>
      </w:pPr>
    </w:p>
    <w:p w14:paraId="20029E6D" w14:textId="1F848C5F" w:rsidR="00853A10" w:rsidRDefault="00853A10">
      <w:pPr>
        <w:rPr>
          <w:b/>
          <w:sz w:val="28"/>
          <w:szCs w:val="28"/>
        </w:rPr>
      </w:pPr>
    </w:p>
    <w:p w14:paraId="3B09EB02" w14:textId="0689850B" w:rsidR="00853A10" w:rsidRDefault="00853A10">
      <w:pPr>
        <w:rPr>
          <w:b/>
          <w:sz w:val="28"/>
          <w:szCs w:val="28"/>
        </w:rPr>
      </w:pPr>
    </w:p>
    <w:p w14:paraId="64C1BE40" w14:textId="77AC937C" w:rsidR="00853A10" w:rsidRDefault="00853A10">
      <w:pPr>
        <w:rPr>
          <w:b/>
          <w:sz w:val="28"/>
          <w:szCs w:val="28"/>
        </w:rPr>
      </w:pPr>
    </w:p>
    <w:p w14:paraId="32A2EE04" w14:textId="2F91CD92" w:rsidR="00853A10" w:rsidRDefault="00853A10">
      <w:pPr>
        <w:rPr>
          <w:b/>
          <w:sz w:val="28"/>
          <w:szCs w:val="28"/>
        </w:rPr>
      </w:pPr>
    </w:p>
    <w:p w14:paraId="078823C6" w14:textId="0CD10C38" w:rsidR="00853A10" w:rsidRDefault="00853A10">
      <w:pPr>
        <w:rPr>
          <w:b/>
          <w:sz w:val="28"/>
          <w:szCs w:val="28"/>
        </w:rPr>
      </w:pPr>
    </w:p>
    <w:p w14:paraId="4ACE770B" w14:textId="6DB9AB66" w:rsidR="00853A10" w:rsidRDefault="00853A10">
      <w:pPr>
        <w:rPr>
          <w:b/>
          <w:sz w:val="28"/>
          <w:szCs w:val="28"/>
        </w:rPr>
      </w:pPr>
    </w:p>
    <w:p w14:paraId="06F1500F" w14:textId="7299076B" w:rsidR="00853A10" w:rsidRDefault="00853A10">
      <w:pPr>
        <w:rPr>
          <w:b/>
          <w:sz w:val="28"/>
          <w:szCs w:val="28"/>
        </w:rPr>
      </w:pPr>
    </w:p>
    <w:p w14:paraId="7C0C3CDC" w14:textId="539B640E" w:rsidR="00853A10" w:rsidRDefault="00853A10">
      <w:pPr>
        <w:rPr>
          <w:b/>
          <w:sz w:val="28"/>
          <w:szCs w:val="28"/>
        </w:rPr>
      </w:pPr>
    </w:p>
    <w:p w14:paraId="0B5A467B" w14:textId="292AD17B" w:rsidR="00F722F2" w:rsidRDefault="00F722F2">
      <w:pPr>
        <w:rPr>
          <w:b/>
          <w:sz w:val="28"/>
          <w:szCs w:val="28"/>
        </w:rPr>
      </w:pPr>
    </w:p>
    <w:p w14:paraId="6AB32722" w14:textId="77777777" w:rsidR="005F4E00" w:rsidRDefault="005F4E00">
      <w:pPr>
        <w:rPr>
          <w:b/>
          <w:sz w:val="28"/>
          <w:szCs w:val="28"/>
        </w:rPr>
      </w:pPr>
    </w:p>
    <w:p w14:paraId="40B103DA" w14:textId="7C382F03" w:rsidR="00853A10" w:rsidRPr="009F74DE" w:rsidRDefault="008F66FC" w:rsidP="00C74AD6">
      <w:pPr>
        <w:pStyle w:val="a3"/>
        <w:numPr>
          <w:ilvl w:val="0"/>
          <w:numId w:val="3"/>
        </w:numPr>
        <w:jc w:val="center"/>
        <w:outlineLvl w:val="0"/>
        <w:rPr>
          <w:b/>
          <w:sz w:val="28"/>
          <w:szCs w:val="28"/>
        </w:rPr>
      </w:pPr>
      <w:bookmarkStart w:id="1" w:name="_Toc83395129"/>
      <w:r w:rsidRPr="009F74DE">
        <w:rPr>
          <w:b/>
          <w:sz w:val="28"/>
          <w:szCs w:val="28"/>
        </w:rPr>
        <w:lastRenderedPageBreak/>
        <w:t>ОБОСНОВАНИЕ ПРОВЕДЕНИЯ МОНИТОРИНГА ОБРАЗОВАТЕЛЬНОЙ СРЕДЫ ГОСУДАРСТВЕННЫХ ПРОФЕССИОНАЛЬНЫХ ОБРАЗОВАТЕЛЬНЫХ ОРГАНИЗАЦИЙ В СООТВЕТСТВИИ С ТРЕБОВАНИЯМИ К РЕАЛИЗАЦИИ ПРОЦЕССА ОБУЧЕНИЯ ЛИЦ С ОВЗ И ИНВАЛИДОВ</w:t>
      </w:r>
      <w:bookmarkEnd w:id="1"/>
    </w:p>
    <w:p w14:paraId="62846A37" w14:textId="77777777" w:rsidR="00BC4659" w:rsidRPr="008F66FC" w:rsidRDefault="00BC4659" w:rsidP="00BC4659">
      <w:pPr>
        <w:jc w:val="center"/>
        <w:rPr>
          <w:b/>
          <w:sz w:val="28"/>
          <w:szCs w:val="28"/>
        </w:rPr>
      </w:pPr>
    </w:p>
    <w:p w14:paraId="64CDDAC6" w14:textId="5C071188" w:rsidR="00CE7955" w:rsidRDefault="00D256A2" w:rsidP="00A634B3">
      <w:pPr>
        <w:ind w:firstLine="708"/>
        <w:jc w:val="both"/>
        <w:rPr>
          <w:sz w:val="28"/>
          <w:szCs w:val="28"/>
        </w:rPr>
      </w:pPr>
      <w:r>
        <w:rPr>
          <w:sz w:val="28"/>
          <w:szCs w:val="28"/>
        </w:rPr>
        <w:t>Основ</w:t>
      </w:r>
      <w:r w:rsidR="005F4E00">
        <w:rPr>
          <w:sz w:val="28"/>
          <w:szCs w:val="28"/>
        </w:rPr>
        <w:t>ой</w:t>
      </w:r>
      <w:r>
        <w:rPr>
          <w:sz w:val="28"/>
          <w:szCs w:val="28"/>
        </w:rPr>
        <w:t xml:space="preserve"> для проведения мониторинга образовательной среды государственных профессиональных образовательных организаций (далее </w:t>
      </w:r>
      <w:r w:rsidR="00573D8B">
        <w:rPr>
          <w:sz w:val="28"/>
          <w:szCs w:val="28"/>
        </w:rPr>
        <w:t xml:space="preserve">соответственно </w:t>
      </w:r>
      <w:r>
        <w:rPr>
          <w:sz w:val="28"/>
          <w:szCs w:val="28"/>
        </w:rPr>
        <w:t>–</w:t>
      </w:r>
      <w:r w:rsidR="00573D8B">
        <w:rPr>
          <w:sz w:val="28"/>
          <w:szCs w:val="28"/>
        </w:rPr>
        <w:t xml:space="preserve"> Мониторинг, </w:t>
      </w:r>
      <w:r>
        <w:rPr>
          <w:sz w:val="28"/>
          <w:szCs w:val="28"/>
        </w:rPr>
        <w:t xml:space="preserve">ПОО) </w:t>
      </w:r>
      <w:r w:rsidR="008E0483" w:rsidRPr="00107607">
        <w:rPr>
          <w:sz w:val="28"/>
          <w:szCs w:val="28"/>
        </w:rPr>
        <w:t>в соответствии с требованиями к реализации процесса обучения лиц с ОВЗ и инвалидов</w:t>
      </w:r>
      <w:r w:rsidR="00FA2FD0">
        <w:rPr>
          <w:sz w:val="28"/>
          <w:szCs w:val="28"/>
        </w:rPr>
        <w:t xml:space="preserve"> являются «Т</w:t>
      </w:r>
      <w:r w:rsidR="00FA2FD0" w:rsidRPr="00576858">
        <w:rPr>
          <w:sz w:val="28"/>
          <w:szCs w:val="28"/>
        </w:rPr>
        <w:t>ребования к организации образовательного процесса для обучения инвалидов и лиц с ОВЗ в профессиональных образовательных организациях, в том числе оснащенности образовательного процесса» (</w:t>
      </w:r>
      <w:r w:rsidR="00FA2FD0">
        <w:rPr>
          <w:sz w:val="28"/>
          <w:szCs w:val="28"/>
        </w:rPr>
        <w:t xml:space="preserve">Письмо </w:t>
      </w:r>
      <w:r w:rsidR="00FA2FD0" w:rsidRPr="00576858">
        <w:rPr>
          <w:sz w:val="28"/>
          <w:szCs w:val="28"/>
        </w:rPr>
        <w:t xml:space="preserve">Департамента государственной политики в сфере подготовки рабочих кадров и ДПО Минобрнауки России </w:t>
      </w:r>
      <w:r w:rsidR="00FA2FD0">
        <w:rPr>
          <w:sz w:val="28"/>
          <w:szCs w:val="28"/>
        </w:rPr>
        <w:t xml:space="preserve">от </w:t>
      </w:r>
      <w:r w:rsidR="00FA2FD0" w:rsidRPr="00576858">
        <w:rPr>
          <w:sz w:val="28"/>
          <w:szCs w:val="28"/>
        </w:rPr>
        <w:t>26 декабря 2013 г. № 06-2412вн)</w:t>
      </w:r>
      <w:r w:rsidR="00CE7955">
        <w:rPr>
          <w:sz w:val="28"/>
          <w:szCs w:val="28"/>
        </w:rPr>
        <w:t xml:space="preserve">, а также Методические рекомендации </w:t>
      </w:r>
      <w:r w:rsidR="00CE7955" w:rsidRPr="00576858">
        <w:rPr>
          <w:sz w:val="28"/>
          <w:szCs w:val="28"/>
        </w:rPr>
        <w:t>для экспертов, участвующих в мероприятиях по государственному контролю (надзору), лицензионному контрою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ОВЗ</w:t>
      </w:r>
      <w:r w:rsidR="00CE7955">
        <w:rPr>
          <w:sz w:val="28"/>
          <w:szCs w:val="28"/>
        </w:rPr>
        <w:t xml:space="preserve"> (</w:t>
      </w:r>
      <w:r w:rsidR="00CE7955" w:rsidRPr="00576858">
        <w:rPr>
          <w:sz w:val="28"/>
          <w:szCs w:val="28"/>
        </w:rPr>
        <w:t>Письм</w:t>
      </w:r>
      <w:r w:rsidR="00CE7955">
        <w:rPr>
          <w:sz w:val="28"/>
          <w:szCs w:val="28"/>
        </w:rPr>
        <w:t>о</w:t>
      </w:r>
      <w:r w:rsidR="00CE7955" w:rsidRPr="00576858">
        <w:rPr>
          <w:sz w:val="28"/>
          <w:szCs w:val="28"/>
        </w:rPr>
        <w:t xml:space="preserve"> Федеральной службы по контролю и надзору в сфере образования РФ от 14 ноября 2016 г.</w:t>
      </w:r>
      <w:r w:rsidR="00CE7955">
        <w:rPr>
          <w:sz w:val="28"/>
          <w:szCs w:val="28"/>
        </w:rPr>
        <w:t>)</w:t>
      </w:r>
      <w:r w:rsidR="00A64377">
        <w:rPr>
          <w:sz w:val="28"/>
          <w:szCs w:val="28"/>
        </w:rPr>
        <w:t>.</w:t>
      </w:r>
    </w:p>
    <w:p w14:paraId="520C139D" w14:textId="6505E97E" w:rsidR="00FA2FD0" w:rsidRPr="00D256A2" w:rsidRDefault="005F090E" w:rsidP="00A634B3">
      <w:pPr>
        <w:ind w:firstLine="708"/>
        <w:jc w:val="both"/>
        <w:rPr>
          <w:sz w:val="28"/>
          <w:szCs w:val="28"/>
        </w:rPr>
      </w:pPr>
      <w:r>
        <w:rPr>
          <w:sz w:val="28"/>
          <w:szCs w:val="28"/>
        </w:rPr>
        <w:t xml:space="preserve">Мониторинг проводится в </w:t>
      </w:r>
      <w:r w:rsidR="00AD2EED">
        <w:rPr>
          <w:sz w:val="28"/>
          <w:szCs w:val="28"/>
        </w:rPr>
        <w:t>рамках вы</w:t>
      </w:r>
      <w:r>
        <w:rPr>
          <w:sz w:val="28"/>
          <w:szCs w:val="28"/>
        </w:rPr>
        <w:t xml:space="preserve">полнения </w:t>
      </w:r>
      <w:r w:rsidR="00FA2FD0" w:rsidRPr="004055E4">
        <w:rPr>
          <w:sz w:val="28"/>
          <w:szCs w:val="28"/>
        </w:rPr>
        <w:t>План</w:t>
      </w:r>
      <w:r>
        <w:rPr>
          <w:sz w:val="28"/>
          <w:szCs w:val="28"/>
        </w:rPr>
        <w:t>а</w:t>
      </w:r>
      <w:r w:rsidR="00FA2FD0" w:rsidRPr="004055E4">
        <w:rPr>
          <w:sz w:val="28"/>
          <w:szCs w:val="28"/>
        </w:rPr>
        <w:t xml:space="preserve"> работы по развитию инклюзивного образования в системе </w:t>
      </w:r>
      <w:r w:rsidR="00FA2FD0">
        <w:rPr>
          <w:sz w:val="28"/>
          <w:szCs w:val="28"/>
        </w:rPr>
        <w:t>СПО</w:t>
      </w:r>
      <w:r w:rsidR="00FA2FD0" w:rsidRPr="004055E4">
        <w:rPr>
          <w:sz w:val="28"/>
          <w:szCs w:val="28"/>
        </w:rPr>
        <w:t xml:space="preserve"> Иркутской области на 2019-2021 гг.</w:t>
      </w:r>
      <w:r w:rsidR="00FA2FD0">
        <w:rPr>
          <w:sz w:val="28"/>
          <w:szCs w:val="28"/>
        </w:rPr>
        <w:t xml:space="preserve"> (утвержден министерством образования Иркутской области в 2019 г.)</w:t>
      </w:r>
      <w:r w:rsidR="00916A1A">
        <w:rPr>
          <w:sz w:val="28"/>
          <w:szCs w:val="28"/>
        </w:rPr>
        <w:t>;</w:t>
      </w:r>
      <w:r w:rsidR="00FA2FD0">
        <w:rPr>
          <w:sz w:val="28"/>
          <w:szCs w:val="28"/>
        </w:rPr>
        <w:t xml:space="preserve"> </w:t>
      </w:r>
      <w:r w:rsidR="00FA2FD0" w:rsidRPr="004055E4">
        <w:rPr>
          <w:sz w:val="28"/>
          <w:szCs w:val="28"/>
        </w:rPr>
        <w:t>План</w:t>
      </w:r>
      <w:r>
        <w:rPr>
          <w:sz w:val="28"/>
          <w:szCs w:val="28"/>
        </w:rPr>
        <w:t>а</w:t>
      </w:r>
      <w:r w:rsidR="00FA2FD0" w:rsidRPr="004055E4">
        <w:rPr>
          <w:sz w:val="28"/>
          <w:szCs w:val="28"/>
        </w:rPr>
        <w:t xml:space="preserve"> мероприятий («Дорожн</w:t>
      </w:r>
      <w:r w:rsidR="00916A1A">
        <w:rPr>
          <w:sz w:val="28"/>
          <w:szCs w:val="28"/>
        </w:rPr>
        <w:t>ая</w:t>
      </w:r>
      <w:r w:rsidR="00FA2FD0" w:rsidRPr="004055E4">
        <w:rPr>
          <w:sz w:val="28"/>
          <w:szCs w:val="28"/>
        </w:rPr>
        <w:t xml:space="preserve"> карт</w:t>
      </w:r>
      <w:r w:rsidR="00916A1A">
        <w:rPr>
          <w:sz w:val="28"/>
          <w:szCs w:val="28"/>
        </w:rPr>
        <w:t>а</w:t>
      </w:r>
      <w:r w:rsidR="00FA2FD0" w:rsidRPr="004055E4">
        <w:rPr>
          <w:sz w:val="28"/>
          <w:szCs w:val="28"/>
        </w:rPr>
        <w:t>») Иркутской области по повышению значений показателей доступности для инвалидов объектов и услуг на 2016 - 2030 годы</w:t>
      </w:r>
      <w:r w:rsidR="00FA2FD0">
        <w:rPr>
          <w:sz w:val="28"/>
          <w:szCs w:val="28"/>
        </w:rPr>
        <w:t xml:space="preserve"> (утвержден</w:t>
      </w:r>
      <w:r w:rsidR="00FA2FD0" w:rsidRPr="004055E4">
        <w:rPr>
          <w:sz w:val="28"/>
          <w:szCs w:val="28"/>
        </w:rPr>
        <w:t xml:space="preserve"> распоряжением Правительства Иркутской области от 30 сентября 2015 г. № 566-РП</w:t>
      </w:r>
      <w:r w:rsidR="00FA2FD0">
        <w:rPr>
          <w:sz w:val="28"/>
          <w:szCs w:val="28"/>
        </w:rPr>
        <w:t>).</w:t>
      </w:r>
    </w:p>
    <w:p w14:paraId="07C947B2" w14:textId="653DE3D0" w:rsidR="00001059" w:rsidRPr="00001059" w:rsidRDefault="00D435CD" w:rsidP="00001059">
      <w:pPr>
        <w:ind w:firstLine="709"/>
        <w:jc w:val="both"/>
        <w:rPr>
          <w:sz w:val="28"/>
          <w:szCs w:val="28"/>
        </w:rPr>
      </w:pPr>
      <w:r>
        <w:rPr>
          <w:b/>
          <w:sz w:val="28"/>
          <w:szCs w:val="28"/>
        </w:rPr>
        <w:t xml:space="preserve">Цель </w:t>
      </w:r>
      <w:r w:rsidR="00573D8B">
        <w:rPr>
          <w:b/>
          <w:sz w:val="28"/>
          <w:szCs w:val="28"/>
        </w:rPr>
        <w:t>М</w:t>
      </w:r>
      <w:r>
        <w:rPr>
          <w:b/>
          <w:sz w:val="28"/>
          <w:szCs w:val="28"/>
        </w:rPr>
        <w:t>ониторинга</w:t>
      </w:r>
      <w:r w:rsidR="00946DBE">
        <w:rPr>
          <w:sz w:val="28"/>
          <w:szCs w:val="28"/>
        </w:rPr>
        <w:t xml:space="preserve">: получение </w:t>
      </w:r>
      <w:r w:rsidR="00CE0C6E">
        <w:rPr>
          <w:sz w:val="28"/>
          <w:szCs w:val="28"/>
        </w:rPr>
        <w:t xml:space="preserve">от ПОО </w:t>
      </w:r>
      <w:r w:rsidR="00FC170C">
        <w:rPr>
          <w:sz w:val="28"/>
          <w:szCs w:val="28"/>
        </w:rPr>
        <w:t xml:space="preserve">и предоставление </w:t>
      </w:r>
      <w:r w:rsidR="00CE0C6E">
        <w:rPr>
          <w:sz w:val="28"/>
          <w:szCs w:val="28"/>
        </w:rPr>
        <w:t>в министерство образования Иркутской области</w:t>
      </w:r>
      <w:r w:rsidR="00FC170C">
        <w:rPr>
          <w:sz w:val="28"/>
          <w:szCs w:val="28"/>
        </w:rPr>
        <w:t xml:space="preserve"> объективных данных</w:t>
      </w:r>
      <w:r w:rsidR="00B047A0">
        <w:rPr>
          <w:sz w:val="28"/>
          <w:szCs w:val="28"/>
        </w:rPr>
        <w:t xml:space="preserve"> </w:t>
      </w:r>
      <w:r w:rsidR="000756B9">
        <w:rPr>
          <w:sz w:val="28"/>
          <w:szCs w:val="28"/>
        </w:rPr>
        <w:t>о соответствии образовательной среды</w:t>
      </w:r>
      <w:r w:rsidR="00FC170C">
        <w:rPr>
          <w:sz w:val="28"/>
          <w:szCs w:val="28"/>
        </w:rPr>
        <w:t xml:space="preserve"> </w:t>
      </w:r>
      <w:r w:rsidR="00E54F6E">
        <w:rPr>
          <w:sz w:val="28"/>
          <w:szCs w:val="28"/>
        </w:rPr>
        <w:t xml:space="preserve">ПОО </w:t>
      </w:r>
      <w:r w:rsidR="00875061" w:rsidRPr="00875061">
        <w:rPr>
          <w:sz w:val="28"/>
          <w:szCs w:val="28"/>
        </w:rPr>
        <w:t xml:space="preserve">требованиям к реализации процесса обучения лиц с ОВЗ и инвалидов </w:t>
      </w:r>
      <w:r w:rsidR="00FC170C" w:rsidRPr="00A3762C">
        <w:rPr>
          <w:sz w:val="28"/>
          <w:szCs w:val="28"/>
        </w:rPr>
        <w:t xml:space="preserve">для формирования управленческих решений по повышению показателей доступности </w:t>
      </w:r>
      <w:r w:rsidR="00875061">
        <w:rPr>
          <w:sz w:val="28"/>
          <w:szCs w:val="28"/>
        </w:rPr>
        <w:t xml:space="preserve">объектов и услуг в системе </w:t>
      </w:r>
      <w:r w:rsidR="00E54F6E">
        <w:rPr>
          <w:sz w:val="28"/>
          <w:szCs w:val="28"/>
        </w:rPr>
        <w:t>СПО</w:t>
      </w:r>
      <w:r w:rsidR="00FC170C" w:rsidRPr="009473C0">
        <w:t xml:space="preserve"> </w:t>
      </w:r>
      <w:r w:rsidR="00FC170C" w:rsidRPr="009473C0">
        <w:rPr>
          <w:sz w:val="28"/>
          <w:szCs w:val="28"/>
        </w:rPr>
        <w:t>для лиц с ОВЗ и инвалидов</w:t>
      </w:r>
      <w:r w:rsidR="00FC170C" w:rsidRPr="00A3762C">
        <w:rPr>
          <w:sz w:val="28"/>
          <w:szCs w:val="28"/>
        </w:rPr>
        <w:t xml:space="preserve"> в регионе</w:t>
      </w:r>
      <w:r w:rsidR="00FC170C">
        <w:rPr>
          <w:sz w:val="28"/>
          <w:szCs w:val="28"/>
        </w:rPr>
        <w:t>.</w:t>
      </w:r>
    </w:p>
    <w:p w14:paraId="6B975BE9" w14:textId="02151A1A" w:rsidR="009D65BC" w:rsidRDefault="009D65BC" w:rsidP="00001059">
      <w:pPr>
        <w:pStyle w:val="a5"/>
        <w:spacing w:before="0" w:beforeAutospacing="0" w:after="0" w:afterAutospacing="0"/>
        <w:ind w:firstLine="720"/>
        <w:jc w:val="both"/>
        <w:rPr>
          <w:rFonts w:ascii="Times New Roman" w:hAnsi="Times New Roman" w:cs="Times New Roman"/>
          <w:sz w:val="28"/>
          <w:szCs w:val="28"/>
        </w:rPr>
      </w:pPr>
      <w:r w:rsidRPr="009D65BC">
        <w:rPr>
          <w:rFonts w:ascii="Times New Roman" w:hAnsi="Times New Roman" w:cs="Times New Roman"/>
          <w:b/>
          <w:sz w:val="28"/>
          <w:szCs w:val="28"/>
        </w:rPr>
        <w:t xml:space="preserve">Задачи </w:t>
      </w:r>
      <w:r w:rsidR="00573D8B">
        <w:rPr>
          <w:rFonts w:ascii="Times New Roman" w:hAnsi="Times New Roman" w:cs="Times New Roman"/>
          <w:b/>
          <w:sz w:val="28"/>
          <w:szCs w:val="28"/>
        </w:rPr>
        <w:t>М</w:t>
      </w:r>
      <w:r w:rsidRPr="009D65BC">
        <w:rPr>
          <w:rFonts w:ascii="Times New Roman" w:hAnsi="Times New Roman" w:cs="Times New Roman"/>
          <w:b/>
          <w:sz w:val="28"/>
          <w:szCs w:val="28"/>
        </w:rPr>
        <w:t>ониторинга</w:t>
      </w:r>
      <w:r w:rsidRPr="009D65BC">
        <w:rPr>
          <w:rFonts w:ascii="Times New Roman" w:hAnsi="Times New Roman" w:cs="Times New Roman"/>
          <w:sz w:val="28"/>
          <w:szCs w:val="28"/>
        </w:rPr>
        <w:t xml:space="preserve">: </w:t>
      </w:r>
    </w:p>
    <w:p w14:paraId="1D87B2A5" w14:textId="41BC5CBA" w:rsidR="009D65BC" w:rsidRDefault="00F85CC1" w:rsidP="00001059">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9D65BC" w:rsidRPr="00F85CC1">
        <w:rPr>
          <w:rFonts w:ascii="Times New Roman" w:hAnsi="Times New Roman" w:cs="Times New Roman"/>
          <w:sz w:val="28"/>
          <w:szCs w:val="28"/>
        </w:rPr>
        <w:t xml:space="preserve">Осуществить сбор данных, которые в достаточной </w:t>
      </w:r>
      <w:r w:rsidR="00B517C8" w:rsidRPr="00F85CC1">
        <w:rPr>
          <w:rFonts w:ascii="Times New Roman" w:hAnsi="Times New Roman" w:cs="Times New Roman"/>
          <w:sz w:val="28"/>
          <w:szCs w:val="28"/>
        </w:rPr>
        <w:t>степени характеризуют</w:t>
      </w:r>
      <w:r w:rsidR="009D65BC" w:rsidRPr="00F85CC1">
        <w:rPr>
          <w:rFonts w:ascii="Times New Roman" w:hAnsi="Times New Roman" w:cs="Times New Roman"/>
          <w:sz w:val="28"/>
          <w:szCs w:val="28"/>
        </w:rPr>
        <w:t xml:space="preserve"> деятельность ПОО</w:t>
      </w:r>
      <w:r w:rsidR="00736F24">
        <w:rPr>
          <w:rFonts w:ascii="Times New Roman" w:hAnsi="Times New Roman" w:cs="Times New Roman"/>
          <w:sz w:val="28"/>
          <w:szCs w:val="28"/>
        </w:rPr>
        <w:t xml:space="preserve"> по </w:t>
      </w:r>
      <w:r w:rsidR="00B517C8" w:rsidRPr="00F85CC1">
        <w:rPr>
          <w:rFonts w:ascii="Times New Roman" w:hAnsi="Times New Roman" w:cs="Times New Roman"/>
          <w:sz w:val="28"/>
          <w:szCs w:val="28"/>
        </w:rPr>
        <w:t>реализаци</w:t>
      </w:r>
      <w:r w:rsidR="00736F24">
        <w:rPr>
          <w:rFonts w:ascii="Times New Roman" w:hAnsi="Times New Roman" w:cs="Times New Roman"/>
          <w:sz w:val="28"/>
          <w:szCs w:val="28"/>
        </w:rPr>
        <w:t>и</w:t>
      </w:r>
      <w:r w:rsidR="00B517C8">
        <w:rPr>
          <w:rFonts w:ascii="Times New Roman" w:hAnsi="Times New Roman" w:cs="Times New Roman"/>
          <w:sz w:val="28"/>
          <w:szCs w:val="28"/>
        </w:rPr>
        <w:t xml:space="preserve"> процесса обучения лиц с ОВЗ и инвалидов в соответствии с требованиями</w:t>
      </w:r>
      <w:r w:rsidRPr="00F85CC1">
        <w:rPr>
          <w:rFonts w:ascii="Times New Roman" w:hAnsi="Times New Roman" w:cs="Times New Roman"/>
          <w:sz w:val="28"/>
          <w:szCs w:val="28"/>
        </w:rPr>
        <w:t>.</w:t>
      </w:r>
    </w:p>
    <w:p w14:paraId="07DCE955" w14:textId="41CEAC03" w:rsidR="00736F24" w:rsidRDefault="002B695D" w:rsidP="002B695D">
      <w:pPr>
        <w:pStyle w:val="a5"/>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2.</w:t>
      </w:r>
      <w:r w:rsidR="000F06B7">
        <w:rPr>
          <w:rFonts w:ascii="Times New Roman" w:hAnsi="Times New Roman" w:cs="Times New Roman"/>
          <w:sz w:val="28"/>
          <w:szCs w:val="28"/>
        </w:rPr>
        <w:t xml:space="preserve"> </w:t>
      </w:r>
      <w:r>
        <w:rPr>
          <w:rFonts w:ascii="Times New Roman" w:hAnsi="Times New Roman" w:cs="Times New Roman"/>
          <w:sz w:val="28"/>
          <w:szCs w:val="28"/>
        </w:rPr>
        <w:t xml:space="preserve">Оценить </w:t>
      </w:r>
      <w:r w:rsidR="00DF5DBE">
        <w:rPr>
          <w:rFonts w:ascii="Times New Roman" w:hAnsi="Times New Roman" w:cs="Times New Roman"/>
          <w:sz w:val="28"/>
          <w:szCs w:val="28"/>
        </w:rPr>
        <w:t xml:space="preserve">и обобщить </w:t>
      </w:r>
      <w:r w:rsidR="003B1C69">
        <w:rPr>
          <w:rFonts w:ascii="Times New Roman" w:hAnsi="Times New Roman" w:cs="Times New Roman"/>
          <w:sz w:val="28"/>
          <w:szCs w:val="28"/>
        </w:rPr>
        <w:t xml:space="preserve">полученные данные </w:t>
      </w:r>
      <w:r w:rsidR="0092769D">
        <w:rPr>
          <w:rFonts w:ascii="Times New Roman" w:hAnsi="Times New Roman" w:cs="Times New Roman"/>
          <w:sz w:val="28"/>
          <w:szCs w:val="28"/>
        </w:rPr>
        <w:t>в соответствии с критериями Мониторинга</w:t>
      </w:r>
      <w:r w:rsidR="00736F24">
        <w:rPr>
          <w:rFonts w:ascii="Times New Roman" w:hAnsi="Times New Roman" w:cs="Times New Roman"/>
          <w:sz w:val="28"/>
          <w:szCs w:val="28"/>
        </w:rPr>
        <w:t>.</w:t>
      </w:r>
    </w:p>
    <w:p w14:paraId="31F402AF" w14:textId="490F6FCB" w:rsidR="00235EB1" w:rsidRDefault="002B695D" w:rsidP="00EC21CE">
      <w:pPr>
        <w:pStyle w:val="a5"/>
        <w:spacing w:before="0" w:beforeAutospacing="0" w:after="0" w:afterAutospacing="0"/>
        <w:ind w:firstLine="709"/>
        <w:jc w:val="both"/>
        <w:rPr>
          <w:rFonts w:ascii="Times New Roman" w:hAnsi="Times New Roman" w:cs="Times New Roman"/>
          <w:sz w:val="28"/>
          <w:szCs w:val="28"/>
        </w:rPr>
      </w:pPr>
      <w:r w:rsidRPr="000F06B7">
        <w:rPr>
          <w:rFonts w:ascii="Times New Roman" w:hAnsi="Times New Roman" w:cs="Times New Roman"/>
          <w:sz w:val="28"/>
          <w:szCs w:val="28"/>
        </w:rPr>
        <w:t xml:space="preserve">3. </w:t>
      </w:r>
      <w:r w:rsidR="00C27B0C">
        <w:rPr>
          <w:rFonts w:ascii="Times New Roman" w:hAnsi="Times New Roman" w:cs="Times New Roman"/>
          <w:sz w:val="28"/>
          <w:szCs w:val="28"/>
        </w:rPr>
        <w:t>П</w:t>
      </w:r>
      <w:r w:rsidR="00C27B0C" w:rsidRPr="000F06B7">
        <w:rPr>
          <w:rFonts w:ascii="Times New Roman" w:hAnsi="Times New Roman" w:cs="Times New Roman"/>
          <w:sz w:val="28"/>
          <w:szCs w:val="28"/>
        </w:rPr>
        <w:t>редоставить</w:t>
      </w:r>
      <w:r w:rsidR="00C27B0C">
        <w:rPr>
          <w:rFonts w:ascii="Times New Roman" w:hAnsi="Times New Roman" w:cs="Times New Roman"/>
          <w:sz w:val="28"/>
          <w:szCs w:val="28"/>
        </w:rPr>
        <w:t xml:space="preserve"> </w:t>
      </w:r>
      <w:r w:rsidR="00DF5DBE">
        <w:rPr>
          <w:rFonts w:ascii="Times New Roman" w:hAnsi="Times New Roman" w:cs="Times New Roman"/>
          <w:sz w:val="28"/>
          <w:szCs w:val="28"/>
        </w:rPr>
        <w:t xml:space="preserve">аналитическую справку по результатам Мониторинга и </w:t>
      </w:r>
      <w:r w:rsidR="00235EB1">
        <w:rPr>
          <w:rFonts w:ascii="Times New Roman" w:hAnsi="Times New Roman" w:cs="Times New Roman"/>
          <w:sz w:val="28"/>
          <w:szCs w:val="28"/>
        </w:rPr>
        <w:t>в органы региональной исполнительной власти в сфере образования.</w:t>
      </w:r>
    </w:p>
    <w:p w14:paraId="6F73EB8F" w14:textId="77777777" w:rsidR="00C27B0C" w:rsidRDefault="00A51B4D" w:rsidP="00164D18">
      <w:pPr>
        <w:ind w:firstLine="709"/>
        <w:jc w:val="both"/>
        <w:rPr>
          <w:sz w:val="28"/>
          <w:szCs w:val="28"/>
        </w:rPr>
      </w:pPr>
      <w:r>
        <w:rPr>
          <w:b/>
          <w:sz w:val="28"/>
          <w:szCs w:val="28"/>
        </w:rPr>
        <w:t xml:space="preserve">Заинтересованные группы пользователей </w:t>
      </w:r>
      <w:r>
        <w:rPr>
          <w:sz w:val="28"/>
          <w:szCs w:val="28"/>
        </w:rPr>
        <w:t>Мониторинга</w:t>
      </w:r>
      <w:r w:rsidR="00C27B0C">
        <w:rPr>
          <w:sz w:val="28"/>
          <w:szCs w:val="28"/>
        </w:rPr>
        <w:t>:</w:t>
      </w:r>
    </w:p>
    <w:p w14:paraId="72E61201" w14:textId="4349FFF3" w:rsidR="00164D18" w:rsidRDefault="008E17F0" w:rsidP="00164D18">
      <w:pPr>
        <w:ind w:firstLine="709"/>
        <w:jc w:val="both"/>
        <w:rPr>
          <w:sz w:val="28"/>
          <w:szCs w:val="28"/>
        </w:rPr>
      </w:pPr>
      <w:r>
        <w:rPr>
          <w:sz w:val="28"/>
          <w:szCs w:val="28"/>
        </w:rPr>
        <w:lastRenderedPageBreak/>
        <w:t>министерство образования Иркутской области</w:t>
      </w:r>
      <w:r w:rsidR="00164D18" w:rsidRPr="000035B2">
        <w:rPr>
          <w:sz w:val="28"/>
          <w:szCs w:val="28"/>
        </w:rPr>
        <w:t>, руководител</w:t>
      </w:r>
      <w:r w:rsidR="00164D18">
        <w:rPr>
          <w:sz w:val="28"/>
          <w:szCs w:val="28"/>
        </w:rPr>
        <w:t>и</w:t>
      </w:r>
      <w:r w:rsidR="00164D18" w:rsidRPr="000035B2">
        <w:rPr>
          <w:sz w:val="28"/>
          <w:szCs w:val="28"/>
        </w:rPr>
        <w:t xml:space="preserve"> и заместител</w:t>
      </w:r>
      <w:r w:rsidR="00164D18">
        <w:rPr>
          <w:sz w:val="28"/>
          <w:szCs w:val="28"/>
        </w:rPr>
        <w:t>и</w:t>
      </w:r>
      <w:r w:rsidR="00164D18" w:rsidRPr="000035B2">
        <w:rPr>
          <w:sz w:val="28"/>
          <w:szCs w:val="28"/>
        </w:rPr>
        <w:t xml:space="preserve"> руководителей </w:t>
      </w:r>
      <w:r w:rsidR="00676C04">
        <w:rPr>
          <w:sz w:val="28"/>
          <w:szCs w:val="28"/>
        </w:rPr>
        <w:t>ПОО</w:t>
      </w:r>
      <w:r w:rsidR="00164D18" w:rsidRPr="000035B2">
        <w:rPr>
          <w:sz w:val="28"/>
          <w:szCs w:val="28"/>
        </w:rPr>
        <w:t>, ины</w:t>
      </w:r>
      <w:r w:rsidR="00164D18">
        <w:rPr>
          <w:sz w:val="28"/>
          <w:szCs w:val="28"/>
        </w:rPr>
        <w:t>е</w:t>
      </w:r>
      <w:r w:rsidR="00164D18" w:rsidRPr="000035B2">
        <w:rPr>
          <w:sz w:val="28"/>
          <w:szCs w:val="28"/>
        </w:rPr>
        <w:t xml:space="preserve"> лица, заинтересованны</w:t>
      </w:r>
      <w:r w:rsidR="00164D18">
        <w:rPr>
          <w:sz w:val="28"/>
          <w:szCs w:val="28"/>
        </w:rPr>
        <w:t>е</w:t>
      </w:r>
      <w:r w:rsidR="00164D18" w:rsidRPr="000035B2">
        <w:rPr>
          <w:sz w:val="28"/>
          <w:szCs w:val="28"/>
        </w:rPr>
        <w:t xml:space="preserve"> в получении объективной информации</w:t>
      </w:r>
      <w:r w:rsidR="00164D18">
        <w:rPr>
          <w:sz w:val="28"/>
          <w:szCs w:val="28"/>
        </w:rPr>
        <w:t xml:space="preserve"> для принятия эффективных управленческих решений</w:t>
      </w:r>
      <w:r w:rsidR="00164D18" w:rsidRPr="003D5CB1">
        <w:t xml:space="preserve"> </w:t>
      </w:r>
      <w:r w:rsidR="00164D18" w:rsidRPr="003D5CB1">
        <w:rPr>
          <w:sz w:val="28"/>
          <w:szCs w:val="28"/>
        </w:rPr>
        <w:t>по повышению показателей доступности СПО для лиц с ОВЗ и инвалидов</w:t>
      </w:r>
      <w:r>
        <w:rPr>
          <w:sz w:val="28"/>
          <w:szCs w:val="28"/>
        </w:rPr>
        <w:t xml:space="preserve"> в регионе.</w:t>
      </w:r>
    </w:p>
    <w:p w14:paraId="0A5E7A4B" w14:textId="77777777" w:rsidR="00664518" w:rsidRDefault="00164D18" w:rsidP="00164D18">
      <w:pPr>
        <w:ind w:firstLine="709"/>
        <w:jc w:val="both"/>
        <w:rPr>
          <w:sz w:val="28"/>
          <w:szCs w:val="28"/>
        </w:rPr>
      </w:pPr>
      <w:r w:rsidRPr="00214D79">
        <w:rPr>
          <w:b/>
          <w:sz w:val="28"/>
          <w:szCs w:val="28"/>
        </w:rPr>
        <w:t>Ожидаемые результаты</w:t>
      </w:r>
      <w:r>
        <w:rPr>
          <w:sz w:val="28"/>
          <w:szCs w:val="28"/>
        </w:rPr>
        <w:t xml:space="preserve"> Мониторинга</w:t>
      </w:r>
      <w:r w:rsidR="008E17F0">
        <w:rPr>
          <w:sz w:val="28"/>
          <w:szCs w:val="28"/>
        </w:rPr>
        <w:t xml:space="preserve">: </w:t>
      </w:r>
    </w:p>
    <w:p w14:paraId="2C11D591" w14:textId="251DB86F" w:rsidR="00164D18" w:rsidRPr="002945FA" w:rsidRDefault="00D81F86" w:rsidP="00164D18">
      <w:pPr>
        <w:ind w:firstLine="709"/>
        <w:jc w:val="both"/>
        <w:rPr>
          <w:color w:val="000000" w:themeColor="text1"/>
          <w:sz w:val="28"/>
          <w:szCs w:val="28"/>
        </w:rPr>
      </w:pPr>
      <w:r w:rsidRPr="002945FA">
        <w:rPr>
          <w:color w:val="000000" w:themeColor="text1"/>
          <w:sz w:val="28"/>
          <w:szCs w:val="28"/>
        </w:rPr>
        <w:t xml:space="preserve">использование </w:t>
      </w:r>
      <w:r w:rsidR="00164D18" w:rsidRPr="002945FA">
        <w:rPr>
          <w:color w:val="000000" w:themeColor="text1"/>
          <w:sz w:val="28"/>
          <w:szCs w:val="28"/>
        </w:rPr>
        <w:t>получен</w:t>
      </w:r>
      <w:r w:rsidR="00E36255" w:rsidRPr="002945FA">
        <w:rPr>
          <w:color w:val="000000" w:themeColor="text1"/>
          <w:sz w:val="28"/>
          <w:szCs w:val="28"/>
        </w:rPr>
        <w:t>ных</w:t>
      </w:r>
      <w:r w:rsidR="00164D18" w:rsidRPr="002945FA">
        <w:rPr>
          <w:color w:val="000000" w:themeColor="text1"/>
          <w:sz w:val="28"/>
          <w:szCs w:val="28"/>
        </w:rPr>
        <w:t xml:space="preserve"> объективных </w:t>
      </w:r>
      <w:r w:rsidR="00E36255" w:rsidRPr="002945FA">
        <w:rPr>
          <w:color w:val="000000" w:themeColor="text1"/>
          <w:sz w:val="28"/>
          <w:szCs w:val="28"/>
        </w:rPr>
        <w:t>данных о соответствии образовательной среды ПОО требованиям к реализации процесса обучения лиц с ОВЗ и инвалидов для формирования управленческих решений по повышению показателей доступности объектов и услуг в системе СПО для лиц с ОВЗ и инвалидов в регионе</w:t>
      </w:r>
      <w:r w:rsidR="002E16EA" w:rsidRPr="002945FA">
        <w:rPr>
          <w:color w:val="000000" w:themeColor="text1"/>
          <w:sz w:val="28"/>
          <w:szCs w:val="28"/>
        </w:rPr>
        <w:t>.</w:t>
      </w:r>
    </w:p>
    <w:p w14:paraId="7DA493D9" w14:textId="77777777" w:rsidR="002E16EA" w:rsidRDefault="00544BFE" w:rsidP="003462D8">
      <w:pPr>
        <w:ind w:firstLine="709"/>
        <w:jc w:val="both"/>
        <w:rPr>
          <w:b/>
          <w:sz w:val="28"/>
          <w:szCs w:val="28"/>
        </w:rPr>
      </w:pPr>
      <w:r>
        <w:rPr>
          <w:b/>
          <w:sz w:val="28"/>
          <w:szCs w:val="28"/>
        </w:rPr>
        <w:t>И</w:t>
      </w:r>
      <w:r w:rsidRPr="00BC5AF4">
        <w:rPr>
          <w:b/>
          <w:sz w:val="28"/>
          <w:szCs w:val="28"/>
        </w:rPr>
        <w:t>сточник</w:t>
      </w:r>
      <w:r>
        <w:rPr>
          <w:b/>
          <w:sz w:val="28"/>
          <w:szCs w:val="28"/>
        </w:rPr>
        <w:t>и</w:t>
      </w:r>
      <w:r w:rsidRPr="00BC5AF4">
        <w:rPr>
          <w:b/>
          <w:sz w:val="28"/>
          <w:szCs w:val="28"/>
        </w:rPr>
        <w:t xml:space="preserve"> предоставления информации</w:t>
      </w:r>
      <w:r w:rsidR="002E16EA">
        <w:rPr>
          <w:b/>
          <w:sz w:val="28"/>
          <w:szCs w:val="28"/>
        </w:rPr>
        <w:t>:</w:t>
      </w:r>
    </w:p>
    <w:p w14:paraId="2F21671A" w14:textId="6FF479AF" w:rsidR="002E16EA" w:rsidRDefault="00DB2547" w:rsidP="003462D8">
      <w:pPr>
        <w:ind w:firstLine="709"/>
        <w:jc w:val="both"/>
        <w:rPr>
          <w:sz w:val="28"/>
          <w:szCs w:val="28"/>
        </w:rPr>
      </w:pPr>
      <w:r>
        <w:rPr>
          <w:sz w:val="28"/>
          <w:szCs w:val="28"/>
        </w:rPr>
        <w:t>специальные вкладки и разделы на сайтах ПОО</w:t>
      </w:r>
      <w:r w:rsidR="002E16EA">
        <w:rPr>
          <w:sz w:val="28"/>
          <w:szCs w:val="28"/>
        </w:rPr>
        <w:t xml:space="preserve"> (мониторинг проводится без выезда в образовательные организации)</w:t>
      </w:r>
      <w:r>
        <w:rPr>
          <w:sz w:val="28"/>
          <w:szCs w:val="28"/>
        </w:rPr>
        <w:t>.</w:t>
      </w:r>
    </w:p>
    <w:p w14:paraId="5E4278CF" w14:textId="3099A01B" w:rsidR="002E16EA" w:rsidRDefault="003462D8" w:rsidP="003462D8">
      <w:pPr>
        <w:ind w:firstLine="709"/>
        <w:jc w:val="both"/>
        <w:rPr>
          <w:b/>
          <w:sz w:val="28"/>
          <w:szCs w:val="28"/>
        </w:rPr>
      </w:pPr>
      <w:r>
        <w:rPr>
          <w:b/>
          <w:sz w:val="28"/>
          <w:szCs w:val="28"/>
        </w:rPr>
        <w:t>П</w:t>
      </w:r>
      <w:r w:rsidRPr="00BC5AF4">
        <w:rPr>
          <w:b/>
          <w:sz w:val="28"/>
          <w:szCs w:val="28"/>
        </w:rPr>
        <w:t>ериодичност</w:t>
      </w:r>
      <w:r>
        <w:rPr>
          <w:b/>
          <w:sz w:val="28"/>
          <w:szCs w:val="28"/>
        </w:rPr>
        <w:t>ь</w:t>
      </w:r>
      <w:r w:rsidRPr="00BC5AF4">
        <w:rPr>
          <w:b/>
          <w:sz w:val="28"/>
          <w:szCs w:val="28"/>
        </w:rPr>
        <w:t xml:space="preserve"> предоставления сведений</w:t>
      </w:r>
      <w:r w:rsidR="0076727B">
        <w:rPr>
          <w:b/>
          <w:sz w:val="28"/>
          <w:szCs w:val="28"/>
        </w:rPr>
        <w:t>:</w:t>
      </w:r>
    </w:p>
    <w:p w14:paraId="02628149" w14:textId="3FC848D5" w:rsidR="003462D8" w:rsidRDefault="003462D8" w:rsidP="00A13ADF">
      <w:pPr>
        <w:ind w:firstLine="709"/>
        <w:jc w:val="both"/>
        <w:rPr>
          <w:sz w:val="28"/>
          <w:szCs w:val="28"/>
        </w:rPr>
      </w:pPr>
      <w:r>
        <w:rPr>
          <w:sz w:val="28"/>
          <w:szCs w:val="28"/>
        </w:rPr>
        <w:t>Мониторинг проводится один раз в год, в третьем-четвертом квартале. Аналитическая справка предоставляется в министерство образования Иркутской области не позднее последнего месяца календарного года.</w:t>
      </w:r>
    </w:p>
    <w:p w14:paraId="12E32F26" w14:textId="77777777" w:rsidR="00A13ADF" w:rsidRPr="00F96F14" w:rsidRDefault="00A13ADF" w:rsidP="00A13ADF">
      <w:pPr>
        <w:ind w:firstLine="709"/>
        <w:jc w:val="both"/>
        <w:rPr>
          <w:sz w:val="28"/>
          <w:szCs w:val="28"/>
        </w:rPr>
      </w:pPr>
      <w:r w:rsidRPr="00BC5AF4">
        <w:rPr>
          <w:b/>
          <w:sz w:val="28"/>
          <w:szCs w:val="28"/>
        </w:rPr>
        <w:t>Принципы</w:t>
      </w:r>
      <w:r w:rsidRPr="00F96F14">
        <w:rPr>
          <w:sz w:val="28"/>
          <w:szCs w:val="28"/>
        </w:rPr>
        <w:t xml:space="preserve"> </w:t>
      </w:r>
      <w:r>
        <w:rPr>
          <w:sz w:val="28"/>
          <w:szCs w:val="28"/>
        </w:rPr>
        <w:t>проведения Мониторинга</w:t>
      </w:r>
      <w:r w:rsidRPr="00F96F14">
        <w:rPr>
          <w:sz w:val="28"/>
          <w:szCs w:val="28"/>
        </w:rPr>
        <w:t>:</w:t>
      </w:r>
    </w:p>
    <w:p w14:paraId="30947369" w14:textId="1824D1A4" w:rsidR="00A13ADF" w:rsidRPr="00F96F14" w:rsidRDefault="00A13ADF" w:rsidP="00A13ADF">
      <w:pPr>
        <w:ind w:firstLine="709"/>
        <w:jc w:val="both"/>
        <w:rPr>
          <w:sz w:val="28"/>
          <w:szCs w:val="28"/>
        </w:rPr>
      </w:pPr>
      <w:r>
        <w:rPr>
          <w:sz w:val="28"/>
          <w:szCs w:val="28"/>
        </w:rPr>
        <w:t>-</w:t>
      </w:r>
      <w:r w:rsidRPr="00F96F14">
        <w:rPr>
          <w:sz w:val="28"/>
          <w:szCs w:val="28"/>
        </w:rPr>
        <w:t xml:space="preserve"> объективность, достоверность, полнота и системность информации о деятельности </w:t>
      </w:r>
      <w:r w:rsidR="004F2CE3">
        <w:rPr>
          <w:sz w:val="28"/>
          <w:szCs w:val="28"/>
        </w:rPr>
        <w:t>ПОО</w:t>
      </w:r>
      <w:r w:rsidRPr="00F96F14">
        <w:rPr>
          <w:sz w:val="28"/>
          <w:szCs w:val="28"/>
        </w:rPr>
        <w:t>;</w:t>
      </w:r>
    </w:p>
    <w:p w14:paraId="4A1C5C3C" w14:textId="77777777" w:rsidR="00A13ADF" w:rsidRPr="00F96F14" w:rsidRDefault="00A13ADF" w:rsidP="00A13ADF">
      <w:pPr>
        <w:ind w:firstLine="709"/>
        <w:jc w:val="both"/>
        <w:rPr>
          <w:sz w:val="28"/>
          <w:szCs w:val="28"/>
        </w:rPr>
      </w:pPr>
      <w:r>
        <w:rPr>
          <w:sz w:val="28"/>
          <w:szCs w:val="28"/>
        </w:rPr>
        <w:t>-</w:t>
      </w:r>
      <w:r w:rsidRPr="00F96F14">
        <w:rPr>
          <w:sz w:val="28"/>
          <w:szCs w:val="28"/>
        </w:rPr>
        <w:t xml:space="preserve"> </w:t>
      </w:r>
      <w:proofErr w:type="spellStart"/>
      <w:r w:rsidRPr="00F96F14">
        <w:rPr>
          <w:sz w:val="28"/>
          <w:szCs w:val="28"/>
        </w:rPr>
        <w:t>инструментальность</w:t>
      </w:r>
      <w:proofErr w:type="spellEnd"/>
      <w:r w:rsidRPr="00F96F14">
        <w:rPr>
          <w:sz w:val="28"/>
          <w:szCs w:val="28"/>
        </w:rPr>
        <w:t xml:space="preserve"> и технологичность критериев и показателей, их социальная значимость;</w:t>
      </w:r>
    </w:p>
    <w:p w14:paraId="3D0B4283" w14:textId="150FFB35" w:rsidR="00A13ADF" w:rsidRDefault="00A13ADF" w:rsidP="00A13ADF">
      <w:pPr>
        <w:ind w:firstLine="709"/>
        <w:jc w:val="both"/>
        <w:rPr>
          <w:sz w:val="28"/>
          <w:szCs w:val="28"/>
        </w:rPr>
      </w:pPr>
      <w:r>
        <w:rPr>
          <w:sz w:val="28"/>
          <w:szCs w:val="28"/>
        </w:rPr>
        <w:t>-</w:t>
      </w:r>
      <w:r w:rsidRPr="00F96F14">
        <w:rPr>
          <w:sz w:val="28"/>
          <w:szCs w:val="28"/>
        </w:rPr>
        <w:t xml:space="preserve"> открытость, прозрачность процедур.</w:t>
      </w:r>
    </w:p>
    <w:p w14:paraId="2124CD5D" w14:textId="5F5F6C56" w:rsidR="0068094A" w:rsidRDefault="0068094A" w:rsidP="0068094A">
      <w:pPr>
        <w:ind w:firstLine="709"/>
        <w:jc w:val="both"/>
        <w:rPr>
          <w:bCs/>
          <w:sz w:val="28"/>
          <w:szCs w:val="28"/>
        </w:rPr>
      </w:pPr>
      <w:r>
        <w:rPr>
          <w:b/>
          <w:bCs/>
          <w:sz w:val="28"/>
          <w:szCs w:val="28"/>
        </w:rPr>
        <w:t xml:space="preserve">Методы </w:t>
      </w:r>
      <w:r w:rsidRPr="0068094A">
        <w:rPr>
          <w:bCs/>
          <w:sz w:val="28"/>
          <w:szCs w:val="28"/>
        </w:rPr>
        <w:t>проведения Мониторинга:</w:t>
      </w:r>
    </w:p>
    <w:p w14:paraId="619488E7" w14:textId="45C37706" w:rsidR="004F2CE3" w:rsidRDefault="004F2CE3" w:rsidP="005350DD">
      <w:pPr>
        <w:tabs>
          <w:tab w:val="left" w:pos="993"/>
        </w:tabs>
        <w:ind w:firstLine="709"/>
        <w:jc w:val="both"/>
        <w:rPr>
          <w:color w:val="242424"/>
          <w:sz w:val="28"/>
          <w:szCs w:val="28"/>
        </w:rPr>
      </w:pPr>
      <w:r w:rsidRPr="004F2CE3">
        <w:rPr>
          <w:color w:val="242424"/>
          <w:sz w:val="28"/>
          <w:szCs w:val="28"/>
        </w:rPr>
        <w:t>- анализ нормативно-правовых документов, содержательный анализ сайтов ПОО;</w:t>
      </w:r>
    </w:p>
    <w:p w14:paraId="18E9CD2E" w14:textId="0E22A159" w:rsidR="003F0284" w:rsidRDefault="004F2CE3" w:rsidP="005350DD">
      <w:pPr>
        <w:tabs>
          <w:tab w:val="left" w:pos="993"/>
        </w:tabs>
        <w:ind w:firstLine="709"/>
        <w:jc w:val="both"/>
        <w:rPr>
          <w:color w:val="242424"/>
          <w:sz w:val="28"/>
          <w:szCs w:val="28"/>
        </w:rPr>
      </w:pPr>
      <w:r>
        <w:rPr>
          <w:color w:val="242424"/>
          <w:sz w:val="28"/>
          <w:szCs w:val="28"/>
        </w:rPr>
        <w:t>-</w:t>
      </w:r>
      <w:r w:rsidR="003F0284">
        <w:rPr>
          <w:color w:val="242424"/>
          <w:sz w:val="28"/>
          <w:szCs w:val="28"/>
        </w:rPr>
        <w:t xml:space="preserve"> метод экспертных оценок;</w:t>
      </w:r>
    </w:p>
    <w:p w14:paraId="6ACC025F" w14:textId="0C68E187" w:rsidR="00B066A8" w:rsidRPr="004E76A9" w:rsidRDefault="004F2CE3" w:rsidP="004E76A9">
      <w:pPr>
        <w:tabs>
          <w:tab w:val="left" w:pos="993"/>
        </w:tabs>
        <w:ind w:firstLine="709"/>
        <w:jc w:val="both"/>
        <w:rPr>
          <w:color w:val="242424"/>
          <w:sz w:val="28"/>
          <w:szCs w:val="28"/>
        </w:rPr>
      </w:pPr>
      <w:r>
        <w:rPr>
          <w:color w:val="242424"/>
          <w:sz w:val="28"/>
          <w:szCs w:val="28"/>
        </w:rPr>
        <w:t>-</w:t>
      </w:r>
      <w:r w:rsidR="003F0284">
        <w:rPr>
          <w:color w:val="242424"/>
          <w:sz w:val="28"/>
          <w:szCs w:val="28"/>
        </w:rPr>
        <w:t xml:space="preserve"> сбор и анализ статистических данных о деятельности ПОО по </w:t>
      </w:r>
      <w:r w:rsidR="005350DD">
        <w:rPr>
          <w:color w:val="242424"/>
          <w:sz w:val="28"/>
          <w:szCs w:val="28"/>
        </w:rPr>
        <w:t>организации процесса обучения лиц с ОВЗ и инвалидов.</w:t>
      </w:r>
    </w:p>
    <w:p w14:paraId="740377D3" w14:textId="20F17141" w:rsidR="00A13ADF" w:rsidRPr="00F96F14" w:rsidRDefault="00A13ADF" w:rsidP="00A13ADF">
      <w:pPr>
        <w:ind w:firstLine="709"/>
        <w:jc w:val="both"/>
        <w:rPr>
          <w:sz w:val="28"/>
          <w:szCs w:val="28"/>
        </w:rPr>
      </w:pPr>
      <w:r w:rsidRPr="009D1954">
        <w:rPr>
          <w:b/>
          <w:bCs/>
          <w:sz w:val="28"/>
          <w:szCs w:val="28"/>
        </w:rPr>
        <w:t xml:space="preserve">Объект </w:t>
      </w:r>
      <w:r w:rsidRPr="0068094A">
        <w:rPr>
          <w:bCs/>
          <w:sz w:val="28"/>
          <w:szCs w:val="28"/>
        </w:rPr>
        <w:t>Мониторинг</w:t>
      </w:r>
      <w:r w:rsidRPr="0068094A">
        <w:rPr>
          <w:sz w:val="28"/>
          <w:szCs w:val="28"/>
        </w:rPr>
        <w:t>а:</w:t>
      </w:r>
      <w:r w:rsidRPr="00F96F14">
        <w:rPr>
          <w:sz w:val="28"/>
          <w:szCs w:val="28"/>
        </w:rPr>
        <w:t xml:space="preserve"> образовательная </w:t>
      </w:r>
      <w:r>
        <w:rPr>
          <w:sz w:val="28"/>
          <w:szCs w:val="28"/>
        </w:rPr>
        <w:t>среда ПОО, подведомственных министерству образования Иркутской области</w:t>
      </w:r>
      <w:r w:rsidRPr="00F96F14">
        <w:rPr>
          <w:sz w:val="28"/>
          <w:szCs w:val="28"/>
        </w:rPr>
        <w:t>.</w:t>
      </w:r>
    </w:p>
    <w:p w14:paraId="588D4408" w14:textId="69B600CB" w:rsidR="0068094A" w:rsidRDefault="00A13ADF" w:rsidP="0068094A">
      <w:pPr>
        <w:ind w:firstLine="709"/>
        <w:jc w:val="both"/>
        <w:rPr>
          <w:sz w:val="28"/>
          <w:szCs w:val="28"/>
        </w:rPr>
      </w:pPr>
      <w:r w:rsidRPr="009D1954">
        <w:rPr>
          <w:b/>
          <w:bCs/>
          <w:sz w:val="28"/>
          <w:szCs w:val="28"/>
        </w:rPr>
        <w:t>Предмет</w:t>
      </w:r>
      <w:r w:rsidRPr="00F96F14">
        <w:rPr>
          <w:sz w:val="28"/>
          <w:szCs w:val="28"/>
        </w:rPr>
        <w:t xml:space="preserve"> </w:t>
      </w:r>
      <w:r w:rsidRPr="0068094A">
        <w:rPr>
          <w:bCs/>
          <w:sz w:val="28"/>
          <w:szCs w:val="28"/>
        </w:rPr>
        <w:t>Мониторинга</w:t>
      </w:r>
      <w:r w:rsidRPr="0068094A">
        <w:rPr>
          <w:sz w:val="28"/>
          <w:szCs w:val="28"/>
        </w:rPr>
        <w:t>:</w:t>
      </w:r>
      <w:r>
        <w:rPr>
          <w:sz w:val="28"/>
          <w:szCs w:val="28"/>
        </w:rPr>
        <w:t xml:space="preserve"> </w:t>
      </w:r>
      <w:r w:rsidRPr="00F96F14">
        <w:rPr>
          <w:sz w:val="28"/>
          <w:szCs w:val="28"/>
        </w:rPr>
        <w:t xml:space="preserve">характеристики образовательной </w:t>
      </w:r>
      <w:r>
        <w:rPr>
          <w:sz w:val="28"/>
          <w:szCs w:val="28"/>
        </w:rPr>
        <w:t>среды</w:t>
      </w:r>
      <w:r w:rsidRPr="009D1954">
        <w:t xml:space="preserve"> </w:t>
      </w:r>
      <w:r>
        <w:rPr>
          <w:sz w:val="28"/>
          <w:szCs w:val="28"/>
        </w:rPr>
        <w:t>ПОО</w:t>
      </w:r>
      <w:r w:rsidRPr="009D1954">
        <w:rPr>
          <w:sz w:val="28"/>
          <w:szCs w:val="28"/>
        </w:rPr>
        <w:t>, подведомственных министерству образования Иркутской области</w:t>
      </w:r>
      <w:r w:rsidRPr="00F96F14">
        <w:rPr>
          <w:sz w:val="28"/>
          <w:szCs w:val="28"/>
        </w:rPr>
        <w:t>.</w:t>
      </w:r>
    </w:p>
    <w:p w14:paraId="068762BA" w14:textId="77777777" w:rsidR="00A13ADF" w:rsidRDefault="00A13ADF" w:rsidP="0055224A">
      <w:pPr>
        <w:jc w:val="both"/>
        <w:rPr>
          <w:sz w:val="28"/>
          <w:szCs w:val="28"/>
        </w:rPr>
      </w:pPr>
    </w:p>
    <w:p w14:paraId="1F56DE59" w14:textId="134D9A35" w:rsidR="003462D8" w:rsidRDefault="009F74DE" w:rsidP="00C74AD6">
      <w:pPr>
        <w:pStyle w:val="a3"/>
        <w:numPr>
          <w:ilvl w:val="0"/>
          <w:numId w:val="3"/>
        </w:numPr>
        <w:jc w:val="center"/>
        <w:outlineLvl w:val="0"/>
        <w:rPr>
          <w:b/>
          <w:sz w:val="28"/>
          <w:szCs w:val="28"/>
        </w:rPr>
      </w:pPr>
      <w:bookmarkStart w:id="2" w:name="_Toc83395130"/>
      <w:bookmarkStart w:id="3" w:name="_Hlk94761235"/>
      <w:r w:rsidRPr="001B4530">
        <w:rPr>
          <w:b/>
          <w:sz w:val="28"/>
          <w:szCs w:val="28"/>
        </w:rPr>
        <w:t>НАПРАВЛЕНИЯ, КРИТЕРИИ</w:t>
      </w:r>
      <w:r w:rsidR="003D53B6">
        <w:rPr>
          <w:b/>
          <w:sz w:val="28"/>
          <w:szCs w:val="28"/>
        </w:rPr>
        <w:t xml:space="preserve">, </w:t>
      </w:r>
      <w:r w:rsidR="00E753B4">
        <w:rPr>
          <w:b/>
          <w:sz w:val="28"/>
          <w:szCs w:val="28"/>
        </w:rPr>
        <w:t>ПОКАЗАТЕЛИ</w:t>
      </w:r>
      <w:r w:rsidR="0055224A">
        <w:rPr>
          <w:b/>
          <w:sz w:val="28"/>
          <w:szCs w:val="28"/>
        </w:rPr>
        <w:t xml:space="preserve"> </w:t>
      </w:r>
      <w:r w:rsidR="00ED0BE3">
        <w:rPr>
          <w:b/>
          <w:sz w:val="28"/>
          <w:szCs w:val="28"/>
        </w:rPr>
        <w:t xml:space="preserve">МОНИТОРИНГА </w:t>
      </w:r>
      <w:r w:rsidR="00B8179A">
        <w:rPr>
          <w:b/>
          <w:sz w:val="28"/>
          <w:szCs w:val="28"/>
        </w:rPr>
        <w:t xml:space="preserve">И МЕТОДЫ ОЦЕНКИ </w:t>
      </w:r>
      <w:bookmarkEnd w:id="2"/>
    </w:p>
    <w:bookmarkEnd w:id="3"/>
    <w:p w14:paraId="1E925408" w14:textId="6EAE7B77" w:rsidR="009F74DE" w:rsidRDefault="009F74DE" w:rsidP="009F7A41">
      <w:pPr>
        <w:pStyle w:val="a3"/>
        <w:rPr>
          <w:b/>
          <w:sz w:val="28"/>
          <w:szCs w:val="28"/>
        </w:rPr>
      </w:pPr>
    </w:p>
    <w:p w14:paraId="577D811A" w14:textId="154C457A" w:rsidR="009F7A41" w:rsidRPr="008469B2" w:rsidRDefault="001623C2" w:rsidP="009F7A41">
      <w:pPr>
        <w:ind w:firstLine="709"/>
        <w:jc w:val="both"/>
        <w:rPr>
          <w:sz w:val="28"/>
          <w:szCs w:val="28"/>
        </w:rPr>
      </w:pPr>
      <w:bookmarkStart w:id="4" w:name="_Hlk83045014"/>
      <w:r>
        <w:rPr>
          <w:b/>
          <w:sz w:val="28"/>
          <w:szCs w:val="28"/>
        </w:rPr>
        <w:t xml:space="preserve">Оценка </w:t>
      </w:r>
      <w:r w:rsidRPr="001623C2">
        <w:rPr>
          <w:b/>
          <w:sz w:val="28"/>
          <w:szCs w:val="28"/>
        </w:rPr>
        <w:t>соответстви</w:t>
      </w:r>
      <w:r w:rsidR="006F13CA">
        <w:rPr>
          <w:b/>
          <w:sz w:val="28"/>
          <w:szCs w:val="28"/>
        </w:rPr>
        <w:t>я</w:t>
      </w:r>
      <w:r w:rsidRPr="001623C2">
        <w:rPr>
          <w:b/>
          <w:sz w:val="28"/>
          <w:szCs w:val="28"/>
        </w:rPr>
        <w:t xml:space="preserve"> образовательной среды ПОО требованиям к реализации процесса обучения лиц с ОВЗ</w:t>
      </w:r>
      <w:r>
        <w:rPr>
          <w:b/>
          <w:sz w:val="28"/>
          <w:szCs w:val="28"/>
        </w:rPr>
        <w:t xml:space="preserve"> проводится в следующих направлениях</w:t>
      </w:r>
      <w:r w:rsidR="009F7A41" w:rsidRPr="008469B2">
        <w:rPr>
          <w:sz w:val="28"/>
          <w:szCs w:val="28"/>
        </w:rPr>
        <w:t>:</w:t>
      </w:r>
    </w:p>
    <w:p w14:paraId="04CE9685" w14:textId="7FFEE17F" w:rsidR="009F7A41" w:rsidRPr="00EA7759" w:rsidRDefault="00EA7759" w:rsidP="00EA7759">
      <w:pPr>
        <w:pStyle w:val="a3"/>
        <w:numPr>
          <w:ilvl w:val="0"/>
          <w:numId w:val="6"/>
        </w:numPr>
        <w:ind w:left="426"/>
        <w:jc w:val="both"/>
        <w:rPr>
          <w:sz w:val="28"/>
          <w:szCs w:val="28"/>
        </w:rPr>
      </w:pPr>
      <w:bookmarkStart w:id="5" w:name="_Hlk83199532"/>
      <w:r w:rsidRPr="00EA7759">
        <w:rPr>
          <w:sz w:val="28"/>
          <w:szCs w:val="28"/>
        </w:rPr>
        <w:t>О</w:t>
      </w:r>
      <w:r w:rsidR="009F7A41" w:rsidRPr="00EA7759">
        <w:rPr>
          <w:sz w:val="28"/>
          <w:szCs w:val="28"/>
        </w:rPr>
        <w:t>рганизационно-нормативно</w:t>
      </w:r>
      <w:r w:rsidR="00DA47FC" w:rsidRPr="00EA7759">
        <w:rPr>
          <w:sz w:val="28"/>
          <w:szCs w:val="28"/>
        </w:rPr>
        <w:t>е</w:t>
      </w:r>
      <w:r w:rsidR="009F7A41" w:rsidRPr="00EA7759">
        <w:rPr>
          <w:sz w:val="28"/>
          <w:szCs w:val="28"/>
        </w:rPr>
        <w:t xml:space="preserve"> обеспечени</w:t>
      </w:r>
      <w:r w:rsidR="00DA47FC" w:rsidRPr="00EA7759">
        <w:rPr>
          <w:sz w:val="28"/>
          <w:szCs w:val="28"/>
        </w:rPr>
        <w:t>е</w:t>
      </w:r>
      <w:r w:rsidR="009F7A41" w:rsidRPr="00EA7759">
        <w:rPr>
          <w:sz w:val="28"/>
          <w:szCs w:val="28"/>
        </w:rPr>
        <w:t xml:space="preserve"> </w:t>
      </w:r>
      <w:bookmarkStart w:id="6" w:name="_Hlk81475092"/>
      <w:r w:rsidR="009F7A41" w:rsidRPr="00EA7759">
        <w:rPr>
          <w:sz w:val="28"/>
          <w:szCs w:val="28"/>
        </w:rPr>
        <w:t>процесса обучения лиц с ОВЗ и инвалидов в</w:t>
      </w:r>
      <w:bookmarkEnd w:id="6"/>
      <w:r w:rsidR="009F7A41" w:rsidRPr="00EA7759">
        <w:rPr>
          <w:sz w:val="28"/>
          <w:szCs w:val="28"/>
        </w:rPr>
        <w:t xml:space="preserve"> ПОО</w:t>
      </w:r>
      <w:r w:rsidRPr="00EA7759">
        <w:rPr>
          <w:sz w:val="28"/>
          <w:szCs w:val="28"/>
        </w:rPr>
        <w:t>.</w:t>
      </w:r>
    </w:p>
    <w:bookmarkEnd w:id="5"/>
    <w:p w14:paraId="04711827" w14:textId="78EF8D00" w:rsidR="009F7A41" w:rsidRDefault="00EA7759" w:rsidP="00EA7759">
      <w:pPr>
        <w:pStyle w:val="a3"/>
        <w:numPr>
          <w:ilvl w:val="0"/>
          <w:numId w:val="6"/>
        </w:numPr>
        <w:ind w:left="426"/>
        <w:jc w:val="both"/>
        <w:rPr>
          <w:sz w:val="28"/>
          <w:szCs w:val="28"/>
        </w:rPr>
      </w:pPr>
      <w:r>
        <w:rPr>
          <w:sz w:val="28"/>
          <w:szCs w:val="28"/>
        </w:rPr>
        <w:t>К</w:t>
      </w:r>
      <w:r w:rsidR="009F7A41" w:rsidRPr="00EA7759">
        <w:rPr>
          <w:sz w:val="28"/>
          <w:szCs w:val="28"/>
        </w:rPr>
        <w:t>адрово</w:t>
      </w:r>
      <w:r w:rsidR="00DA47FC" w:rsidRPr="00EA7759">
        <w:rPr>
          <w:sz w:val="28"/>
          <w:szCs w:val="28"/>
        </w:rPr>
        <w:t>е</w:t>
      </w:r>
      <w:r w:rsidR="009F7A41" w:rsidRPr="00EA7759">
        <w:rPr>
          <w:sz w:val="28"/>
          <w:szCs w:val="28"/>
        </w:rPr>
        <w:t xml:space="preserve"> обеспечени</w:t>
      </w:r>
      <w:r w:rsidR="00DA47FC" w:rsidRPr="00EA7759">
        <w:rPr>
          <w:sz w:val="28"/>
          <w:szCs w:val="28"/>
        </w:rPr>
        <w:t>е</w:t>
      </w:r>
      <w:r w:rsidR="009F7A41" w:rsidRPr="00EA7759">
        <w:rPr>
          <w:sz w:val="28"/>
          <w:szCs w:val="28"/>
        </w:rPr>
        <w:t xml:space="preserve"> процесса обучения лиц с ОВЗ и инвалидов в ПОО</w:t>
      </w:r>
      <w:r>
        <w:rPr>
          <w:sz w:val="28"/>
          <w:szCs w:val="28"/>
        </w:rPr>
        <w:t>.</w:t>
      </w:r>
    </w:p>
    <w:p w14:paraId="01B84D9D" w14:textId="6DE7064D" w:rsidR="009F7A41" w:rsidRDefault="00EA7759" w:rsidP="00EA7759">
      <w:pPr>
        <w:pStyle w:val="a3"/>
        <w:numPr>
          <w:ilvl w:val="0"/>
          <w:numId w:val="6"/>
        </w:numPr>
        <w:ind w:left="426"/>
        <w:jc w:val="both"/>
        <w:rPr>
          <w:sz w:val="28"/>
          <w:szCs w:val="28"/>
        </w:rPr>
      </w:pPr>
      <w:r>
        <w:rPr>
          <w:sz w:val="28"/>
          <w:szCs w:val="28"/>
        </w:rPr>
        <w:t>Р</w:t>
      </w:r>
      <w:r w:rsidR="009F7A41" w:rsidRPr="00EA7759">
        <w:rPr>
          <w:sz w:val="28"/>
          <w:szCs w:val="28"/>
        </w:rPr>
        <w:t>абот</w:t>
      </w:r>
      <w:r w:rsidR="003344EB" w:rsidRPr="00EA7759">
        <w:rPr>
          <w:sz w:val="28"/>
          <w:szCs w:val="28"/>
        </w:rPr>
        <w:t>а</w:t>
      </w:r>
      <w:r w:rsidR="009F7A41" w:rsidRPr="00EA7759">
        <w:rPr>
          <w:sz w:val="28"/>
          <w:szCs w:val="28"/>
        </w:rPr>
        <w:t xml:space="preserve"> ПОО с абитуриентами из числа лиц с ОВЗ и инвалидов</w:t>
      </w:r>
      <w:r w:rsidRPr="00EA7759">
        <w:rPr>
          <w:sz w:val="28"/>
          <w:szCs w:val="28"/>
        </w:rPr>
        <w:t>.</w:t>
      </w:r>
    </w:p>
    <w:p w14:paraId="1686316A" w14:textId="06EB385B" w:rsidR="009F7A41" w:rsidRDefault="0056017B" w:rsidP="0056017B">
      <w:pPr>
        <w:pStyle w:val="a3"/>
        <w:numPr>
          <w:ilvl w:val="0"/>
          <w:numId w:val="6"/>
        </w:numPr>
        <w:ind w:left="426"/>
        <w:jc w:val="both"/>
        <w:rPr>
          <w:sz w:val="28"/>
          <w:szCs w:val="28"/>
        </w:rPr>
      </w:pPr>
      <w:r>
        <w:rPr>
          <w:sz w:val="28"/>
          <w:szCs w:val="28"/>
        </w:rPr>
        <w:lastRenderedPageBreak/>
        <w:t>Д</w:t>
      </w:r>
      <w:r w:rsidR="009F7A41" w:rsidRPr="0056017B">
        <w:rPr>
          <w:sz w:val="28"/>
          <w:szCs w:val="28"/>
        </w:rPr>
        <w:t>оступност</w:t>
      </w:r>
      <w:r w:rsidR="003344EB" w:rsidRPr="0056017B">
        <w:rPr>
          <w:sz w:val="28"/>
          <w:szCs w:val="28"/>
        </w:rPr>
        <w:t>ь</w:t>
      </w:r>
      <w:r w:rsidR="009F7A41" w:rsidRPr="0056017B">
        <w:rPr>
          <w:sz w:val="28"/>
          <w:szCs w:val="28"/>
        </w:rPr>
        <w:t xml:space="preserve"> зданий и сооружений ПОО и безопасно</w:t>
      </w:r>
      <w:r w:rsidR="003344EB" w:rsidRPr="0056017B">
        <w:rPr>
          <w:sz w:val="28"/>
          <w:szCs w:val="28"/>
        </w:rPr>
        <w:t>е</w:t>
      </w:r>
      <w:r w:rsidR="009F7A41" w:rsidRPr="0056017B">
        <w:rPr>
          <w:sz w:val="28"/>
          <w:szCs w:val="28"/>
        </w:rPr>
        <w:t xml:space="preserve"> в них нахождени</w:t>
      </w:r>
      <w:r w:rsidR="003344EB" w:rsidRPr="0056017B">
        <w:rPr>
          <w:sz w:val="28"/>
          <w:szCs w:val="28"/>
        </w:rPr>
        <w:t>е</w:t>
      </w:r>
      <w:r>
        <w:rPr>
          <w:sz w:val="28"/>
          <w:szCs w:val="28"/>
        </w:rPr>
        <w:t>.</w:t>
      </w:r>
    </w:p>
    <w:p w14:paraId="35227DE3" w14:textId="13D7BF31" w:rsidR="009F7A41" w:rsidRDefault="0056017B" w:rsidP="0056017B">
      <w:pPr>
        <w:pStyle w:val="a3"/>
        <w:numPr>
          <w:ilvl w:val="0"/>
          <w:numId w:val="6"/>
        </w:numPr>
        <w:ind w:left="426"/>
        <w:jc w:val="both"/>
        <w:rPr>
          <w:sz w:val="28"/>
          <w:szCs w:val="28"/>
        </w:rPr>
      </w:pPr>
      <w:r>
        <w:rPr>
          <w:sz w:val="28"/>
          <w:szCs w:val="28"/>
        </w:rPr>
        <w:t>М</w:t>
      </w:r>
      <w:r w:rsidR="009F7A41" w:rsidRPr="0056017B">
        <w:rPr>
          <w:sz w:val="28"/>
          <w:szCs w:val="28"/>
        </w:rPr>
        <w:t>атериально-техническо</w:t>
      </w:r>
      <w:r w:rsidR="003344EB" w:rsidRPr="0056017B">
        <w:rPr>
          <w:sz w:val="28"/>
          <w:szCs w:val="28"/>
        </w:rPr>
        <w:t>е</w:t>
      </w:r>
      <w:r w:rsidR="009F7A41" w:rsidRPr="0056017B">
        <w:rPr>
          <w:sz w:val="28"/>
          <w:szCs w:val="28"/>
        </w:rPr>
        <w:t xml:space="preserve"> обеспечени</w:t>
      </w:r>
      <w:r w:rsidR="003344EB" w:rsidRPr="0056017B">
        <w:rPr>
          <w:sz w:val="28"/>
          <w:szCs w:val="28"/>
        </w:rPr>
        <w:t>е</w:t>
      </w:r>
      <w:r w:rsidR="009F7A41" w:rsidRPr="0056017B">
        <w:rPr>
          <w:sz w:val="28"/>
          <w:szCs w:val="28"/>
        </w:rPr>
        <w:t xml:space="preserve"> процесса обучения лиц с ОВЗ и инвалидов в ПОО</w:t>
      </w:r>
      <w:r>
        <w:rPr>
          <w:sz w:val="28"/>
          <w:szCs w:val="28"/>
        </w:rPr>
        <w:t>.</w:t>
      </w:r>
    </w:p>
    <w:p w14:paraId="074437CC" w14:textId="27829F26" w:rsidR="009F7A41" w:rsidRDefault="0056017B" w:rsidP="0056017B">
      <w:pPr>
        <w:pStyle w:val="a3"/>
        <w:numPr>
          <w:ilvl w:val="0"/>
          <w:numId w:val="6"/>
        </w:numPr>
        <w:ind w:left="426"/>
        <w:jc w:val="both"/>
        <w:rPr>
          <w:sz w:val="28"/>
          <w:szCs w:val="28"/>
        </w:rPr>
      </w:pPr>
      <w:r>
        <w:rPr>
          <w:sz w:val="28"/>
          <w:szCs w:val="28"/>
        </w:rPr>
        <w:t>А</w:t>
      </w:r>
      <w:r w:rsidR="009F7A41" w:rsidRPr="0056017B">
        <w:rPr>
          <w:sz w:val="28"/>
          <w:szCs w:val="28"/>
        </w:rPr>
        <w:t>даптаци</w:t>
      </w:r>
      <w:r w:rsidR="003344EB" w:rsidRPr="0056017B">
        <w:rPr>
          <w:sz w:val="28"/>
          <w:szCs w:val="28"/>
        </w:rPr>
        <w:t>я</w:t>
      </w:r>
      <w:r w:rsidR="009F7A41" w:rsidRPr="0056017B">
        <w:rPr>
          <w:sz w:val="28"/>
          <w:szCs w:val="28"/>
        </w:rPr>
        <w:t xml:space="preserve"> образовательных программ и учебно-методическо</w:t>
      </w:r>
      <w:r w:rsidR="003344EB" w:rsidRPr="0056017B">
        <w:rPr>
          <w:sz w:val="28"/>
          <w:szCs w:val="28"/>
        </w:rPr>
        <w:t>го</w:t>
      </w:r>
      <w:r w:rsidR="009F7A41" w:rsidRPr="0056017B">
        <w:rPr>
          <w:sz w:val="28"/>
          <w:szCs w:val="28"/>
        </w:rPr>
        <w:t xml:space="preserve"> обеспечени</w:t>
      </w:r>
      <w:r w:rsidR="003344EB" w:rsidRPr="0056017B">
        <w:rPr>
          <w:sz w:val="28"/>
          <w:szCs w:val="28"/>
        </w:rPr>
        <w:t>я</w:t>
      </w:r>
      <w:r w:rsidR="00DB1A69" w:rsidRPr="0056017B">
        <w:rPr>
          <w:sz w:val="28"/>
          <w:szCs w:val="28"/>
        </w:rPr>
        <w:t xml:space="preserve"> </w:t>
      </w:r>
      <w:r w:rsidR="009F7A41" w:rsidRPr="0056017B">
        <w:rPr>
          <w:sz w:val="28"/>
          <w:szCs w:val="28"/>
        </w:rPr>
        <w:t>процесса обучения лиц с ОВЗ, инвалидов в ПОО</w:t>
      </w:r>
      <w:r>
        <w:rPr>
          <w:sz w:val="28"/>
          <w:szCs w:val="28"/>
        </w:rPr>
        <w:t>.</w:t>
      </w:r>
    </w:p>
    <w:p w14:paraId="5F1D47C7" w14:textId="503CEFED" w:rsidR="009F7A41" w:rsidRDefault="0056017B" w:rsidP="0056017B">
      <w:pPr>
        <w:pStyle w:val="a3"/>
        <w:numPr>
          <w:ilvl w:val="0"/>
          <w:numId w:val="6"/>
        </w:numPr>
        <w:ind w:left="426"/>
        <w:jc w:val="both"/>
        <w:rPr>
          <w:sz w:val="28"/>
          <w:szCs w:val="28"/>
        </w:rPr>
      </w:pPr>
      <w:r>
        <w:rPr>
          <w:sz w:val="28"/>
          <w:szCs w:val="28"/>
        </w:rPr>
        <w:t>О</w:t>
      </w:r>
      <w:r w:rsidR="009F7A41" w:rsidRPr="0056017B">
        <w:rPr>
          <w:sz w:val="28"/>
          <w:szCs w:val="28"/>
        </w:rPr>
        <w:t>рганизаци</w:t>
      </w:r>
      <w:r w:rsidR="003344EB" w:rsidRPr="0056017B">
        <w:rPr>
          <w:sz w:val="28"/>
          <w:szCs w:val="28"/>
        </w:rPr>
        <w:t>я</w:t>
      </w:r>
      <w:r w:rsidR="009F7A41" w:rsidRPr="0056017B">
        <w:rPr>
          <w:sz w:val="28"/>
          <w:szCs w:val="28"/>
        </w:rPr>
        <w:t xml:space="preserve"> процесса обучения лиц с ОВЗ и инвалидов в ПОО с использованием дистанционных образовательных технологий</w:t>
      </w:r>
      <w:r>
        <w:rPr>
          <w:sz w:val="28"/>
          <w:szCs w:val="28"/>
        </w:rPr>
        <w:t>.</w:t>
      </w:r>
    </w:p>
    <w:p w14:paraId="5972C0FB" w14:textId="0F73BA86" w:rsidR="003344EB" w:rsidRPr="0056017B" w:rsidRDefault="0056017B" w:rsidP="0056017B">
      <w:pPr>
        <w:pStyle w:val="a3"/>
        <w:numPr>
          <w:ilvl w:val="0"/>
          <w:numId w:val="6"/>
        </w:numPr>
        <w:ind w:left="426"/>
        <w:jc w:val="both"/>
        <w:rPr>
          <w:sz w:val="28"/>
          <w:szCs w:val="28"/>
        </w:rPr>
      </w:pPr>
      <w:r>
        <w:rPr>
          <w:sz w:val="28"/>
          <w:szCs w:val="28"/>
        </w:rPr>
        <w:t>К</w:t>
      </w:r>
      <w:r w:rsidR="009F7A41" w:rsidRPr="0056017B">
        <w:rPr>
          <w:sz w:val="28"/>
          <w:szCs w:val="28"/>
        </w:rPr>
        <w:t>омплексно</w:t>
      </w:r>
      <w:r w:rsidR="003344EB" w:rsidRPr="0056017B">
        <w:rPr>
          <w:sz w:val="28"/>
          <w:szCs w:val="28"/>
        </w:rPr>
        <w:t>е</w:t>
      </w:r>
      <w:r w:rsidR="009F7A41" w:rsidRPr="0056017B">
        <w:rPr>
          <w:sz w:val="28"/>
          <w:szCs w:val="28"/>
        </w:rPr>
        <w:t xml:space="preserve"> сопровождени</w:t>
      </w:r>
      <w:r w:rsidR="003344EB" w:rsidRPr="0056017B">
        <w:rPr>
          <w:sz w:val="28"/>
          <w:szCs w:val="28"/>
        </w:rPr>
        <w:t>е</w:t>
      </w:r>
      <w:r w:rsidR="009F7A41" w:rsidRPr="0056017B">
        <w:rPr>
          <w:sz w:val="28"/>
          <w:szCs w:val="28"/>
        </w:rPr>
        <w:t xml:space="preserve"> процесса обучения и </w:t>
      </w:r>
      <w:proofErr w:type="spellStart"/>
      <w:r w:rsidR="009F7A41" w:rsidRPr="0056017B">
        <w:rPr>
          <w:sz w:val="28"/>
          <w:szCs w:val="28"/>
        </w:rPr>
        <w:t>здоровьесбережени</w:t>
      </w:r>
      <w:r w:rsidR="003344EB" w:rsidRPr="0056017B">
        <w:rPr>
          <w:sz w:val="28"/>
          <w:szCs w:val="28"/>
        </w:rPr>
        <w:t>е</w:t>
      </w:r>
      <w:proofErr w:type="spellEnd"/>
      <w:r w:rsidR="009F7A41" w:rsidRPr="0056017B">
        <w:rPr>
          <w:sz w:val="28"/>
          <w:szCs w:val="28"/>
        </w:rPr>
        <w:t xml:space="preserve"> лиц с ОВЗ и инвалидов в ПОО.</w:t>
      </w:r>
    </w:p>
    <w:p w14:paraId="29374FD4" w14:textId="7D6DF6B1" w:rsidR="004032F8" w:rsidRPr="00EC70E0" w:rsidRDefault="006F13CA" w:rsidP="00037827">
      <w:pPr>
        <w:ind w:firstLine="709"/>
        <w:jc w:val="both"/>
        <w:rPr>
          <w:sz w:val="28"/>
          <w:szCs w:val="28"/>
        </w:rPr>
      </w:pPr>
      <w:r w:rsidRPr="00EC70E0">
        <w:rPr>
          <w:sz w:val="28"/>
          <w:szCs w:val="28"/>
        </w:rPr>
        <w:t xml:space="preserve">В каждом из </w:t>
      </w:r>
      <w:r w:rsidR="001623C2" w:rsidRPr="00EC70E0">
        <w:rPr>
          <w:sz w:val="28"/>
          <w:szCs w:val="28"/>
        </w:rPr>
        <w:t>направлен</w:t>
      </w:r>
      <w:r w:rsidRPr="00EC70E0">
        <w:rPr>
          <w:sz w:val="28"/>
          <w:szCs w:val="28"/>
        </w:rPr>
        <w:t>ий оценки</w:t>
      </w:r>
      <w:r w:rsidR="001623C2" w:rsidRPr="00EC70E0">
        <w:rPr>
          <w:sz w:val="28"/>
          <w:szCs w:val="28"/>
        </w:rPr>
        <w:t xml:space="preserve"> выделены </w:t>
      </w:r>
      <w:r w:rsidR="00B81EE3">
        <w:rPr>
          <w:sz w:val="28"/>
          <w:szCs w:val="28"/>
        </w:rPr>
        <w:t xml:space="preserve">соответствующие </w:t>
      </w:r>
      <w:r w:rsidR="001623C2" w:rsidRPr="00EC70E0">
        <w:rPr>
          <w:sz w:val="28"/>
          <w:szCs w:val="28"/>
        </w:rPr>
        <w:t>к</w:t>
      </w:r>
      <w:r w:rsidR="00037827" w:rsidRPr="00EC70E0">
        <w:rPr>
          <w:sz w:val="28"/>
          <w:szCs w:val="28"/>
        </w:rPr>
        <w:t>ритерии</w:t>
      </w:r>
      <w:r w:rsidR="00EC70E0" w:rsidRPr="00EC70E0">
        <w:rPr>
          <w:sz w:val="28"/>
          <w:szCs w:val="28"/>
        </w:rPr>
        <w:t>.</w:t>
      </w:r>
    </w:p>
    <w:p w14:paraId="4B5765C0" w14:textId="12471611" w:rsidR="007157A4" w:rsidRPr="00EC70E0" w:rsidRDefault="007157A4" w:rsidP="00037827">
      <w:pPr>
        <w:ind w:firstLine="709"/>
        <w:jc w:val="both"/>
        <w:rPr>
          <w:rFonts w:eastAsia="Calibri"/>
          <w:b/>
          <w:color w:val="000000"/>
          <w:sz w:val="28"/>
          <w:szCs w:val="28"/>
        </w:rPr>
      </w:pPr>
      <w:r w:rsidRPr="00EC70E0">
        <w:rPr>
          <w:rFonts w:eastAsia="Calibri"/>
          <w:b/>
          <w:color w:val="000000"/>
          <w:sz w:val="28"/>
          <w:szCs w:val="28"/>
        </w:rPr>
        <w:t>1.</w:t>
      </w:r>
      <w:r w:rsidRPr="00EC70E0">
        <w:rPr>
          <w:rFonts w:eastAsia="Calibri"/>
          <w:b/>
          <w:color w:val="000000"/>
          <w:sz w:val="28"/>
          <w:szCs w:val="28"/>
        </w:rPr>
        <w:tab/>
        <w:t>Организационно-нормативное обеспечение процесса обучения лиц с ОВЗ и инвалидов в ПОО</w:t>
      </w:r>
      <w:r w:rsidR="001623C2" w:rsidRPr="00EC70E0">
        <w:rPr>
          <w:rFonts w:eastAsia="Calibri"/>
          <w:b/>
          <w:color w:val="000000"/>
          <w:sz w:val="28"/>
          <w:szCs w:val="28"/>
        </w:rPr>
        <w:t>:</w:t>
      </w:r>
    </w:p>
    <w:p w14:paraId="394156A4" w14:textId="32784763" w:rsidR="004032F8" w:rsidRPr="000A2A66" w:rsidRDefault="00EA7759" w:rsidP="00037827">
      <w:pPr>
        <w:ind w:firstLine="709"/>
        <w:jc w:val="both"/>
        <w:rPr>
          <w:rFonts w:eastAsia="Calibri"/>
          <w:color w:val="000000"/>
          <w:sz w:val="28"/>
          <w:szCs w:val="28"/>
        </w:rPr>
      </w:pPr>
      <w:r>
        <w:rPr>
          <w:rFonts w:eastAsia="Calibri"/>
          <w:color w:val="000000"/>
          <w:sz w:val="28"/>
          <w:szCs w:val="28"/>
        </w:rPr>
        <w:t>1.1</w:t>
      </w:r>
      <w:r w:rsidR="0012732F" w:rsidRPr="000A2A66">
        <w:rPr>
          <w:rFonts w:eastAsia="Calibri"/>
          <w:color w:val="000000"/>
          <w:sz w:val="28"/>
          <w:szCs w:val="28"/>
        </w:rPr>
        <w:t xml:space="preserve"> </w:t>
      </w:r>
      <w:r w:rsidR="0043611E" w:rsidRPr="000A2A66">
        <w:rPr>
          <w:rFonts w:eastAsia="Calibri"/>
          <w:color w:val="000000"/>
          <w:sz w:val="28"/>
          <w:szCs w:val="28"/>
        </w:rPr>
        <w:t>внесение</w:t>
      </w:r>
      <w:r w:rsidR="0012732F" w:rsidRPr="000A2A66">
        <w:rPr>
          <w:rFonts w:eastAsia="Calibri"/>
          <w:color w:val="000000"/>
          <w:sz w:val="28"/>
          <w:szCs w:val="28"/>
        </w:rPr>
        <w:t xml:space="preserve"> и</w:t>
      </w:r>
      <w:r w:rsidR="004032F8" w:rsidRPr="000A2A66">
        <w:rPr>
          <w:rFonts w:eastAsia="Calibri"/>
          <w:color w:val="000000"/>
          <w:sz w:val="28"/>
          <w:szCs w:val="28"/>
        </w:rPr>
        <w:t>зменени</w:t>
      </w:r>
      <w:r w:rsidR="0012732F" w:rsidRPr="000A2A66">
        <w:rPr>
          <w:rFonts w:eastAsia="Calibri"/>
          <w:color w:val="000000"/>
          <w:sz w:val="28"/>
          <w:szCs w:val="28"/>
        </w:rPr>
        <w:t>й</w:t>
      </w:r>
      <w:r w:rsidR="004032F8" w:rsidRPr="000A2A66">
        <w:rPr>
          <w:rFonts w:eastAsia="Calibri"/>
          <w:color w:val="000000"/>
          <w:sz w:val="28"/>
          <w:szCs w:val="28"/>
        </w:rPr>
        <w:t>, связанны</w:t>
      </w:r>
      <w:r w:rsidR="0012732F" w:rsidRPr="000A2A66">
        <w:rPr>
          <w:rFonts w:eastAsia="Calibri"/>
          <w:color w:val="000000"/>
          <w:sz w:val="28"/>
          <w:szCs w:val="28"/>
        </w:rPr>
        <w:t>х</w:t>
      </w:r>
      <w:r w:rsidR="004032F8" w:rsidRPr="000A2A66">
        <w:rPr>
          <w:rFonts w:eastAsia="Calibri"/>
          <w:color w:val="000000"/>
          <w:sz w:val="28"/>
          <w:szCs w:val="28"/>
        </w:rPr>
        <w:t xml:space="preserve"> с организацией обучения лиц с ОВЗ и инвалидов в основные локальные нормативные акты ПОО, регулирующие создание образовательной среды в учреждении</w:t>
      </w:r>
      <w:r w:rsidR="0012732F" w:rsidRPr="000A2A66">
        <w:rPr>
          <w:rFonts w:eastAsia="Calibri"/>
          <w:color w:val="000000"/>
          <w:sz w:val="28"/>
          <w:szCs w:val="28"/>
        </w:rPr>
        <w:t>;</w:t>
      </w:r>
    </w:p>
    <w:p w14:paraId="64E9E04A" w14:textId="6D8EC11C" w:rsidR="00990B6F" w:rsidRPr="00990B6F" w:rsidRDefault="00EA7759" w:rsidP="00037827">
      <w:pPr>
        <w:ind w:firstLine="708"/>
        <w:jc w:val="both"/>
        <w:rPr>
          <w:rFonts w:eastAsia="Calibri"/>
          <w:color w:val="000000"/>
          <w:sz w:val="28"/>
          <w:szCs w:val="28"/>
        </w:rPr>
      </w:pPr>
      <w:r w:rsidRPr="00990B6F">
        <w:rPr>
          <w:rFonts w:eastAsia="Calibri"/>
          <w:color w:val="000000"/>
          <w:sz w:val="28"/>
          <w:szCs w:val="28"/>
        </w:rPr>
        <w:t xml:space="preserve">1.2 </w:t>
      </w:r>
      <w:r w:rsidR="00990B6F" w:rsidRPr="00990B6F">
        <w:rPr>
          <w:rFonts w:eastAsia="Calibri"/>
          <w:color w:val="000000"/>
          <w:sz w:val="28"/>
          <w:szCs w:val="28"/>
        </w:rPr>
        <w:t xml:space="preserve">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 по направлениям: профориентационная работа </w:t>
      </w:r>
      <w:r w:rsidR="00990B6F" w:rsidRPr="00990B6F">
        <w:rPr>
          <w:rFonts w:eastAsia="Calibri"/>
          <w:sz w:val="28"/>
          <w:szCs w:val="28"/>
        </w:rPr>
        <w:t xml:space="preserve">с обучающимися в общеобразовательных организациях, работа с абитуриентами, сопровождение инклюзивного обучения обучающихся с ОВЗ и инвалидов, их социокультурная реабилитация, решение вопросов развития и обслуживания информационно-технологической базы инклюзивного обучения, реализация программ дистанционного обучения инвалидов, содействие трудоустройству выпускников-инвалидов, развитие </w:t>
      </w:r>
      <w:proofErr w:type="spellStart"/>
      <w:r w:rsidR="00990B6F" w:rsidRPr="00990B6F">
        <w:rPr>
          <w:rFonts w:eastAsia="Calibri"/>
          <w:sz w:val="28"/>
          <w:szCs w:val="28"/>
        </w:rPr>
        <w:t>безбарьерной</w:t>
      </w:r>
      <w:proofErr w:type="spellEnd"/>
      <w:r w:rsidR="00990B6F" w:rsidRPr="00990B6F">
        <w:rPr>
          <w:rFonts w:eastAsia="Calibri"/>
          <w:sz w:val="28"/>
          <w:szCs w:val="28"/>
        </w:rPr>
        <w:t xml:space="preserve"> среды в образовательной организации);</w:t>
      </w:r>
    </w:p>
    <w:p w14:paraId="72F053AA" w14:textId="79856C09" w:rsidR="00121550" w:rsidRDefault="00EA7759" w:rsidP="00037827">
      <w:pPr>
        <w:ind w:firstLine="708"/>
        <w:jc w:val="both"/>
        <w:rPr>
          <w:rFonts w:eastAsia="Calibri"/>
          <w:color w:val="000000"/>
          <w:sz w:val="28"/>
          <w:szCs w:val="28"/>
        </w:rPr>
      </w:pPr>
      <w:r>
        <w:rPr>
          <w:rFonts w:eastAsia="Calibri"/>
          <w:color w:val="000000"/>
          <w:sz w:val="28"/>
          <w:szCs w:val="28"/>
        </w:rPr>
        <w:t xml:space="preserve">1.3 </w:t>
      </w:r>
      <w:r w:rsidR="00121550" w:rsidRPr="000A2A66">
        <w:rPr>
          <w:rFonts w:eastAsia="Calibri"/>
          <w:color w:val="000000"/>
          <w:sz w:val="28"/>
          <w:szCs w:val="28"/>
        </w:rPr>
        <w:t xml:space="preserve">ведение специализированного учета обучающихся с ОВЗ и инвалидов на этапах их поступления в </w:t>
      </w:r>
      <w:r w:rsidR="005613DC">
        <w:rPr>
          <w:rFonts w:eastAsia="Calibri"/>
          <w:color w:val="000000"/>
          <w:sz w:val="28"/>
          <w:szCs w:val="28"/>
        </w:rPr>
        <w:t>ПОО</w:t>
      </w:r>
      <w:r w:rsidR="00121550" w:rsidRPr="000A2A66">
        <w:rPr>
          <w:rFonts w:eastAsia="Calibri"/>
          <w:color w:val="000000"/>
          <w:sz w:val="28"/>
          <w:szCs w:val="28"/>
        </w:rPr>
        <w:t>, обучения, трудоустройства</w:t>
      </w:r>
      <w:r w:rsidR="00EC70E0">
        <w:rPr>
          <w:rFonts w:eastAsia="Calibri"/>
          <w:color w:val="000000"/>
          <w:sz w:val="28"/>
          <w:szCs w:val="28"/>
        </w:rPr>
        <w:t>.</w:t>
      </w:r>
    </w:p>
    <w:p w14:paraId="0E8E8477" w14:textId="1C962E9E" w:rsidR="00EC70E0" w:rsidRPr="00EC70E0" w:rsidRDefault="00EC70E0" w:rsidP="00037827">
      <w:pPr>
        <w:ind w:firstLine="708"/>
        <w:jc w:val="both"/>
        <w:rPr>
          <w:rFonts w:eastAsia="Calibri"/>
          <w:b/>
          <w:color w:val="000000"/>
          <w:sz w:val="28"/>
          <w:szCs w:val="28"/>
        </w:rPr>
      </w:pPr>
      <w:r w:rsidRPr="00EC70E0">
        <w:rPr>
          <w:rFonts w:eastAsia="Calibri"/>
          <w:b/>
          <w:color w:val="000000"/>
          <w:sz w:val="28"/>
          <w:szCs w:val="28"/>
        </w:rPr>
        <w:t>2.</w:t>
      </w:r>
      <w:r w:rsidRPr="00EC70E0">
        <w:rPr>
          <w:rFonts w:eastAsia="Calibri"/>
          <w:b/>
          <w:color w:val="000000"/>
          <w:sz w:val="28"/>
          <w:szCs w:val="28"/>
        </w:rPr>
        <w:tab/>
        <w:t>Кадровое обеспечение процесса обучения лиц с ОВЗ и инвалидов в ПОО</w:t>
      </w:r>
      <w:r>
        <w:rPr>
          <w:rFonts w:eastAsia="Calibri"/>
          <w:b/>
          <w:color w:val="000000"/>
          <w:sz w:val="28"/>
          <w:szCs w:val="28"/>
        </w:rPr>
        <w:t>:</w:t>
      </w:r>
    </w:p>
    <w:p w14:paraId="1C631D2A" w14:textId="45570F55" w:rsidR="00017955" w:rsidRPr="000A2A66" w:rsidRDefault="00EA7759" w:rsidP="00037827">
      <w:pPr>
        <w:ind w:firstLine="708"/>
        <w:jc w:val="both"/>
        <w:rPr>
          <w:sz w:val="28"/>
          <w:szCs w:val="28"/>
        </w:rPr>
      </w:pPr>
      <w:r>
        <w:rPr>
          <w:sz w:val="28"/>
          <w:szCs w:val="28"/>
        </w:rPr>
        <w:t xml:space="preserve">2.1 </w:t>
      </w:r>
      <w:r w:rsidR="005704BB" w:rsidRPr="000A2A66">
        <w:rPr>
          <w:sz w:val="28"/>
          <w:szCs w:val="28"/>
        </w:rPr>
        <w:t>введение в штат ПОО специалистов комплексного сопровождения обучающихся с ОВЗ и инвалидов;</w:t>
      </w:r>
    </w:p>
    <w:p w14:paraId="1F654DA3" w14:textId="43D0FFBB" w:rsidR="005704BB" w:rsidRDefault="00EA7759" w:rsidP="005704BB">
      <w:pPr>
        <w:ind w:firstLine="709"/>
        <w:jc w:val="both"/>
        <w:rPr>
          <w:sz w:val="28"/>
          <w:szCs w:val="28"/>
        </w:rPr>
      </w:pPr>
      <w:r>
        <w:rPr>
          <w:sz w:val="28"/>
          <w:szCs w:val="28"/>
        </w:rPr>
        <w:t>2.2</w:t>
      </w:r>
      <w:r w:rsidR="00EA600E">
        <w:rPr>
          <w:sz w:val="28"/>
          <w:szCs w:val="28"/>
        </w:rPr>
        <w:t> </w:t>
      </w:r>
      <w:r w:rsidR="00A31BC9">
        <w:rPr>
          <w:sz w:val="28"/>
          <w:szCs w:val="28"/>
        </w:rPr>
        <w:t>получение</w:t>
      </w:r>
      <w:r w:rsidR="004C4462">
        <w:rPr>
          <w:sz w:val="28"/>
          <w:szCs w:val="28"/>
        </w:rPr>
        <w:t xml:space="preserve"> </w:t>
      </w:r>
      <w:r w:rsidR="005704BB" w:rsidRPr="000A2A66">
        <w:rPr>
          <w:sz w:val="28"/>
          <w:szCs w:val="28"/>
        </w:rPr>
        <w:t>дополнительн</w:t>
      </w:r>
      <w:r w:rsidR="004C4462">
        <w:rPr>
          <w:sz w:val="28"/>
          <w:szCs w:val="28"/>
        </w:rPr>
        <w:t>ой</w:t>
      </w:r>
      <w:r w:rsidR="005704BB" w:rsidRPr="000A2A66">
        <w:rPr>
          <w:sz w:val="28"/>
          <w:szCs w:val="28"/>
        </w:rPr>
        <w:t xml:space="preserve"> подготовк</w:t>
      </w:r>
      <w:r w:rsidR="004C4462">
        <w:rPr>
          <w:sz w:val="28"/>
          <w:szCs w:val="28"/>
        </w:rPr>
        <w:t>и</w:t>
      </w:r>
      <w:r w:rsidR="005704BB" w:rsidRPr="000A2A66">
        <w:rPr>
          <w:sz w:val="28"/>
          <w:szCs w:val="28"/>
        </w:rPr>
        <w:t xml:space="preserve"> педагогически</w:t>
      </w:r>
      <w:r w:rsidR="00A31BC9">
        <w:rPr>
          <w:sz w:val="28"/>
          <w:szCs w:val="28"/>
        </w:rPr>
        <w:t>ми</w:t>
      </w:r>
      <w:r w:rsidR="005704BB" w:rsidRPr="000A2A66">
        <w:rPr>
          <w:sz w:val="28"/>
          <w:szCs w:val="28"/>
        </w:rPr>
        <w:t xml:space="preserve"> работник</w:t>
      </w:r>
      <w:r w:rsidR="00A31BC9">
        <w:rPr>
          <w:sz w:val="28"/>
          <w:szCs w:val="28"/>
        </w:rPr>
        <w:t>ами</w:t>
      </w:r>
      <w:r w:rsidR="005704BB" w:rsidRPr="000A2A66">
        <w:rPr>
          <w:sz w:val="28"/>
          <w:szCs w:val="28"/>
        </w:rPr>
        <w:t xml:space="preserve">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r w:rsidR="00EC70E0">
        <w:rPr>
          <w:sz w:val="28"/>
          <w:szCs w:val="28"/>
        </w:rPr>
        <w:t>.</w:t>
      </w:r>
    </w:p>
    <w:p w14:paraId="22785D05" w14:textId="57022F6E" w:rsidR="00EC70E0" w:rsidRPr="00EC70E0" w:rsidRDefault="00EC70E0" w:rsidP="005704BB">
      <w:pPr>
        <w:ind w:firstLine="709"/>
        <w:jc w:val="both"/>
        <w:rPr>
          <w:b/>
          <w:sz w:val="28"/>
          <w:szCs w:val="28"/>
        </w:rPr>
      </w:pPr>
      <w:r w:rsidRPr="00EC70E0">
        <w:rPr>
          <w:b/>
          <w:sz w:val="28"/>
          <w:szCs w:val="28"/>
        </w:rPr>
        <w:t>3.</w:t>
      </w:r>
      <w:r w:rsidRPr="00EC70E0">
        <w:rPr>
          <w:b/>
          <w:sz w:val="28"/>
          <w:szCs w:val="28"/>
        </w:rPr>
        <w:tab/>
        <w:t>Работа ПОО с абитуриентами из числа лиц с ОВЗ и инвалидов</w:t>
      </w:r>
      <w:r>
        <w:rPr>
          <w:b/>
          <w:sz w:val="28"/>
          <w:szCs w:val="28"/>
        </w:rPr>
        <w:t>:</w:t>
      </w:r>
    </w:p>
    <w:p w14:paraId="0C6034BE" w14:textId="54254950" w:rsidR="005704BB" w:rsidRPr="00C449E7" w:rsidRDefault="0056017B" w:rsidP="00C449E7">
      <w:pPr>
        <w:ind w:firstLine="708"/>
        <w:jc w:val="both"/>
        <w:rPr>
          <w:sz w:val="28"/>
          <w:szCs w:val="28"/>
        </w:rPr>
      </w:pPr>
      <w:r w:rsidRPr="00C449E7">
        <w:rPr>
          <w:sz w:val="28"/>
          <w:szCs w:val="28"/>
        </w:rPr>
        <w:t>3.1</w:t>
      </w:r>
      <w:r w:rsidR="00E61011">
        <w:rPr>
          <w:sz w:val="28"/>
          <w:szCs w:val="28"/>
        </w:rPr>
        <w:t xml:space="preserve">. </w:t>
      </w:r>
      <w:r w:rsidR="00C449E7" w:rsidRPr="00C449E7">
        <w:rPr>
          <w:sz w:val="28"/>
          <w:szCs w:val="28"/>
        </w:rPr>
        <w:t xml:space="preserve">организация профориентационной работы с абитуриентами из числа инвалидов и лиц с ОВЗ по направлениям: диагностирование </w:t>
      </w:r>
      <w:r w:rsidR="00C449E7" w:rsidRPr="00C449E7">
        <w:rPr>
          <w:rFonts w:eastAsia="Calibri"/>
          <w:sz w:val="28"/>
          <w:szCs w:val="28"/>
        </w:rPr>
        <w:t>особенностей здоровья; реабилитация, коррекция, компенсация особенностей здоровья; подбор профессий или специальностей, доступных обучающемуся</w:t>
      </w:r>
      <w:r w:rsidR="00D85D56">
        <w:rPr>
          <w:rFonts w:eastAsia="Calibri"/>
          <w:sz w:val="28"/>
          <w:szCs w:val="28"/>
        </w:rPr>
        <w:t xml:space="preserve">; </w:t>
      </w:r>
      <w:r w:rsidR="00C449E7" w:rsidRPr="00C449E7">
        <w:rPr>
          <w:rFonts w:eastAsia="Calibri"/>
          <w:sz w:val="28"/>
          <w:szCs w:val="28"/>
        </w:rPr>
        <w:t>профориентационное тестирование, дни открытых дверей, консультации для обучающихся и родителей по вопросам приема и обучения, рекламно-информационные кампании; взаимодействие с образовательными организациями, осуществляющими функции коррекции</w:t>
      </w:r>
      <w:r w:rsidR="00C449E7" w:rsidRPr="00C449E7">
        <w:rPr>
          <w:sz w:val="28"/>
          <w:szCs w:val="28"/>
        </w:rPr>
        <w:t>;</w:t>
      </w:r>
    </w:p>
    <w:p w14:paraId="61D41E49" w14:textId="50C4553E" w:rsidR="005704BB" w:rsidRPr="007E605E" w:rsidRDefault="0056017B" w:rsidP="007E605E">
      <w:pPr>
        <w:ind w:firstLine="708"/>
        <w:jc w:val="both"/>
        <w:rPr>
          <w:rFonts w:eastAsia="Calibri"/>
          <w:b/>
          <w:sz w:val="28"/>
          <w:szCs w:val="28"/>
        </w:rPr>
      </w:pPr>
      <w:r>
        <w:rPr>
          <w:sz w:val="28"/>
          <w:szCs w:val="28"/>
        </w:rPr>
        <w:lastRenderedPageBreak/>
        <w:t xml:space="preserve">3.2 </w:t>
      </w:r>
      <w:r w:rsidR="007E605E" w:rsidRPr="007E605E">
        <w:rPr>
          <w:sz w:val="28"/>
          <w:szCs w:val="28"/>
        </w:rPr>
        <w:t>обеспечение информационной открытости ПОО для лиц с ОВЗ, инвалидов и их родителей (законных представителей): наличие специального раздела (страницы) на сайте ПОО, отражающего(</w:t>
      </w:r>
      <w:proofErr w:type="spellStart"/>
      <w:r w:rsidR="007E605E" w:rsidRPr="007E605E">
        <w:rPr>
          <w:sz w:val="28"/>
          <w:szCs w:val="28"/>
        </w:rPr>
        <w:t>ую</w:t>
      </w:r>
      <w:proofErr w:type="spellEnd"/>
      <w:r w:rsidR="007E605E" w:rsidRPr="007E605E">
        <w:rPr>
          <w:sz w:val="28"/>
          <w:szCs w:val="28"/>
        </w:rPr>
        <w:t xml:space="preserve">) наличие специальных </w:t>
      </w:r>
      <w:r w:rsidR="007E605E" w:rsidRPr="007E605E">
        <w:rPr>
          <w:rFonts w:eastAsia="Calibri"/>
          <w:sz w:val="28"/>
          <w:szCs w:val="28"/>
        </w:rPr>
        <w:t>условий для получения образования обучающимися с ОВЗ и инвалидами (наличие адаптированных образовательных программ, специальных технических и программных средств обучения, дистанционных образовательных технологий, доступной среды и других условий, без которых невозможно или затруднено освоение образовательных программ обучающимися с ОВЗ).</w:t>
      </w:r>
    </w:p>
    <w:p w14:paraId="4A83B684" w14:textId="351565D3" w:rsidR="00BC7DE6" w:rsidRPr="00BC7DE6" w:rsidRDefault="00BC7DE6" w:rsidP="005704BB">
      <w:pPr>
        <w:ind w:firstLine="709"/>
        <w:jc w:val="both"/>
        <w:rPr>
          <w:b/>
          <w:sz w:val="28"/>
          <w:szCs w:val="28"/>
        </w:rPr>
      </w:pPr>
      <w:r w:rsidRPr="00BC7DE6">
        <w:rPr>
          <w:b/>
          <w:sz w:val="28"/>
          <w:szCs w:val="28"/>
        </w:rPr>
        <w:t>4.</w:t>
      </w:r>
      <w:r w:rsidRPr="00BC7DE6">
        <w:rPr>
          <w:b/>
          <w:sz w:val="28"/>
          <w:szCs w:val="28"/>
        </w:rPr>
        <w:tab/>
        <w:t>Доступность зданий и сооружений ПОО и безопасное в них нахождение</w:t>
      </w:r>
      <w:r>
        <w:rPr>
          <w:b/>
          <w:sz w:val="28"/>
          <w:szCs w:val="28"/>
        </w:rPr>
        <w:t>:</w:t>
      </w:r>
    </w:p>
    <w:p w14:paraId="219AB861" w14:textId="1C41B1BE" w:rsidR="005704BB" w:rsidRPr="000A2A66" w:rsidRDefault="007E4773" w:rsidP="005704BB">
      <w:pPr>
        <w:ind w:firstLine="709"/>
        <w:jc w:val="both"/>
        <w:rPr>
          <w:sz w:val="28"/>
          <w:szCs w:val="28"/>
        </w:rPr>
      </w:pPr>
      <w:r>
        <w:rPr>
          <w:sz w:val="28"/>
          <w:szCs w:val="28"/>
        </w:rPr>
        <w:t>4.</w:t>
      </w:r>
      <w:r w:rsidRPr="00CF0DFA">
        <w:rPr>
          <w:sz w:val="28"/>
          <w:szCs w:val="28"/>
        </w:rPr>
        <w:t xml:space="preserve">1 </w:t>
      </w:r>
      <w:r w:rsidR="00CF0DFA" w:rsidRPr="00CF0DFA">
        <w:rPr>
          <w:rFonts w:eastAsia="Calibri"/>
          <w:color w:val="000000"/>
          <w:sz w:val="28"/>
          <w:szCs w:val="28"/>
        </w:rPr>
        <w:t>о</w:t>
      </w:r>
      <w:r w:rsidR="00CF0DFA" w:rsidRPr="00CF0DFA">
        <w:rPr>
          <w:sz w:val="28"/>
          <w:szCs w:val="28"/>
        </w:rPr>
        <w:t xml:space="preserve">бустройство территории ПОО согласно условиям беспрепятственного, безопасного и удобного передвижения лиц с ОВЗ и инвалидов (доступность путей передвижения; наличие средств </w:t>
      </w:r>
      <w:r w:rsidR="00CF0DFA" w:rsidRPr="00CF0DFA">
        <w:rPr>
          <w:rFonts w:eastAsia="Calibri"/>
          <w:sz w:val="28"/>
          <w:szCs w:val="28"/>
        </w:rPr>
        <w:t>информационно-навигационной поддержки, комплексной информационной системы для ориентации и навигации инвалидов в пространстве ПОО (визуальная, звуковая и тактильная), пандусов, лифтов, аппарелей, поручней; контрастной окраски дверей и лестниц; на выделение места для парковки автотранспортных средств инвалидов; наличие в здании минимум одного входа, доступного для лиц с нарушением опорно-двигательного аппарата; размещение помещений, где могут находиться лица, передвигающиеся на креслах-колясках на уровне доступного входа)</w:t>
      </w:r>
      <w:r w:rsidR="00CF0DFA" w:rsidRPr="00CF0DFA">
        <w:rPr>
          <w:rStyle w:val="a8"/>
          <w:rFonts w:eastAsia="Calibri"/>
          <w:sz w:val="28"/>
          <w:szCs w:val="28"/>
        </w:rPr>
        <w:footnoteReference w:id="1"/>
      </w:r>
      <w:r w:rsidR="00CF0DFA" w:rsidRPr="00CF0DFA">
        <w:rPr>
          <w:rFonts w:eastAsia="Calibri"/>
          <w:sz w:val="28"/>
          <w:szCs w:val="28"/>
        </w:rPr>
        <w:t>:</w:t>
      </w:r>
    </w:p>
    <w:p w14:paraId="6EBC0930" w14:textId="4B14F79A" w:rsidR="00E20331" w:rsidRPr="000A2A66" w:rsidRDefault="007E4773" w:rsidP="005704BB">
      <w:pPr>
        <w:ind w:firstLine="709"/>
        <w:jc w:val="both"/>
        <w:rPr>
          <w:sz w:val="28"/>
          <w:szCs w:val="28"/>
        </w:rPr>
      </w:pPr>
      <w:r>
        <w:rPr>
          <w:sz w:val="28"/>
          <w:szCs w:val="28"/>
        </w:rPr>
        <w:t xml:space="preserve">4.2 </w:t>
      </w:r>
      <w:r w:rsidR="00DB2731">
        <w:rPr>
          <w:sz w:val="28"/>
          <w:szCs w:val="28"/>
        </w:rPr>
        <w:t>оборудование</w:t>
      </w:r>
      <w:r w:rsidR="00E20331" w:rsidRPr="000A2A66">
        <w:rPr>
          <w:rFonts w:eastAsia="Calibri"/>
          <w:color w:val="000000"/>
          <w:sz w:val="28"/>
          <w:szCs w:val="28"/>
        </w:rPr>
        <w:t xml:space="preserve"> в аудиториях ПОО специальных мест для обучающихся с ОВЗ и инвалидов</w:t>
      </w:r>
      <w:r w:rsidR="00951A43" w:rsidRPr="000A2A66">
        <w:rPr>
          <w:rFonts w:eastAsia="Calibri"/>
          <w:color w:val="000000"/>
          <w:sz w:val="28"/>
          <w:szCs w:val="28"/>
        </w:rPr>
        <w:t>;</w:t>
      </w:r>
    </w:p>
    <w:p w14:paraId="47A01D41" w14:textId="291331C7" w:rsidR="005704BB" w:rsidRPr="000A2A66" w:rsidRDefault="007E4773" w:rsidP="005704BB">
      <w:pPr>
        <w:ind w:firstLine="709"/>
        <w:jc w:val="both"/>
        <w:rPr>
          <w:rFonts w:eastAsia="Calibri"/>
          <w:color w:val="000000"/>
          <w:sz w:val="28"/>
          <w:szCs w:val="28"/>
        </w:rPr>
      </w:pPr>
      <w:r>
        <w:rPr>
          <w:sz w:val="28"/>
          <w:szCs w:val="28"/>
        </w:rPr>
        <w:t xml:space="preserve">4.3 </w:t>
      </w:r>
      <w:r w:rsidR="00DB2731" w:rsidRPr="000A2A66">
        <w:rPr>
          <w:rFonts w:eastAsia="Calibri"/>
          <w:color w:val="000000"/>
          <w:sz w:val="28"/>
          <w:szCs w:val="28"/>
        </w:rPr>
        <w:t>оборудован</w:t>
      </w:r>
      <w:r w:rsidR="00DB2731">
        <w:rPr>
          <w:rFonts w:eastAsia="Calibri"/>
          <w:color w:val="000000"/>
          <w:sz w:val="28"/>
          <w:szCs w:val="28"/>
        </w:rPr>
        <w:t>ие</w:t>
      </w:r>
      <w:r w:rsidR="00DB2731" w:rsidRPr="000A2A66">
        <w:rPr>
          <w:rFonts w:eastAsia="Calibri"/>
          <w:color w:val="000000"/>
          <w:sz w:val="28"/>
          <w:szCs w:val="28"/>
        </w:rPr>
        <w:t xml:space="preserve"> </w:t>
      </w:r>
      <w:r w:rsidR="006D695D">
        <w:rPr>
          <w:rFonts w:eastAsia="Calibri"/>
          <w:color w:val="000000"/>
          <w:sz w:val="28"/>
          <w:szCs w:val="28"/>
        </w:rPr>
        <w:t xml:space="preserve">в ПОО </w:t>
      </w:r>
      <w:r w:rsidR="00765C80" w:rsidRPr="000A2A66">
        <w:rPr>
          <w:rFonts w:eastAsia="Calibri"/>
          <w:color w:val="000000"/>
          <w:sz w:val="28"/>
          <w:szCs w:val="28"/>
        </w:rPr>
        <w:t>санитарно-гигиенических помещений для обучающихся с ОВЗ и инвалидов</w:t>
      </w:r>
      <w:r w:rsidR="005D2547">
        <w:rPr>
          <w:rFonts w:eastAsia="Calibri"/>
          <w:color w:val="000000"/>
          <w:sz w:val="28"/>
          <w:szCs w:val="28"/>
        </w:rPr>
        <w:t>;</w:t>
      </w:r>
    </w:p>
    <w:p w14:paraId="2CED2AE8" w14:textId="7D901C54" w:rsidR="007E4773" w:rsidRDefault="007E4773" w:rsidP="007E4773">
      <w:pPr>
        <w:ind w:firstLine="708"/>
        <w:jc w:val="both"/>
        <w:rPr>
          <w:sz w:val="28"/>
          <w:szCs w:val="28"/>
        </w:rPr>
      </w:pPr>
      <w:r>
        <w:rPr>
          <w:sz w:val="28"/>
          <w:szCs w:val="28"/>
        </w:rPr>
        <w:t xml:space="preserve">4.4 </w:t>
      </w:r>
      <w:r w:rsidR="006B4986">
        <w:rPr>
          <w:sz w:val="28"/>
          <w:szCs w:val="28"/>
        </w:rPr>
        <w:t>оборудование здания ПОО</w:t>
      </w:r>
      <w:r w:rsidRPr="007E4773">
        <w:rPr>
          <w:sz w:val="28"/>
          <w:szCs w:val="28"/>
        </w:rPr>
        <w:t xml:space="preserve"> систем</w:t>
      </w:r>
      <w:r w:rsidR="006B4986">
        <w:rPr>
          <w:sz w:val="28"/>
          <w:szCs w:val="28"/>
        </w:rPr>
        <w:t>ой</w:t>
      </w:r>
      <w:r w:rsidRPr="007E4773">
        <w:rPr>
          <w:sz w:val="28"/>
          <w:szCs w:val="28"/>
        </w:rPr>
        <w:t xml:space="preserve"> сигнализации и оповещения для обучающихся с ограниченными возможностями</w:t>
      </w:r>
      <w:r>
        <w:rPr>
          <w:sz w:val="28"/>
          <w:szCs w:val="28"/>
        </w:rPr>
        <w:t xml:space="preserve"> </w:t>
      </w:r>
      <w:r w:rsidRPr="007E4773">
        <w:rPr>
          <w:sz w:val="28"/>
          <w:szCs w:val="28"/>
        </w:rPr>
        <w:t>здоровья и инвалидов</w:t>
      </w:r>
      <w:r w:rsidR="00BF68DA">
        <w:rPr>
          <w:sz w:val="28"/>
          <w:szCs w:val="28"/>
        </w:rPr>
        <w:t>.</w:t>
      </w:r>
    </w:p>
    <w:p w14:paraId="61AFB0D0" w14:textId="5E9C5DCE" w:rsidR="00BF68DA" w:rsidRPr="00BF68DA" w:rsidRDefault="00BF68DA" w:rsidP="007E4773">
      <w:pPr>
        <w:ind w:firstLine="708"/>
        <w:jc w:val="both"/>
        <w:rPr>
          <w:b/>
          <w:sz w:val="28"/>
          <w:szCs w:val="28"/>
        </w:rPr>
      </w:pPr>
      <w:r w:rsidRPr="00BF68DA">
        <w:rPr>
          <w:b/>
          <w:sz w:val="28"/>
          <w:szCs w:val="28"/>
        </w:rPr>
        <w:t>5.</w:t>
      </w:r>
      <w:r w:rsidRPr="00BF68DA">
        <w:rPr>
          <w:b/>
          <w:sz w:val="28"/>
          <w:szCs w:val="28"/>
        </w:rPr>
        <w:tab/>
        <w:t>Материально-техническое обеспечение процесса обучения лиц с ОВЗ и инвалидов в ПОО</w:t>
      </w:r>
      <w:r>
        <w:rPr>
          <w:b/>
          <w:sz w:val="28"/>
          <w:szCs w:val="28"/>
        </w:rPr>
        <w:t>:</w:t>
      </w:r>
    </w:p>
    <w:p w14:paraId="1D9143D6" w14:textId="4850085F" w:rsidR="007E4773" w:rsidRPr="00CB3F27" w:rsidRDefault="007E4773" w:rsidP="00CB3F27">
      <w:pPr>
        <w:ind w:firstLine="708"/>
        <w:jc w:val="both"/>
        <w:rPr>
          <w:rFonts w:eastAsia="Calibri"/>
          <w:color w:val="000000"/>
          <w:sz w:val="28"/>
          <w:szCs w:val="28"/>
        </w:rPr>
      </w:pPr>
      <w:r>
        <w:rPr>
          <w:rFonts w:eastAsia="Calibri"/>
          <w:color w:val="000000"/>
          <w:sz w:val="28"/>
          <w:szCs w:val="28"/>
        </w:rPr>
        <w:t xml:space="preserve">5.1 </w:t>
      </w:r>
      <w:r w:rsidR="005613DC">
        <w:rPr>
          <w:rFonts w:eastAsia="Calibri"/>
          <w:color w:val="000000"/>
          <w:sz w:val="28"/>
          <w:szCs w:val="28"/>
        </w:rPr>
        <w:t>обо</w:t>
      </w:r>
      <w:r w:rsidR="008C1891" w:rsidRPr="008C1891">
        <w:rPr>
          <w:rFonts w:eastAsia="Calibri"/>
          <w:color w:val="000000"/>
          <w:sz w:val="28"/>
          <w:szCs w:val="28"/>
        </w:rPr>
        <w:t xml:space="preserve">рудование </w:t>
      </w:r>
      <w:r w:rsidR="00CB3F27">
        <w:rPr>
          <w:rFonts w:eastAsia="Calibri"/>
          <w:color w:val="000000"/>
          <w:sz w:val="28"/>
          <w:szCs w:val="28"/>
        </w:rPr>
        <w:t xml:space="preserve">помещений </w:t>
      </w:r>
      <w:r w:rsidR="0083702A" w:rsidRPr="0083702A">
        <w:rPr>
          <w:rFonts w:eastAsia="Calibri"/>
          <w:color w:val="000000"/>
          <w:sz w:val="28"/>
          <w:szCs w:val="28"/>
        </w:rPr>
        <w:t>звукоусиливающей аппаратур</w:t>
      </w:r>
      <w:r w:rsidR="00CB3F27">
        <w:rPr>
          <w:rFonts w:eastAsia="Calibri"/>
          <w:color w:val="000000"/>
          <w:sz w:val="28"/>
          <w:szCs w:val="28"/>
        </w:rPr>
        <w:t>ой</w:t>
      </w:r>
      <w:r w:rsidR="0083702A" w:rsidRPr="0083702A">
        <w:rPr>
          <w:rFonts w:eastAsia="Calibri"/>
          <w:color w:val="000000"/>
          <w:sz w:val="28"/>
          <w:szCs w:val="28"/>
        </w:rPr>
        <w:t>, мультимедийны</w:t>
      </w:r>
      <w:r w:rsidR="00CB3F27">
        <w:rPr>
          <w:rFonts w:eastAsia="Calibri"/>
          <w:color w:val="000000"/>
          <w:sz w:val="28"/>
          <w:szCs w:val="28"/>
        </w:rPr>
        <w:t>ми</w:t>
      </w:r>
      <w:r w:rsidR="0083702A" w:rsidRPr="0083702A">
        <w:rPr>
          <w:rFonts w:eastAsia="Calibri"/>
          <w:color w:val="000000"/>
          <w:sz w:val="28"/>
          <w:szCs w:val="28"/>
        </w:rPr>
        <w:t xml:space="preserve"> средств</w:t>
      </w:r>
      <w:r w:rsidR="00CB3F27">
        <w:rPr>
          <w:rFonts w:eastAsia="Calibri"/>
          <w:color w:val="000000"/>
          <w:sz w:val="28"/>
          <w:szCs w:val="28"/>
        </w:rPr>
        <w:t>ами</w:t>
      </w:r>
      <w:r w:rsidR="0083702A" w:rsidRPr="0083702A">
        <w:rPr>
          <w:rFonts w:eastAsia="Calibri"/>
          <w:color w:val="000000"/>
          <w:sz w:val="28"/>
          <w:szCs w:val="28"/>
        </w:rPr>
        <w:t xml:space="preserve"> и други</w:t>
      </w:r>
      <w:r w:rsidR="00CB3F27">
        <w:rPr>
          <w:rFonts w:eastAsia="Calibri"/>
          <w:color w:val="000000"/>
          <w:sz w:val="28"/>
          <w:szCs w:val="28"/>
        </w:rPr>
        <w:t>ми</w:t>
      </w:r>
      <w:r w:rsidR="0083702A" w:rsidRPr="0083702A">
        <w:rPr>
          <w:rFonts w:eastAsia="Calibri"/>
          <w:color w:val="000000"/>
          <w:sz w:val="28"/>
          <w:szCs w:val="28"/>
        </w:rPr>
        <w:t xml:space="preserve"> технически</w:t>
      </w:r>
      <w:r w:rsidR="00CB3F27">
        <w:rPr>
          <w:rFonts w:eastAsia="Calibri"/>
          <w:color w:val="000000"/>
          <w:sz w:val="28"/>
          <w:szCs w:val="28"/>
        </w:rPr>
        <w:t>ми</w:t>
      </w:r>
      <w:r w:rsidR="0083702A" w:rsidRPr="0083702A">
        <w:rPr>
          <w:rFonts w:eastAsia="Calibri"/>
          <w:color w:val="000000"/>
          <w:sz w:val="28"/>
          <w:szCs w:val="28"/>
        </w:rPr>
        <w:t xml:space="preserve"> средств</w:t>
      </w:r>
      <w:r w:rsidR="00CB3F27">
        <w:rPr>
          <w:rFonts w:eastAsia="Calibri"/>
          <w:color w:val="000000"/>
          <w:sz w:val="28"/>
          <w:szCs w:val="28"/>
        </w:rPr>
        <w:t xml:space="preserve">ами </w:t>
      </w:r>
      <w:r w:rsidR="0083702A" w:rsidRPr="0083702A">
        <w:rPr>
          <w:rFonts w:eastAsia="Calibri"/>
          <w:color w:val="000000"/>
          <w:sz w:val="28"/>
          <w:szCs w:val="28"/>
        </w:rPr>
        <w:t>приема-передачи учебной информации в доступных формах для обучающихся с нарушениями слуха</w:t>
      </w:r>
      <w:r>
        <w:rPr>
          <w:rFonts w:eastAsia="Calibri"/>
          <w:color w:val="000000"/>
          <w:sz w:val="28"/>
          <w:szCs w:val="28"/>
        </w:rPr>
        <w:t>;</w:t>
      </w:r>
    </w:p>
    <w:p w14:paraId="7E71B8CA" w14:textId="77F55564" w:rsidR="00705CFB" w:rsidRPr="000A2A66" w:rsidRDefault="00CB3F27" w:rsidP="007E4773">
      <w:pPr>
        <w:ind w:firstLine="708"/>
        <w:jc w:val="both"/>
        <w:rPr>
          <w:rFonts w:eastAsia="Calibri"/>
          <w:color w:val="000000"/>
          <w:sz w:val="28"/>
          <w:szCs w:val="28"/>
        </w:rPr>
      </w:pPr>
      <w:r>
        <w:rPr>
          <w:rFonts w:eastAsia="Calibri"/>
          <w:color w:val="000000"/>
          <w:sz w:val="28"/>
          <w:szCs w:val="28"/>
        </w:rPr>
        <w:t xml:space="preserve">5.2 </w:t>
      </w:r>
      <w:r w:rsidR="009C6D0D" w:rsidRPr="009C6D0D">
        <w:rPr>
          <w:rFonts w:eastAsia="Calibri"/>
          <w:color w:val="000000"/>
          <w:sz w:val="28"/>
          <w:szCs w:val="28"/>
        </w:rPr>
        <w:t xml:space="preserve">оборудование помещений </w:t>
      </w:r>
      <w:proofErr w:type="spellStart"/>
      <w:r w:rsidR="00705CFB" w:rsidRPr="000A2A66">
        <w:rPr>
          <w:rFonts w:eastAsia="Calibri"/>
          <w:color w:val="000000"/>
          <w:sz w:val="28"/>
          <w:szCs w:val="28"/>
        </w:rPr>
        <w:t>тифлотехнически</w:t>
      </w:r>
      <w:r w:rsidR="008C1891">
        <w:rPr>
          <w:rFonts w:eastAsia="Calibri"/>
          <w:color w:val="000000"/>
          <w:sz w:val="28"/>
          <w:szCs w:val="28"/>
        </w:rPr>
        <w:t>ми</w:t>
      </w:r>
      <w:proofErr w:type="spellEnd"/>
      <w:r w:rsidR="00705CFB" w:rsidRPr="000A2A66">
        <w:rPr>
          <w:rFonts w:eastAsia="Calibri"/>
          <w:color w:val="000000"/>
          <w:sz w:val="28"/>
          <w:szCs w:val="28"/>
        </w:rPr>
        <w:t xml:space="preserve"> средств</w:t>
      </w:r>
      <w:r w:rsidR="008C1891">
        <w:rPr>
          <w:rFonts w:eastAsia="Calibri"/>
          <w:color w:val="000000"/>
          <w:sz w:val="28"/>
          <w:szCs w:val="28"/>
        </w:rPr>
        <w:t>ами</w:t>
      </w:r>
      <w:r w:rsidR="00705CFB" w:rsidRPr="000A2A66">
        <w:rPr>
          <w:rFonts w:eastAsia="Calibri"/>
          <w:color w:val="000000"/>
          <w:sz w:val="28"/>
          <w:szCs w:val="28"/>
        </w:rPr>
        <w:t>, используемы</w:t>
      </w:r>
      <w:r w:rsidR="008C1891">
        <w:rPr>
          <w:rFonts w:eastAsia="Calibri"/>
          <w:color w:val="000000"/>
          <w:sz w:val="28"/>
          <w:szCs w:val="28"/>
        </w:rPr>
        <w:t>ми</w:t>
      </w:r>
      <w:r w:rsidR="00705CFB" w:rsidRPr="000A2A66">
        <w:rPr>
          <w:rFonts w:eastAsia="Calibri"/>
          <w:color w:val="000000"/>
          <w:sz w:val="28"/>
          <w:szCs w:val="28"/>
        </w:rPr>
        <w:t xml:space="preserve"> в учебном процессе для обучающихся с нарушениями зрения</w:t>
      </w:r>
      <w:r w:rsidR="00135A5B" w:rsidRPr="000A2A66">
        <w:rPr>
          <w:rFonts w:eastAsia="Calibri"/>
          <w:color w:val="000000"/>
          <w:sz w:val="28"/>
          <w:szCs w:val="28"/>
        </w:rPr>
        <w:t>;</w:t>
      </w:r>
    </w:p>
    <w:p w14:paraId="25547381" w14:textId="60A43E3D" w:rsidR="00135A5B" w:rsidRDefault="009C6D0D" w:rsidP="00705CFB">
      <w:pPr>
        <w:ind w:firstLine="708"/>
        <w:jc w:val="both"/>
        <w:rPr>
          <w:rFonts w:eastAsia="Calibri"/>
          <w:color w:val="000000"/>
          <w:sz w:val="28"/>
          <w:szCs w:val="28"/>
        </w:rPr>
      </w:pPr>
      <w:r>
        <w:rPr>
          <w:rFonts w:eastAsia="Calibri"/>
          <w:color w:val="000000"/>
          <w:sz w:val="28"/>
          <w:szCs w:val="28"/>
        </w:rPr>
        <w:t>5.3</w:t>
      </w:r>
      <w:r w:rsidR="00135A5B" w:rsidRPr="000A2A66">
        <w:rPr>
          <w:rFonts w:eastAsia="Calibri"/>
          <w:color w:val="000000"/>
          <w:sz w:val="28"/>
          <w:szCs w:val="28"/>
        </w:rPr>
        <w:t xml:space="preserve"> </w:t>
      </w:r>
      <w:r w:rsidR="008C1891">
        <w:rPr>
          <w:rFonts w:eastAsia="Calibri"/>
          <w:color w:val="000000"/>
          <w:sz w:val="28"/>
          <w:szCs w:val="28"/>
        </w:rPr>
        <w:t>оборудование помещений</w:t>
      </w:r>
      <w:r w:rsidR="00135A5B" w:rsidRPr="000A2A66">
        <w:rPr>
          <w:rFonts w:eastAsia="Calibri"/>
          <w:color w:val="000000"/>
          <w:sz w:val="28"/>
          <w:szCs w:val="28"/>
        </w:rPr>
        <w:t xml:space="preserve"> альтернативны</w:t>
      </w:r>
      <w:r w:rsidR="008C1891">
        <w:rPr>
          <w:rFonts w:eastAsia="Calibri"/>
          <w:color w:val="000000"/>
          <w:sz w:val="28"/>
          <w:szCs w:val="28"/>
        </w:rPr>
        <w:t>ми</w:t>
      </w:r>
      <w:r w:rsidR="00135A5B" w:rsidRPr="000A2A66">
        <w:rPr>
          <w:rFonts w:eastAsia="Calibri"/>
          <w:color w:val="000000"/>
          <w:sz w:val="28"/>
          <w:szCs w:val="28"/>
        </w:rPr>
        <w:t xml:space="preserve"> устройств</w:t>
      </w:r>
      <w:r w:rsidR="008C1891">
        <w:rPr>
          <w:rFonts w:eastAsia="Calibri"/>
          <w:color w:val="000000"/>
          <w:sz w:val="28"/>
          <w:szCs w:val="28"/>
        </w:rPr>
        <w:t>ами</w:t>
      </w:r>
      <w:r w:rsidR="00135A5B" w:rsidRPr="000A2A66">
        <w:rPr>
          <w:rFonts w:eastAsia="Calibri"/>
          <w:color w:val="000000"/>
          <w:sz w:val="28"/>
          <w:szCs w:val="28"/>
        </w:rPr>
        <w:t xml:space="preserve"> ввода информации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 для обучающихся с нарушениями опорно-двигательного аппарата</w:t>
      </w:r>
      <w:r w:rsidR="00BF68DA">
        <w:rPr>
          <w:rFonts w:eastAsia="Calibri"/>
          <w:color w:val="000000"/>
          <w:sz w:val="28"/>
          <w:szCs w:val="28"/>
        </w:rPr>
        <w:t>.</w:t>
      </w:r>
    </w:p>
    <w:p w14:paraId="17F4A319" w14:textId="1CB5FA54" w:rsidR="00BF68DA" w:rsidRPr="00BF68DA" w:rsidRDefault="00BF68DA" w:rsidP="00705CFB">
      <w:pPr>
        <w:ind w:firstLine="708"/>
        <w:jc w:val="both"/>
        <w:rPr>
          <w:rFonts w:eastAsia="Calibri"/>
          <w:b/>
          <w:color w:val="000000"/>
          <w:sz w:val="28"/>
          <w:szCs w:val="28"/>
        </w:rPr>
      </w:pPr>
      <w:r w:rsidRPr="00BF68DA">
        <w:rPr>
          <w:rFonts w:eastAsia="Calibri"/>
          <w:b/>
          <w:color w:val="000000"/>
          <w:sz w:val="28"/>
          <w:szCs w:val="28"/>
        </w:rPr>
        <w:lastRenderedPageBreak/>
        <w:t>6.</w:t>
      </w:r>
      <w:r w:rsidRPr="00BF68DA">
        <w:rPr>
          <w:rFonts w:eastAsia="Calibri"/>
          <w:b/>
          <w:color w:val="000000"/>
          <w:sz w:val="28"/>
          <w:szCs w:val="28"/>
        </w:rPr>
        <w:tab/>
        <w:t>Адаптация образовательных программ и учебно-методического обеспечения процесса обучения лиц с ОВЗ, инвалидов в ПОО</w:t>
      </w:r>
      <w:r>
        <w:rPr>
          <w:rFonts w:eastAsia="Calibri"/>
          <w:b/>
          <w:color w:val="000000"/>
          <w:sz w:val="28"/>
          <w:szCs w:val="28"/>
        </w:rPr>
        <w:t>:</w:t>
      </w:r>
    </w:p>
    <w:p w14:paraId="447BD8AB" w14:textId="019190C8" w:rsidR="005704BB" w:rsidRPr="000A2A66" w:rsidRDefault="00BB0C59" w:rsidP="008D252A">
      <w:pPr>
        <w:ind w:firstLine="708"/>
        <w:jc w:val="both"/>
        <w:rPr>
          <w:sz w:val="28"/>
          <w:szCs w:val="28"/>
        </w:rPr>
      </w:pPr>
      <w:r>
        <w:rPr>
          <w:rFonts w:eastAsia="Calibri"/>
          <w:color w:val="000000"/>
          <w:sz w:val="28"/>
          <w:szCs w:val="28"/>
        </w:rPr>
        <w:t>6.1</w:t>
      </w:r>
      <w:r w:rsidR="005D1F8A">
        <w:rPr>
          <w:rFonts w:eastAsia="Calibri"/>
          <w:color w:val="000000"/>
          <w:sz w:val="28"/>
          <w:szCs w:val="28"/>
        </w:rPr>
        <w:t xml:space="preserve"> </w:t>
      </w:r>
      <w:r w:rsidR="008D252A">
        <w:rPr>
          <w:rFonts w:eastAsia="Calibri"/>
          <w:color w:val="000000"/>
          <w:sz w:val="28"/>
          <w:szCs w:val="28"/>
        </w:rPr>
        <w:t xml:space="preserve">разработка и утверждение адаптированных образовательных программ, адресованных обучающимся различных нозологических групп, групп инвалидности; </w:t>
      </w:r>
    </w:p>
    <w:p w14:paraId="1BEF32F6" w14:textId="4B7959A8" w:rsidR="00BC13E2" w:rsidRPr="000A2A66" w:rsidRDefault="00F50B64" w:rsidP="005704BB">
      <w:pPr>
        <w:ind w:firstLine="709"/>
        <w:jc w:val="both"/>
        <w:rPr>
          <w:sz w:val="28"/>
          <w:szCs w:val="28"/>
        </w:rPr>
      </w:pPr>
      <w:r>
        <w:rPr>
          <w:rFonts w:eastAsia="Calibri"/>
          <w:color w:val="000000"/>
          <w:sz w:val="28"/>
          <w:szCs w:val="28"/>
        </w:rPr>
        <w:t>6.</w:t>
      </w:r>
      <w:r w:rsidR="006709EC">
        <w:rPr>
          <w:rFonts w:eastAsia="Calibri"/>
          <w:color w:val="000000"/>
          <w:sz w:val="28"/>
          <w:szCs w:val="28"/>
        </w:rPr>
        <w:t>2</w:t>
      </w:r>
      <w:r>
        <w:rPr>
          <w:rFonts w:eastAsia="Calibri"/>
          <w:color w:val="000000"/>
          <w:sz w:val="28"/>
          <w:szCs w:val="28"/>
        </w:rPr>
        <w:t xml:space="preserve"> </w:t>
      </w:r>
      <w:r w:rsidR="00BC13E2" w:rsidRPr="000A2A66">
        <w:rPr>
          <w:rFonts w:eastAsia="Calibri"/>
          <w:color w:val="000000"/>
          <w:sz w:val="28"/>
          <w:szCs w:val="28"/>
        </w:rPr>
        <w:t xml:space="preserve">разработка </w:t>
      </w:r>
      <w:r w:rsidR="00BC13E2" w:rsidRPr="009D428A">
        <w:rPr>
          <w:rFonts w:eastAsia="Calibri"/>
          <w:color w:val="000000"/>
          <w:sz w:val="28"/>
          <w:szCs w:val="28"/>
        </w:rPr>
        <w:t>при необходимости</w:t>
      </w:r>
      <w:r w:rsidR="00BC13E2" w:rsidRPr="000A2A66">
        <w:rPr>
          <w:rFonts w:eastAsia="Calibri"/>
          <w:color w:val="000000"/>
          <w:sz w:val="28"/>
          <w:szCs w:val="28"/>
        </w:rPr>
        <w:t xml:space="preserve"> индивидуальных учебных планов и индивидуальных графиков обучающихся с ОВЗ и инвалидов</w:t>
      </w:r>
      <w:r w:rsidR="00775517">
        <w:rPr>
          <w:rFonts w:eastAsia="Calibri"/>
          <w:color w:val="000000"/>
          <w:sz w:val="28"/>
          <w:szCs w:val="28"/>
        </w:rPr>
        <w:t>.</w:t>
      </w:r>
    </w:p>
    <w:p w14:paraId="79C8D6F3" w14:textId="5FD32FFC" w:rsidR="00ED7F5D" w:rsidRPr="00BF68DA" w:rsidRDefault="00ED7F5D" w:rsidP="00ED7F5D">
      <w:pPr>
        <w:ind w:firstLine="709"/>
        <w:jc w:val="both"/>
        <w:rPr>
          <w:rFonts w:eastAsia="Calibri"/>
          <w:b/>
          <w:color w:val="000000"/>
          <w:sz w:val="28"/>
          <w:szCs w:val="28"/>
        </w:rPr>
      </w:pPr>
      <w:r w:rsidRPr="00BF68DA">
        <w:rPr>
          <w:rFonts w:eastAsia="Calibri"/>
          <w:b/>
          <w:color w:val="000000"/>
          <w:sz w:val="28"/>
          <w:szCs w:val="28"/>
        </w:rPr>
        <w:t>7.</w:t>
      </w:r>
      <w:r w:rsidRPr="00BF68DA">
        <w:rPr>
          <w:rFonts w:eastAsia="Calibri"/>
          <w:b/>
          <w:color w:val="000000"/>
          <w:sz w:val="28"/>
          <w:szCs w:val="28"/>
        </w:rPr>
        <w:tab/>
        <w:t>Организация процесса обучения лиц с ОВЗ и инвалидов в ПОО с использованием дистанционных образовательных технологий</w:t>
      </w:r>
      <w:r>
        <w:rPr>
          <w:rFonts w:eastAsia="Calibri"/>
          <w:b/>
          <w:color w:val="000000"/>
          <w:sz w:val="28"/>
          <w:szCs w:val="28"/>
        </w:rPr>
        <w:t>:</w:t>
      </w:r>
    </w:p>
    <w:p w14:paraId="3CA3750E" w14:textId="05FBFD6E" w:rsidR="00A637D0" w:rsidRPr="000A2A66" w:rsidRDefault="0000029E" w:rsidP="005704BB">
      <w:pPr>
        <w:ind w:firstLine="709"/>
        <w:jc w:val="both"/>
        <w:rPr>
          <w:rFonts w:eastAsia="Calibri"/>
          <w:color w:val="000000"/>
          <w:sz w:val="28"/>
          <w:szCs w:val="28"/>
        </w:rPr>
      </w:pPr>
      <w:r>
        <w:rPr>
          <w:sz w:val="28"/>
          <w:szCs w:val="28"/>
        </w:rPr>
        <w:t xml:space="preserve">7.1 </w:t>
      </w:r>
      <w:r w:rsidR="00A637D0" w:rsidRPr="000A2A66">
        <w:rPr>
          <w:rFonts w:eastAsia="Calibri"/>
          <w:color w:val="000000"/>
          <w:sz w:val="28"/>
          <w:szCs w:val="28"/>
        </w:rPr>
        <w:t>соответствие интерфейса сайта ПОО и контента потребностям наибольшего числа обучаемых, т.е. облада</w:t>
      </w:r>
      <w:r w:rsidR="009D428A">
        <w:rPr>
          <w:rFonts w:eastAsia="Calibri"/>
          <w:color w:val="000000"/>
          <w:sz w:val="28"/>
          <w:szCs w:val="28"/>
        </w:rPr>
        <w:t>ние</w:t>
      </w:r>
      <w:r w:rsidR="00A637D0" w:rsidRPr="000A2A66">
        <w:rPr>
          <w:rFonts w:eastAsia="Calibri"/>
          <w:color w:val="000000"/>
          <w:sz w:val="28"/>
          <w:szCs w:val="28"/>
        </w:rPr>
        <w:t xml:space="preserve"> </w:t>
      </w:r>
      <w:r w:rsidR="006709EC">
        <w:rPr>
          <w:rFonts w:eastAsia="Calibri"/>
          <w:color w:val="000000"/>
          <w:sz w:val="28"/>
          <w:szCs w:val="28"/>
        </w:rPr>
        <w:t>«</w:t>
      </w:r>
      <w:r w:rsidR="00A637D0" w:rsidRPr="000A2A66">
        <w:rPr>
          <w:rFonts w:eastAsia="Calibri"/>
          <w:color w:val="000000"/>
          <w:sz w:val="28"/>
          <w:szCs w:val="28"/>
        </w:rPr>
        <w:t>универсальным дизайном</w:t>
      </w:r>
      <w:r w:rsidR="006709EC">
        <w:rPr>
          <w:rFonts w:eastAsia="Calibri"/>
          <w:color w:val="000000"/>
          <w:sz w:val="28"/>
          <w:szCs w:val="28"/>
        </w:rPr>
        <w:t>»</w:t>
      </w:r>
      <w:r w:rsidR="005F43C7" w:rsidRPr="000A2A66">
        <w:rPr>
          <w:rFonts w:eastAsia="Calibri"/>
          <w:color w:val="000000"/>
          <w:sz w:val="28"/>
          <w:szCs w:val="28"/>
        </w:rPr>
        <w:t>;</w:t>
      </w:r>
    </w:p>
    <w:p w14:paraId="7C7BFBB3" w14:textId="32CF12A7" w:rsidR="005F43C7" w:rsidRDefault="0000029E" w:rsidP="00083D4C">
      <w:pPr>
        <w:ind w:firstLine="709"/>
        <w:jc w:val="both"/>
        <w:rPr>
          <w:rFonts w:eastAsia="Calibri"/>
          <w:color w:val="000000"/>
          <w:sz w:val="28"/>
          <w:szCs w:val="28"/>
        </w:rPr>
      </w:pPr>
      <w:r>
        <w:rPr>
          <w:sz w:val="28"/>
          <w:szCs w:val="28"/>
        </w:rPr>
        <w:t xml:space="preserve">7.2 </w:t>
      </w:r>
      <w:r w:rsidR="00083D4C">
        <w:rPr>
          <w:rFonts w:eastAsia="Calibri"/>
          <w:color w:val="000000"/>
          <w:sz w:val="28"/>
          <w:szCs w:val="28"/>
        </w:rPr>
        <w:t>о</w:t>
      </w:r>
      <w:r w:rsidR="00083D4C" w:rsidRPr="00083D4C">
        <w:rPr>
          <w:rFonts w:eastAsia="Calibri"/>
          <w:color w:val="000000"/>
          <w:sz w:val="28"/>
          <w:szCs w:val="28"/>
        </w:rPr>
        <w:t>беспечение обучающихся с ограниченными возможностями здоровья и инвалидов</w:t>
      </w:r>
      <w:r w:rsidR="00083D4C">
        <w:rPr>
          <w:rFonts w:eastAsia="Calibri"/>
          <w:color w:val="000000"/>
          <w:sz w:val="28"/>
          <w:szCs w:val="28"/>
        </w:rPr>
        <w:t xml:space="preserve"> </w:t>
      </w:r>
      <w:r w:rsidR="00083D4C" w:rsidRPr="00083D4C">
        <w:rPr>
          <w:rFonts w:eastAsia="Calibri"/>
          <w:color w:val="000000"/>
          <w:sz w:val="28"/>
          <w:szCs w:val="28"/>
        </w:rPr>
        <w:t>учебно-методическими ресурсами в формах, адаптированных к ограничениям их здоровья</w:t>
      </w:r>
      <w:r w:rsidR="002725B9">
        <w:rPr>
          <w:rStyle w:val="a8"/>
          <w:rFonts w:eastAsia="Calibri"/>
          <w:color w:val="000000"/>
          <w:sz w:val="28"/>
          <w:szCs w:val="28"/>
        </w:rPr>
        <w:footnoteReference w:id="2"/>
      </w:r>
      <w:r w:rsidR="00083D4C">
        <w:rPr>
          <w:rFonts w:eastAsia="Calibri"/>
          <w:color w:val="000000"/>
          <w:sz w:val="28"/>
          <w:szCs w:val="28"/>
        </w:rPr>
        <w:t>;</w:t>
      </w:r>
    </w:p>
    <w:p w14:paraId="784DFCC7" w14:textId="0E744DB3" w:rsidR="005E3481" w:rsidRDefault="0000029E" w:rsidP="005704BB">
      <w:pPr>
        <w:ind w:firstLine="709"/>
        <w:jc w:val="both"/>
        <w:rPr>
          <w:rFonts w:eastAsia="Calibri"/>
          <w:color w:val="000000"/>
          <w:sz w:val="28"/>
          <w:szCs w:val="28"/>
        </w:rPr>
      </w:pPr>
      <w:r>
        <w:rPr>
          <w:sz w:val="28"/>
          <w:szCs w:val="28"/>
        </w:rPr>
        <w:t xml:space="preserve">7.3 </w:t>
      </w:r>
      <w:r w:rsidR="005E3481" w:rsidRPr="000A2A66">
        <w:rPr>
          <w:rFonts w:eastAsia="Calibri"/>
          <w:color w:val="000000"/>
          <w:sz w:val="28"/>
          <w:szCs w:val="28"/>
        </w:rPr>
        <w:t xml:space="preserve">обеспечение эффективного сочетания </w:t>
      </w:r>
      <w:proofErr w:type="spellStart"/>
      <w:r w:rsidR="005E3481" w:rsidRPr="000A2A66">
        <w:rPr>
          <w:rFonts w:eastAsia="Calibri"/>
          <w:color w:val="000000"/>
          <w:sz w:val="28"/>
          <w:szCs w:val="28"/>
        </w:rPr>
        <w:t>online</w:t>
      </w:r>
      <w:proofErr w:type="spellEnd"/>
      <w:r w:rsidR="005E3481" w:rsidRPr="000A2A66">
        <w:rPr>
          <w:rFonts w:eastAsia="Calibri"/>
          <w:color w:val="000000"/>
          <w:sz w:val="28"/>
          <w:szCs w:val="28"/>
        </w:rPr>
        <w:t xml:space="preserve"> и </w:t>
      </w:r>
      <w:proofErr w:type="spellStart"/>
      <w:r w:rsidR="005E3481" w:rsidRPr="000A2A66">
        <w:rPr>
          <w:rFonts w:eastAsia="Calibri"/>
          <w:color w:val="000000"/>
          <w:sz w:val="28"/>
          <w:szCs w:val="28"/>
        </w:rPr>
        <w:t>offline</w:t>
      </w:r>
      <w:proofErr w:type="spellEnd"/>
      <w:r w:rsidR="005E3481" w:rsidRPr="000A2A66">
        <w:rPr>
          <w:rFonts w:eastAsia="Calibri"/>
          <w:color w:val="000000"/>
          <w:sz w:val="28"/>
          <w:szCs w:val="28"/>
        </w:rPr>
        <w:t xml:space="preserve"> технологий, а также индивидуальных и коллективных форм работы в учебном процессе, осуществляемом с использованием дистанционных образовательных технологий</w:t>
      </w:r>
      <w:r w:rsidR="004656DE">
        <w:rPr>
          <w:rFonts w:eastAsia="Calibri"/>
          <w:color w:val="000000"/>
          <w:sz w:val="28"/>
          <w:szCs w:val="28"/>
        </w:rPr>
        <w:t>.</w:t>
      </w:r>
    </w:p>
    <w:p w14:paraId="00DBCF20" w14:textId="0053C3FB" w:rsidR="00BF68DA" w:rsidRPr="00BF68DA" w:rsidRDefault="00BF68DA" w:rsidP="005704BB">
      <w:pPr>
        <w:ind w:firstLine="709"/>
        <w:jc w:val="both"/>
        <w:rPr>
          <w:rFonts w:eastAsia="Calibri"/>
          <w:b/>
          <w:color w:val="000000"/>
          <w:sz w:val="28"/>
          <w:szCs w:val="28"/>
        </w:rPr>
      </w:pPr>
      <w:r w:rsidRPr="00BF68DA">
        <w:rPr>
          <w:rFonts w:eastAsia="Calibri"/>
          <w:b/>
          <w:color w:val="000000"/>
          <w:sz w:val="28"/>
          <w:szCs w:val="28"/>
        </w:rPr>
        <w:t>8.</w:t>
      </w:r>
      <w:r w:rsidRPr="00BF68DA">
        <w:rPr>
          <w:rFonts w:eastAsia="Calibri"/>
          <w:b/>
          <w:color w:val="000000"/>
          <w:sz w:val="28"/>
          <w:szCs w:val="28"/>
        </w:rPr>
        <w:tab/>
        <w:t xml:space="preserve">Комплексное сопровождение процесса обучения и </w:t>
      </w:r>
      <w:proofErr w:type="spellStart"/>
      <w:r w:rsidRPr="00BF68DA">
        <w:rPr>
          <w:rFonts w:eastAsia="Calibri"/>
          <w:b/>
          <w:color w:val="000000"/>
          <w:sz w:val="28"/>
          <w:szCs w:val="28"/>
        </w:rPr>
        <w:t>здоровьесбережение</w:t>
      </w:r>
      <w:proofErr w:type="spellEnd"/>
      <w:r w:rsidRPr="00BF68DA">
        <w:rPr>
          <w:rFonts w:eastAsia="Calibri"/>
          <w:b/>
          <w:color w:val="000000"/>
          <w:sz w:val="28"/>
          <w:szCs w:val="28"/>
        </w:rPr>
        <w:t xml:space="preserve"> лиц с ОВЗ и инвалидов в ПОО:</w:t>
      </w:r>
    </w:p>
    <w:p w14:paraId="45139791" w14:textId="5CEE991E" w:rsidR="00B30E9C" w:rsidRPr="000A2A66" w:rsidRDefault="0000029E" w:rsidP="00884086">
      <w:pPr>
        <w:ind w:firstLine="708"/>
        <w:jc w:val="both"/>
        <w:rPr>
          <w:rFonts w:eastAsia="Calibri"/>
          <w:color w:val="000000"/>
          <w:sz w:val="28"/>
          <w:szCs w:val="28"/>
        </w:rPr>
      </w:pPr>
      <w:r>
        <w:rPr>
          <w:rFonts w:eastAsia="Calibri"/>
          <w:color w:val="000000"/>
          <w:sz w:val="28"/>
          <w:szCs w:val="28"/>
        </w:rPr>
        <w:t>8.1</w:t>
      </w:r>
      <w:r w:rsidRPr="006F6DF4">
        <w:rPr>
          <w:rFonts w:eastAsia="Calibri"/>
          <w:color w:val="000000"/>
          <w:sz w:val="28"/>
          <w:szCs w:val="28"/>
        </w:rPr>
        <w:t xml:space="preserve"> </w:t>
      </w:r>
      <w:r w:rsidR="006F6DF4">
        <w:rPr>
          <w:rFonts w:eastAsia="Calibri"/>
          <w:color w:val="000000"/>
          <w:sz w:val="28"/>
          <w:szCs w:val="28"/>
        </w:rPr>
        <w:t>о</w:t>
      </w:r>
      <w:r w:rsidR="006F6DF4" w:rsidRPr="006F6DF4">
        <w:rPr>
          <w:rFonts w:eastAsia="Calibri"/>
          <w:color w:val="000000"/>
          <w:sz w:val="28"/>
          <w:szCs w:val="28"/>
        </w:rPr>
        <w:t>существление комплексного сопровождения образовательного процесса лиц с ОВЗ и инвалидов в соответствии с рекомендациями федеральных учреждений, медико-социальной экспертизы или психолого-медико-педагогической комиссии (по организационно-педагогическому; психолого-педагогическому; медицинско-оздоровительному; социальному направлениям сопровождения);</w:t>
      </w:r>
    </w:p>
    <w:p w14:paraId="7A745B09" w14:textId="68A27FA6" w:rsidR="009D428A" w:rsidRDefault="0000029E" w:rsidP="005704BB">
      <w:pPr>
        <w:ind w:firstLine="709"/>
        <w:jc w:val="both"/>
        <w:rPr>
          <w:sz w:val="28"/>
          <w:szCs w:val="28"/>
        </w:rPr>
      </w:pPr>
      <w:r>
        <w:rPr>
          <w:sz w:val="28"/>
          <w:szCs w:val="28"/>
        </w:rPr>
        <w:t xml:space="preserve">8.2 </w:t>
      </w:r>
      <w:r w:rsidR="005704BB" w:rsidRPr="000A2A66">
        <w:rPr>
          <w:sz w:val="28"/>
          <w:szCs w:val="28"/>
        </w:rPr>
        <w:t>установление особого порядка освоения дисциплины «Физическая культура»;</w:t>
      </w:r>
    </w:p>
    <w:p w14:paraId="785DAC33" w14:textId="777BB0DA" w:rsidR="00493DC9" w:rsidRPr="00F80A3D" w:rsidRDefault="0000029E" w:rsidP="00F80A3D">
      <w:pPr>
        <w:ind w:firstLine="708"/>
        <w:jc w:val="both"/>
        <w:rPr>
          <w:rFonts w:eastAsia="Calibri"/>
          <w:sz w:val="28"/>
          <w:szCs w:val="28"/>
        </w:rPr>
      </w:pPr>
      <w:r w:rsidRPr="00493DC9">
        <w:rPr>
          <w:sz w:val="28"/>
          <w:szCs w:val="28"/>
        </w:rPr>
        <w:t>8.3</w:t>
      </w:r>
      <w:r w:rsidR="00493DC9" w:rsidRPr="00493DC9">
        <w:rPr>
          <w:sz w:val="28"/>
          <w:szCs w:val="28"/>
        </w:rPr>
        <w:t>. </w:t>
      </w:r>
      <w:r w:rsidR="00493DC9" w:rsidRPr="00493DC9">
        <w:rPr>
          <w:rFonts w:eastAsia="Calibri"/>
          <w:sz w:val="28"/>
          <w:szCs w:val="28"/>
        </w:rPr>
        <w:t>оснащение ПОО спортивным оборудованием (специализированными тренажерами, тренажерами общеукрепляющей направленности и фитнес-тренажерами) адаптированным для инвалидов и лиц с ограниченными возможностями здоровья с различными нарушениями функций организма человека</w:t>
      </w:r>
      <w:r w:rsidR="00F80A3D">
        <w:rPr>
          <w:rFonts w:eastAsia="Calibri"/>
          <w:sz w:val="28"/>
          <w:szCs w:val="28"/>
        </w:rPr>
        <w:t>;</w:t>
      </w:r>
    </w:p>
    <w:p w14:paraId="492CCD37" w14:textId="388929DA" w:rsidR="006471EF" w:rsidRPr="006D695D" w:rsidRDefault="0000029E" w:rsidP="006D695D">
      <w:pPr>
        <w:ind w:firstLine="709"/>
        <w:jc w:val="both"/>
        <w:rPr>
          <w:sz w:val="28"/>
          <w:szCs w:val="28"/>
        </w:rPr>
      </w:pPr>
      <w:r>
        <w:rPr>
          <w:sz w:val="28"/>
          <w:szCs w:val="28"/>
        </w:rPr>
        <w:t xml:space="preserve">8.4 </w:t>
      </w:r>
      <w:r w:rsidR="005704BB" w:rsidRPr="000A2A66">
        <w:rPr>
          <w:sz w:val="28"/>
          <w:szCs w:val="28"/>
        </w:rPr>
        <w:t>создание в ПОО толерантной социокультурной среды, оказание волонтерской помощи обучающимся с ОВЗ и инвалидам;</w:t>
      </w:r>
    </w:p>
    <w:p w14:paraId="01F57870" w14:textId="0431903B" w:rsidR="00785238" w:rsidRPr="000A2A66" w:rsidRDefault="0000029E" w:rsidP="005704BB">
      <w:pPr>
        <w:ind w:firstLine="709"/>
        <w:jc w:val="both"/>
        <w:rPr>
          <w:sz w:val="28"/>
          <w:szCs w:val="28"/>
        </w:rPr>
      </w:pPr>
      <w:r>
        <w:rPr>
          <w:sz w:val="28"/>
          <w:szCs w:val="28"/>
        </w:rPr>
        <w:t xml:space="preserve">8.5 </w:t>
      </w:r>
      <w:r w:rsidR="00785238" w:rsidRPr="000A2A66">
        <w:rPr>
          <w:rFonts w:eastAsia="Calibri"/>
          <w:color w:val="000000"/>
          <w:sz w:val="28"/>
          <w:szCs w:val="28"/>
        </w:rPr>
        <w:t>наличие медпункта или медкабинета в ПОО для оказания помощи в том числе обучающимся с ОВЗ и инвалидам.</w:t>
      </w:r>
    </w:p>
    <w:p w14:paraId="3A8B1F3A" w14:textId="550164FA" w:rsidR="00DD2413" w:rsidRDefault="00037827" w:rsidP="00DD2413">
      <w:pPr>
        <w:ind w:firstLine="709"/>
        <w:jc w:val="both"/>
        <w:rPr>
          <w:b/>
          <w:sz w:val="28"/>
          <w:szCs w:val="28"/>
        </w:rPr>
      </w:pPr>
      <w:r>
        <w:rPr>
          <w:b/>
          <w:sz w:val="28"/>
          <w:szCs w:val="28"/>
        </w:rPr>
        <w:t>Показатели</w:t>
      </w:r>
      <w:r w:rsidR="00D941DC">
        <w:rPr>
          <w:b/>
          <w:sz w:val="28"/>
          <w:szCs w:val="28"/>
        </w:rPr>
        <w:t>, соответствующие выделенным критериям</w:t>
      </w:r>
      <w:r w:rsidR="00DD2413">
        <w:rPr>
          <w:b/>
          <w:sz w:val="28"/>
          <w:szCs w:val="28"/>
        </w:rPr>
        <w:t>:</w:t>
      </w:r>
    </w:p>
    <w:p w14:paraId="318BAA81" w14:textId="0BDAEEF2" w:rsidR="0060694D" w:rsidRPr="0060694D" w:rsidRDefault="0060694D" w:rsidP="0060694D">
      <w:pPr>
        <w:ind w:firstLine="709"/>
        <w:jc w:val="both"/>
        <w:rPr>
          <w:rFonts w:eastAsia="Calibri"/>
          <w:b/>
          <w:color w:val="000000"/>
          <w:sz w:val="28"/>
          <w:szCs w:val="28"/>
        </w:rPr>
      </w:pPr>
      <w:r w:rsidRPr="0060694D">
        <w:rPr>
          <w:rFonts w:eastAsia="Calibri"/>
          <w:b/>
          <w:color w:val="000000"/>
          <w:sz w:val="28"/>
          <w:szCs w:val="28"/>
        </w:rPr>
        <w:t>1.1 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r>
        <w:rPr>
          <w:rFonts w:eastAsia="Calibri"/>
          <w:b/>
          <w:color w:val="000000"/>
          <w:sz w:val="28"/>
          <w:szCs w:val="28"/>
        </w:rPr>
        <w:t>:</w:t>
      </w:r>
    </w:p>
    <w:p w14:paraId="3600EE86" w14:textId="3DE175B6" w:rsidR="00AB58F4" w:rsidRPr="00085C8C" w:rsidRDefault="003D706D" w:rsidP="003B1872">
      <w:pPr>
        <w:ind w:firstLine="708"/>
        <w:jc w:val="both"/>
        <w:rPr>
          <w:rFonts w:eastAsia="Calibri"/>
          <w:color w:val="000000"/>
          <w:sz w:val="28"/>
          <w:szCs w:val="28"/>
        </w:rPr>
      </w:pPr>
      <w:r w:rsidRPr="003B1872">
        <w:rPr>
          <w:sz w:val="28"/>
          <w:szCs w:val="28"/>
        </w:rPr>
        <w:lastRenderedPageBreak/>
        <w:t>1</w:t>
      </w:r>
      <w:r w:rsidRPr="00085C8C">
        <w:rPr>
          <w:sz w:val="28"/>
          <w:szCs w:val="28"/>
        </w:rPr>
        <w:t xml:space="preserve">.1.1 </w:t>
      </w:r>
      <w:r w:rsidR="00853433">
        <w:rPr>
          <w:rFonts w:eastAsia="Calibri"/>
          <w:color w:val="000000"/>
          <w:sz w:val="28"/>
          <w:szCs w:val="28"/>
        </w:rPr>
        <w:t>д</w:t>
      </w:r>
      <w:r w:rsidR="00AB58F4" w:rsidRPr="00085C8C">
        <w:rPr>
          <w:rFonts w:eastAsia="Calibri"/>
          <w:color w:val="000000"/>
          <w:sz w:val="28"/>
          <w:szCs w:val="28"/>
        </w:rPr>
        <w:t xml:space="preserve">оля ПОО, которые внесли изменения </w:t>
      </w:r>
      <w:r w:rsidR="00FD11F1">
        <w:rPr>
          <w:rFonts w:eastAsia="Calibri"/>
          <w:color w:val="000000"/>
          <w:sz w:val="28"/>
          <w:szCs w:val="28"/>
        </w:rPr>
        <w:t xml:space="preserve">по </w:t>
      </w:r>
      <w:r w:rsidR="00FD11F1" w:rsidRPr="00085C8C">
        <w:rPr>
          <w:rFonts w:eastAsia="Calibri"/>
          <w:color w:val="000000"/>
          <w:sz w:val="28"/>
          <w:szCs w:val="28"/>
        </w:rPr>
        <w:t xml:space="preserve">организации </w:t>
      </w:r>
      <w:r w:rsidR="00FD11F1">
        <w:rPr>
          <w:rFonts w:eastAsia="Calibri"/>
          <w:color w:val="000000"/>
          <w:sz w:val="28"/>
          <w:szCs w:val="28"/>
        </w:rPr>
        <w:t xml:space="preserve">процесса </w:t>
      </w:r>
      <w:r w:rsidR="00FD11F1" w:rsidRPr="00085C8C">
        <w:rPr>
          <w:rFonts w:eastAsia="Calibri"/>
          <w:color w:val="000000"/>
          <w:sz w:val="28"/>
          <w:szCs w:val="28"/>
        </w:rPr>
        <w:t xml:space="preserve">обучения лиц с ОВЗ и инвалидов </w:t>
      </w:r>
      <w:r w:rsidR="003B1872" w:rsidRPr="00085C8C">
        <w:rPr>
          <w:rFonts w:eastAsia="Calibri"/>
          <w:color w:val="000000"/>
          <w:sz w:val="28"/>
          <w:szCs w:val="28"/>
        </w:rPr>
        <w:t>в</w:t>
      </w:r>
      <w:r w:rsidR="00FD11F1">
        <w:rPr>
          <w:rFonts w:eastAsia="Calibri"/>
          <w:color w:val="000000"/>
          <w:sz w:val="28"/>
          <w:szCs w:val="28"/>
        </w:rPr>
        <w:t xml:space="preserve"> </w:t>
      </w:r>
      <w:r w:rsidR="008B5ACA">
        <w:rPr>
          <w:rFonts w:eastAsia="Calibri"/>
          <w:color w:val="000000"/>
          <w:sz w:val="28"/>
          <w:szCs w:val="28"/>
        </w:rPr>
        <w:t>У</w:t>
      </w:r>
      <w:r w:rsidR="003B1872" w:rsidRPr="00085C8C">
        <w:rPr>
          <w:rFonts w:eastAsia="Calibri"/>
          <w:color w:val="000000"/>
          <w:sz w:val="28"/>
          <w:szCs w:val="28"/>
        </w:rPr>
        <w:t>став ПОО</w:t>
      </w:r>
      <w:r w:rsidR="00AB58F4" w:rsidRPr="00085C8C">
        <w:rPr>
          <w:rFonts w:eastAsia="Calibri"/>
          <w:color w:val="000000"/>
          <w:sz w:val="28"/>
          <w:szCs w:val="28"/>
        </w:rPr>
        <w:t>;</w:t>
      </w:r>
    </w:p>
    <w:p w14:paraId="5CCB5379" w14:textId="53B35F3D" w:rsidR="00AB58F4" w:rsidRPr="00085C8C" w:rsidRDefault="00AB58F4" w:rsidP="007728DB">
      <w:pPr>
        <w:ind w:firstLine="708"/>
        <w:jc w:val="both"/>
        <w:rPr>
          <w:rFonts w:eastAsia="Calibri"/>
          <w:color w:val="000000"/>
          <w:sz w:val="28"/>
          <w:szCs w:val="28"/>
        </w:rPr>
      </w:pPr>
      <w:r w:rsidRPr="00085C8C">
        <w:rPr>
          <w:rFonts w:eastAsia="Calibri"/>
          <w:color w:val="000000"/>
          <w:sz w:val="28"/>
          <w:szCs w:val="28"/>
        </w:rPr>
        <w:t>1.1.</w:t>
      </w:r>
      <w:r w:rsidR="007728DB" w:rsidRPr="00085C8C">
        <w:rPr>
          <w:rFonts w:eastAsia="Calibri"/>
          <w:color w:val="000000"/>
          <w:sz w:val="28"/>
          <w:szCs w:val="28"/>
        </w:rPr>
        <w:t>2.</w:t>
      </w:r>
      <w:r w:rsidRPr="00085C8C">
        <w:rPr>
          <w:rFonts w:eastAsia="Calibri"/>
          <w:color w:val="000000"/>
          <w:sz w:val="28"/>
          <w:szCs w:val="28"/>
        </w:rPr>
        <w:t xml:space="preserve"> </w:t>
      </w:r>
      <w:r w:rsidR="00853433" w:rsidRPr="00085C8C">
        <w:rPr>
          <w:rFonts w:eastAsia="Calibri"/>
          <w:color w:val="000000"/>
          <w:sz w:val="28"/>
          <w:szCs w:val="28"/>
        </w:rPr>
        <w:t>доля</w:t>
      </w:r>
      <w:r w:rsidRPr="00085C8C">
        <w:rPr>
          <w:rFonts w:eastAsia="Calibri"/>
          <w:color w:val="000000"/>
          <w:sz w:val="28"/>
          <w:szCs w:val="28"/>
        </w:rPr>
        <w:t xml:space="preserve"> ПОО, которые внесли </w:t>
      </w:r>
      <w:r w:rsidR="00147916" w:rsidRPr="00085C8C">
        <w:rPr>
          <w:rFonts w:eastAsia="Calibri"/>
          <w:color w:val="000000"/>
          <w:sz w:val="28"/>
          <w:szCs w:val="28"/>
        </w:rPr>
        <w:t>изменения</w:t>
      </w:r>
      <w:r w:rsidR="00147916">
        <w:rPr>
          <w:rFonts w:eastAsia="Calibri"/>
          <w:color w:val="000000"/>
          <w:sz w:val="28"/>
          <w:szCs w:val="28"/>
        </w:rPr>
        <w:t xml:space="preserve"> </w:t>
      </w:r>
      <w:r w:rsidR="00147916" w:rsidRPr="00085C8C">
        <w:rPr>
          <w:rFonts w:eastAsia="Calibri"/>
          <w:color w:val="000000"/>
          <w:sz w:val="28"/>
          <w:szCs w:val="28"/>
        </w:rPr>
        <w:t>по</w:t>
      </w:r>
      <w:r w:rsidR="00147916" w:rsidRPr="00147916">
        <w:rPr>
          <w:rFonts w:eastAsia="Calibri"/>
          <w:color w:val="000000"/>
          <w:sz w:val="28"/>
          <w:szCs w:val="28"/>
        </w:rPr>
        <w:t xml:space="preserve"> организации процесса обучения лиц с ОВЗ и инвалидов</w:t>
      </w:r>
      <w:r w:rsidRPr="00085C8C">
        <w:rPr>
          <w:rFonts w:eastAsia="Calibri"/>
          <w:color w:val="000000"/>
          <w:sz w:val="28"/>
          <w:szCs w:val="28"/>
        </w:rPr>
        <w:t xml:space="preserve"> в </w:t>
      </w:r>
      <w:r w:rsidR="008B5ACA">
        <w:rPr>
          <w:rFonts w:eastAsia="Calibri"/>
          <w:color w:val="000000"/>
          <w:sz w:val="28"/>
          <w:szCs w:val="28"/>
        </w:rPr>
        <w:t>П</w:t>
      </w:r>
      <w:r w:rsidRPr="00085C8C">
        <w:rPr>
          <w:rFonts w:eastAsia="Calibri"/>
          <w:color w:val="000000"/>
          <w:sz w:val="28"/>
          <w:szCs w:val="28"/>
        </w:rPr>
        <w:t>равила приема</w:t>
      </w:r>
      <w:r w:rsidR="00147916">
        <w:rPr>
          <w:rFonts w:eastAsia="Calibri"/>
          <w:color w:val="000000"/>
          <w:sz w:val="28"/>
          <w:szCs w:val="28"/>
        </w:rPr>
        <w:t xml:space="preserve"> обучающихся в ПОО</w:t>
      </w:r>
      <w:r w:rsidRPr="00085C8C">
        <w:rPr>
          <w:rFonts w:eastAsia="Calibri"/>
          <w:color w:val="000000"/>
          <w:sz w:val="28"/>
          <w:szCs w:val="28"/>
        </w:rPr>
        <w:t>;</w:t>
      </w:r>
    </w:p>
    <w:p w14:paraId="7F4E215E" w14:textId="380576AF" w:rsidR="00AB58F4" w:rsidRPr="00085C8C" w:rsidRDefault="00AB58F4" w:rsidP="007B170D">
      <w:pPr>
        <w:ind w:firstLine="708"/>
        <w:jc w:val="both"/>
        <w:rPr>
          <w:rFonts w:eastAsia="Calibri"/>
          <w:color w:val="000000"/>
          <w:sz w:val="28"/>
          <w:szCs w:val="28"/>
        </w:rPr>
      </w:pPr>
      <w:r w:rsidRPr="00085C8C">
        <w:rPr>
          <w:rFonts w:eastAsia="Calibri"/>
          <w:color w:val="000000"/>
          <w:sz w:val="28"/>
          <w:szCs w:val="28"/>
        </w:rPr>
        <w:t>1.1.</w:t>
      </w:r>
      <w:r w:rsidR="007B170D" w:rsidRPr="00085C8C">
        <w:rPr>
          <w:rFonts w:eastAsia="Calibri"/>
          <w:color w:val="000000"/>
          <w:sz w:val="28"/>
          <w:szCs w:val="28"/>
        </w:rPr>
        <w:t>3.</w:t>
      </w:r>
      <w:r w:rsidRPr="00085C8C">
        <w:rPr>
          <w:rFonts w:eastAsia="Calibri"/>
          <w:color w:val="000000"/>
          <w:sz w:val="28"/>
          <w:szCs w:val="28"/>
        </w:rPr>
        <w:t xml:space="preserve"> </w:t>
      </w:r>
      <w:r w:rsidR="00853433" w:rsidRPr="00085C8C">
        <w:rPr>
          <w:rFonts w:eastAsia="Calibri"/>
          <w:color w:val="000000"/>
          <w:sz w:val="28"/>
          <w:szCs w:val="28"/>
        </w:rPr>
        <w:t>доля</w:t>
      </w:r>
      <w:r w:rsidRPr="00085C8C">
        <w:rPr>
          <w:rFonts w:eastAsia="Calibri"/>
          <w:color w:val="000000"/>
          <w:sz w:val="28"/>
          <w:szCs w:val="28"/>
        </w:rPr>
        <w:t xml:space="preserve"> ПОО, которые внесли </w:t>
      </w:r>
      <w:r w:rsidR="00147916" w:rsidRPr="00085C8C">
        <w:rPr>
          <w:rFonts w:eastAsia="Calibri"/>
          <w:color w:val="000000"/>
          <w:sz w:val="28"/>
          <w:szCs w:val="28"/>
        </w:rPr>
        <w:t>изменения</w:t>
      </w:r>
      <w:r w:rsidR="00147916">
        <w:rPr>
          <w:rFonts w:eastAsia="Calibri"/>
          <w:color w:val="000000"/>
          <w:sz w:val="28"/>
          <w:szCs w:val="28"/>
        </w:rPr>
        <w:t xml:space="preserve"> </w:t>
      </w:r>
      <w:r w:rsidR="00147916" w:rsidRPr="00085C8C">
        <w:rPr>
          <w:rFonts w:eastAsia="Calibri"/>
          <w:color w:val="000000"/>
          <w:sz w:val="28"/>
          <w:szCs w:val="28"/>
        </w:rPr>
        <w:t>по</w:t>
      </w:r>
      <w:r w:rsidR="00147916" w:rsidRPr="00147916">
        <w:rPr>
          <w:rFonts w:eastAsia="Calibri"/>
          <w:color w:val="000000"/>
          <w:sz w:val="28"/>
          <w:szCs w:val="28"/>
        </w:rPr>
        <w:t xml:space="preserve"> организации процесса обучения лиц с ОВЗ и инвалидов </w:t>
      </w:r>
      <w:r w:rsidRPr="00085C8C">
        <w:rPr>
          <w:rFonts w:eastAsia="Calibri"/>
          <w:color w:val="000000"/>
          <w:sz w:val="28"/>
          <w:szCs w:val="28"/>
        </w:rPr>
        <w:t xml:space="preserve">в </w:t>
      </w:r>
      <w:r w:rsidR="008B5ACA">
        <w:rPr>
          <w:rFonts w:eastAsia="Calibri"/>
          <w:color w:val="000000"/>
          <w:sz w:val="28"/>
          <w:szCs w:val="28"/>
        </w:rPr>
        <w:t>П</w:t>
      </w:r>
      <w:r w:rsidRPr="00085C8C">
        <w:rPr>
          <w:rFonts w:eastAsia="Calibri"/>
          <w:color w:val="000000"/>
          <w:sz w:val="28"/>
          <w:szCs w:val="28"/>
        </w:rPr>
        <w:t>оложение об организации и проведении текущего контроля знаний и промежуточной аттестации обучающихся;</w:t>
      </w:r>
    </w:p>
    <w:p w14:paraId="65362467" w14:textId="360CA2E1" w:rsidR="008B5ACA" w:rsidRPr="00D87865" w:rsidRDefault="00AB58F4" w:rsidP="00D87865">
      <w:pPr>
        <w:ind w:firstLine="708"/>
        <w:jc w:val="both"/>
        <w:rPr>
          <w:rFonts w:eastAsia="Calibri"/>
          <w:color w:val="000000"/>
          <w:sz w:val="28"/>
          <w:szCs w:val="28"/>
        </w:rPr>
      </w:pPr>
      <w:r w:rsidRPr="00085C8C">
        <w:rPr>
          <w:rFonts w:eastAsia="Calibri"/>
          <w:color w:val="000000"/>
          <w:sz w:val="28"/>
          <w:szCs w:val="28"/>
        </w:rPr>
        <w:t xml:space="preserve">1.1.1.4. </w:t>
      </w:r>
      <w:r w:rsidR="00853433" w:rsidRPr="00085C8C">
        <w:rPr>
          <w:rFonts w:eastAsia="Calibri"/>
          <w:color w:val="000000"/>
          <w:sz w:val="28"/>
          <w:szCs w:val="28"/>
        </w:rPr>
        <w:t>доля</w:t>
      </w:r>
      <w:r w:rsidRPr="00085C8C">
        <w:rPr>
          <w:rFonts w:eastAsia="Calibri"/>
          <w:color w:val="000000"/>
          <w:sz w:val="28"/>
          <w:szCs w:val="28"/>
        </w:rPr>
        <w:t xml:space="preserve"> ПОО</w:t>
      </w:r>
      <w:r w:rsidR="008B5ACA">
        <w:rPr>
          <w:rFonts w:eastAsia="Calibri"/>
          <w:color w:val="000000"/>
          <w:sz w:val="28"/>
          <w:szCs w:val="28"/>
        </w:rPr>
        <w:t>,</w:t>
      </w:r>
      <w:r w:rsidRPr="00085C8C">
        <w:rPr>
          <w:rFonts w:eastAsia="Calibri"/>
          <w:color w:val="000000"/>
          <w:sz w:val="28"/>
          <w:szCs w:val="28"/>
        </w:rPr>
        <w:t xml:space="preserve"> в которых действует </w:t>
      </w:r>
      <w:r w:rsidR="008B5ACA">
        <w:rPr>
          <w:rFonts w:eastAsia="Calibri"/>
          <w:color w:val="000000"/>
          <w:sz w:val="28"/>
          <w:szCs w:val="28"/>
        </w:rPr>
        <w:t>П</w:t>
      </w:r>
      <w:r w:rsidRPr="00085C8C">
        <w:rPr>
          <w:rFonts w:eastAsia="Calibri"/>
          <w:color w:val="000000"/>
          <w:sz w:val="28"/>
          <w:szCs w:val="28"/>
        </w:rPr>
        <w:t>оложение о структурном подразделении ответственном за инклюзивное образование</w:t>
      </w:r>
      <w:r w:rsidRPr="00774FF9">
        <w:rPr>
          <w:rFonts w:eastAsia="Calibri"/>
          <w:color w:val="000000"/>
          <w:sz w:val="28"/>
          <w:szCs w:val="28"/>
        </w:rPr>
        <w:t xml:space="preserve"> или </w:t>
      </w:r>
      <w:r w:rsidR="008B5ACA">
        <w:rPr>
          <w:rFonts w:eastAsia="Calibri"/>
          <w:color w:val="000000"/>
          <w:sz w:val="28"/>
          <w:szCs w:val="28"/>
        </w:rPr>
        <w:t>П</w:t>
      </w:r>
      <w:r w:rsidRPr="00774FF9">
        <w:rPr>
          <w:rFonts w:eastAsia="Calibri"/>
          <w:color w:val="000000"/>
          <w:sz w:val="28"/>
          <w:szCs w:val="28"/>
        </w:rPr>
        <w:t>риказ о передаче таких функций другому подразделению организации</w:t>
      </w:r>
      <w:r w:rsidR="006D456D">
        <w:rPr>
          <w:rFonts w:eastAsia="Calibri"/>
          <w:color w:val="000000"/>
          <w:sz w:val="28"/>
          <w:szCs w:val="28"/>
        </w:rPr>
        <w:t>;</w:t>
      </w:r>
    </w:p>
    <w:p w14:paraId="36C52256" w14:textId="6B79BC81" w:rsidR="006D456D" w:rsidRPr="00774FF9" w:rsidRDefault="006D456D" w:rsidP="00AB58F4">
      <w:pPr>
        <w:ind w:firstLine="708"/>
        <w:jc w:val="both"/>
        <w:rPr>
          <w:rFonts w:eastAsia="Calibri"/>
          <w:color w:val="000000"/>
          <w:sz w:val="28"/>
          <w:szCs w:val="28"/>
        </w:rPr>
      </w:pPr>
      <w:r>
        <w:rPr>
          <w:rFonts w:eastAsia="Calibri"/>
          <w:color w:val="000000"/>
          <w:sz w:val="28"/>
          <w:szCs w:val="28"/>
        </w:rPr>
        <w:t xml:space="preserve">1.1.1.5. </w:t>
      </w:r>
      <w:r w:rsidR="00853433">
        <w:rPr>
          <w:rFonts w:eastAsia="Calibri"/>
          <w:color w:val="000000"/>
          <w:sz w:val="28"/>
          <w:szCs w:val="28"/>
        </w:rPr>
        <w:t xml:space="preserve">доля </w:t>
      </w:r>
      <w:r>
        <w:rPr>
          <w:rFonts w:eastAsia="Calibri"/>
          <w:color w:val="000000"/>
          <w:sz w:val="28"/>
          <w:szCs w:val="28"/>
        </w:rPr>
        <w:t xml:space="preserve">ПОО, которые не внесли </w:t>
      </w:r>
      <w:r w:rsidRPr="00085C8C">
        <w:rPr>
          <w:rFonts w:eastAsia="Calibri"/>
          <w:color w:val="000000"/>
          <w:sz w:val="28"/>
          <w:szCs w:val="28"/>
        </w:rPr>
        <w:t>изменения в</w:t>
      </w:r>
      <w:r>
        <w:rPr>
          <w:rFonts w:eastAsia="Calibri"/>
          <w:color w:val="000000"/>
          <w:sz w:val="28"/>
          <w:szCs w:val="28"/>
        </w:rPr>
        <w:t xml:space="preserve"> локальные нормативные акты.</w:t>
      </w:r>
    </w:p>
    <w:p w14:paraId="7189AEBC" w14:textId="2F6F6170" w:rsidR="00085C8C" w:rsidRPr="00F2337D" w:rsidRDefault="00E7555E" w:rsidP="00AA1E1F">
      <w:pPr>
        <w:ind w:firstLine="708"/>
        <w:jc w:val="both"/>
        <w:rPr>
          <w:rFonts w:eastAsia="Calibri"/>
          <w:b/>
          <w:color w:val="000000"/>
          <w:sz w:val="28"/>
          <w:szCs w:val="28"/>
        </w:rPr>
      </w:pPr>
      <w:r w:rsidRPr="00F2337D">
        <w:rPr>
          <w:rFonts w:eastAsia="Calibri"/>
          <w:b/>
          <w:color w:val="000000"/>
          <w:sz w:val="28"/>
          <w:szCs w:val="28"/>
        </w:rPr>
        <w:t xml:space="preserve">1.2 </w:t>
      </w:r>
      <w:r w:rsidR="00F2337D" w:rsidRPr="00F2337D">
        <w:rPr>
          <w:rFonts w:eastAsia="Calibri"/>
          <w:b/>
          <w:color w:val="000000"/>
          <w:sz w:val="28"/>
          <w:szCs w:val="28"/>
        </w:rPr>
        <w:t xml:space="preserve">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 по направлениям: профориентационная работа </w:t>
      </w:r>
      <w:r w:rsidR="00F2337D" w:rsidRPr="00F2337D">
        <w:rPr>
          <w:rFonts w:eastAsia="Calibri"/>
          <w:b/>
          <w:sz w:val="28"/>
          <w:szCs w:val="28"/>
        </w:rPr>
        <w:t xml:space="preserve">с обучающимися в общеобразовательных организациях, работа с абитуриентами, сопровождение инклюзивного обучения обучающихся с ОВЗ и инвалидов, их социокультурная реабилитация, решение вопросов развития и обслуживания информационно-технологической базы инклюзивного обучения, реализация программ дистанционного обучения инвалидов, содействие трудоустройству выпускников-инвалидов, развитие </w:t>
      </w:r>
      <w:proofErr w:type="spellStart"/>
      <w:r w:rsidR="00F2337D" w:rsidRPr="00F2337D">
        <w:rPr>
          <w:rFonts w:eastAsia="Calibri"/>
          <w:b/>
          <w:sz w:val="28"/>
          <w:szCs w:val="28"/>
        </w:rPr>
        <w:t>безбарьерной</w:t>
      </w:r>
      <w:proofErr w:type="spellEnd"/>
      <w:r w:rsidR="00F2337D" w:rsidRPr="00F2337D">
        <w:rPr>
          <w:rFonts w:eastAsia="Calibri"/>
          <w:b/>
          <w:sz w:val="28"/>
          <w:szCs w:val="28"/>
        </w:rPr>
        <w:t xml:space="preserve"> среды в образовательной организации):</w:t>
      </w:r>
    </w:p>
    <w:p w14:paraId="13DA4409" w14:textId="67ADBBE9" w:rsidR="00F37590" w:rsidRDefault="00563DF1" w:rsidP="00F37590">
      <w:pPr>
        <w:ind w:firstLine="708"/>
        <w:jc w:val="both"/>
        <w:rPr>
          <w:sz w:val="28"/>
          <w:szCs w:val="28"/>
        </w:rPr>
      </w:pPr>
      <w:r>
        <w:rPr>
          <w:rFonts w:eastAsia="Calibri"/>
          <w:color w:val="000000"/>
          <w:sz w:val="28"/>
          <w:szCs w:val="28"/>
        </w:rPr>
        <w:t xml:space="preserve">1.2.1. </w:t>
      </w:r>
      <w:r w:rsidR="00853433">
        <w:rPr>
          <w:sz w:val="28"/>
          <w:szCs w:val="28"/>
        </w:rPr>
        <w:t>доля</w:t>
      </w:r>
      <w:r w:rsidR="00F37590">
        <w:rPr>
          <w:sz w:val="28"/>
          <w:szCs w:val="28"/>
        </w:rPr>
        <w:t xml:space="preserve"> ПОО, в которых положение (приказ) о структурном подразделении (ответственном лице) полностью </w:t>
      </w:r>
      <w:r w:rsidR="00E83A4A">
        <w:rPr>
          <w:sz w:val="28"/>
          <w:szCs w:val="28"/>
        </w:rPr>
        <w:t>отражает</w:t>
      </w:r>
      <w:r w:rsidR="00F37590">
        <w:rPr>
          <w:sz w:val="28"/>
          <w:szCs w:val="28"/>
        </w:rPr>
        <w:t xml:space="preserve"> зада</w:t>
      </w:r>
      <w:r w:rsidR="00E83A4A">
        <w:rPr>
          <w:sz w:val="28"/>
          <w:szCs w:val="28"/>
        </w:rPr>
        <w:t>чи</w:t>
      </w:r>
      <w:r w:rsidR="00BF62AE">
        <w:rPr>
          <w:sz w:val="28"/>
          <w:szCs w:val="28"/>
        </w:rPr>
        <w:t xml:space="preserve">, </w:t>
      </w:r>
      <w:r w:rsidR="00F37590">
        <w:rPr>
          <w:sz w:val="28"/>
          <w:szCs w:val="28"/>
        </w:rPr>
        <w:t>установленные требованиями</w:t>
      </w:r>
      <w:r w:rsidR="00C5540E">
        <w:rPr>
          <w:sz w:val="28"/>
          <w:szCs w:val="28"/>
        </w:rPr>
        <w:t xml:space="preserve"> (</w:t>
      </w:r>
      <w:r w:rsidR="009670C7">
        <w:rPr>
          <w:sz w:val="28"/>
          <w:szCs w:val="28"/>
        </w:rPr>
        <w:t xml:space="preserve">указано </w:t>
      </w:r>
      <w:r w:rsidR="000507DB">
        <w:rPr>
          <w:sz w:val="28"/>
          <w:szCs w:val="28"/>
        </w:rPr>
        <w:t xml:space="preserve">6 </w:t>
      </w:r>
      <w:r w:rsidR="009670C7">
        <w:rPr>
          <w:sz w:val="28"/>
          <w:szCs w:val="28"/>
        </w:rPr>
        <w:t>направлени</w:t>
      </w:r>
      <w:r w:rsidR="000507DB">
        <w:rPr>
          <w:sz w:val="28"/>
          <w:szCs w:val="28"/>
        </w:rPr>
        <w:t>й</w:t>
      </w:r>
      <w:r w:rsidR="009670C7">
        <w:rPr>
          <w:sz w:val="28"/>
          <w:szCs w:val="28"/>
        </w:rPr>
        <w:t>)</w:t>
      </w:r>
      <w:r w:rsidR="00E83A4A">
        <w:rPr>
          <w:sz w:val="28"/>
          <w:szCs w:val="28"/>
        </w:rPr>
        <w:t>;</w:t>
      </w:r>
    </w:p>
    <w:p w14:paraId="2C830F14" w14:textId="6A9DADF3" w:rsidR="009670C7" w:rsidRDefault="009670C7" w:rsidP="009670C7">
      <w:pPr>
        <w:ind w:firstLine="708"/>
        <w:jc w:val="both"/>
        <w:rPr>
          <w:sz w:val="28"/>
          <w:szCs w:val="28"/>
        </w:rPr>
      </w:pPr>
      <w:r>
        <w:rPr>
          <w:sz w:val="28"/>
          <w:szCs w:val="28"/>
        </w:rPr>
        <w:t xml:space="preserve">1.2.2. </w:t>
      </w:r>
      <w:r w:rsidR="00853433">
        <w:rPr>
          <w:sz w:val="28"/>
          <w:szCs w:val="28"/>
        </w:rPr>
        <w:t>доля</w:t>
      </w:r>
      <w:r>
        <w:rPr>
          <w:sz w:val="28"/>
          <w:szCs w:val="28"/>
        </w:rPr>
        <w:t xml:space="preserve"> ПОО, в которых положение (приказ) о структурном подразделении (ответственном лице) частично отражает задачи</w:t>
      </w:r>
      <w:r w:rsidR="00BF62AE">
        <w:rPr>
          <w:sz w:val="28"/>
          <w:szCs w:val="28"/>
        </w:rPr>
        <w:t>,</w:t>
      </w:r>
      <w:r>
        <w:rPr>
          <w:sz w:val="28"/>
          <w:szCs w:val="28"/>
        </w:rPr>
        <w:t xml:space="preserve"> установленные требованиями (указано 1-5 направлений);</w:t>
      </w:r>
    </w:p>
    <w:p w14:paraId="1698E00C" w14:textId="7E7ACF39" w:rsidR="009670C7" w:rsidRDefault="009670C7" w:rsidP="009670C7">
      <w:pPr>
        <w:ind w:firstLine="708"/>
        <w:jc w:val="both"/>
        <w:rPr>
          <w:sz w:val="28"/>
          <w:szCs w:val="28"/>
        </w:rPr>
      </w:pPr>
      <w:r>
        <w:rPr>
          <w:sz w:val="28"/>
          <w:szCs w:val="28"/>
        </w:rPr>
        <w:t xml:space="preserve">1.2.3. </w:t>
      </w:r>
      <w:r w:rsidR="00853433">
        <w:rPr>
          <w:sz w:val="28"/>
          <w:szCs w:val="28"/>
        </w:rPr>
        <w:t>доля</w:t>
      </w:r>
      <w:r>
        <w:rPr>
          <w:sz w:val="28"/>
          <w:szCs w:val="28"/>
        </w:rPr>
        <w:t xml:space="preserve"> ПОО, в которых положение (приказ) о структурном подразделении (ответственном лице) не отражает задачи</w:t>
      </w:r>
      <w:r w:rsidR="00BF62AE">
        <w:rPr>
          <w:sz w:val="28"/>
          <w:szCs w:val="28"/>
        </w:rPr>
        <w:t>,</w:t>
      </w:r>
      <w:r>
        <w:rPr>
          <w:sz w:val="28"/>
          <w:szCs w:val="28"/>
        </w:rPr>
        <w:t xml:space="preserve"> установленные требованиями (не указаны </w:t>
      </w:r>
      <w:r w:rsidR="008A3644">
        <w:rPr>
          <w:sz w:val="28"/>
          <w:szCs w:val="28"/>
        </w:rPr>
        <w:t>перечисленные</w:t>
      </w:r>
      <w:r>
        <w:rPr>
          <w:sz w:val="28"/>
          <w:szCs w:val="28"/>
        </w:rPr>
        <w:t xml:space="preserve"> направления)</w:t>
      </w:r>
      <w:r w:rsidR="008A3644">
        <w:rPr>
          <w:sz w:val="28"/>
          <w:szCs w:val="28"/>
        </w:rPr>
        <w:t>.</w:t>
      </w:r>
    </w:p>
    <w:p w14:paraId="69CA9B6F" w14:textId="5C65CD4C" w:rsidR="00333FAB" w:rsidRDefault="00333FAB" w:rsidP="008A3644">
      <w:pPr>
        <w:ind w:firstLine="708"/>
        <w:jc w:val="both"/>
        <w:rPr>
          <w:rFonts w:eastAsia="Calibri"/>
          <w:b/>
          <w:color w:val="000000"/>
          <w:sz w:val="28"/>
          <w:szCs w:val="28"/>
        </w:rPr>
      </w:pPr>
      <w:r w:rsidRPr="00333FAB">
        <w:rPr>
          <w:rFonts w:eastAsia="Calibri"/>
          <w:b/>
          <w:color w:val="000000"/>
          <w:sz w:val="28"/>
          <w:szCs w:val="28"/>
        </w:rPr>
        <w:t xml:space="preserve">1.3. </w:t>
      </w:r>
      <w:r>
        <w:rPr>
          <w:rFonts w:eastAsia="Calibri"/>
          <w:b/>
          <w:color w:val="000000"/>
          <w:sz w:val="28"/>
          <w:szCs w:val="28"/>
        </w:rPr>
        <w:t>В</w:t>
      </w:r>
      <w:r w:rsidRPr="00333FAB">
        <w:rPr>
          <w:rFonts w:eastAsia="Calibri"/>
          <w:b/>
          <w:color w:val="000000"/>
          <w:sz w:val="28"/>
          <w:szCs w:val="28"/>
        </w:rPr>
        <w:t>едение специализированного учета обучающихся с ОВЗ и инвалидов на этапах их поступления в ПОО, обучения, трудоустройства</w:t>
      </w:r>
      <w:r w:rsidR="00E53C6E">
        <w:rPr>
          <w:rFonts w:eastAsia="Calibri"/>
          <w:b/>
          <w:color w:val="000000"/>
          <w:sz w:val="28"/>
          <w:szCs w:val="28"/>
        </w:rPr>
        <w:t>:</w:t>
      </w:r>
    </w:p>
    <w:p w14:paraId="5A53F65D" w14:textId="0B434D7C" w:rsidR="009120ED" w:rsidRPr="00350C2F" w:rsidRDefault="006F6DBB" w:rsidP="00D033CA">
      <w:pPr>
        <w:ind w:firstLine="708"/>
        <w:jc w:val="both"/>
        <w:rPr>
          <w:rFonts w:eastAsia="Calibri"/>
          <w:color w:val="000000"/>
          <w:sz w:val="28"/>
          <w:szCs w:val="28"/>
        </w:rPr>
      </w:pPr>
      <w:r>
        <w:rPr>
          <w:rFonts w:eastAsia="Calibri"/>
          <w:color w:val="000000"/>
          <w:sz w:val="28"/>
          <w:szCs w:val="28"/>
        </w:rPr>
        <w:t>1.3.</w:t>
      </w:r>
      <w:r w:rsidR="002F5DE3">
        <w:rPr>
          <w:rFonts w:eastAsia="Calibri"/>
          <w:color w:val="000000"/>
          <w:sz w:val="28"/>
          <w:szCs w:val="28"/>
        </w:rPr>
        <w:t>1</w:t>
      </w:r>
      <w:r w:rsidR="00853433" w:rsidRPr="00350C2F">
        <w:rPr>
          <w:rFonts w:eastAsia="Calibri"/>
          <w:color w:val="000000"/>
          <w:sz w:val="28"/>
          <w:szCs w:val="28"/>
        </w:rPr>
        <w:t xml:space="preserve">. доля </w:t>
      </w:r>
      <w:r w:rsidRPr="00350C2F">
        <w:rPr>
          <w:rFonts w:eastAsia="Calibri"/>
          <w:color w:val="000000"/>
          <w:sz w:val="28"/>
          <w:szCs w:val="28"/>
        </w:rPr>
        <w:t xml:space="preserve">ПОО, представивших </w:t>
      </w:r>
      <w:r w:rsidR="00350C2F" w:rsidRPr="00350C2F">
        <w:rPr>
          <w:rFonts w:eastAsia="Calibri"/>
          <w:color w:val="000000"/>
          <w:sz w:val="28"/>
          <w:szCs w:val="28"/>
        </w:rPr>
        <w:t>численность</w:t>
      </w:r>
      <w:r w:rsidRPr="00350C2F">
        <w:rPr>
          <w:rFonts w:eastAsia="Calibri"/>
          <w:color w:val="000000"/>
          <w:sz w:val="28"/>
          <w:szCs w:val="28"/>
        </w:rPr>
        <w:t xml:space="preserve"> лиц с ОВЗ (общ</w:t>
      </w:r>
      <w:r w:rsidR="007A1272">
        <w:rPr>
          <w:rFonts w:eastAsia="Calibri"/>
          <w:color w:val="000000"/>
          <w:sz w:val="28"/>
          <w:szCs w:val="28"/>
        </w:rPr>
        <w:t>ую</w:t>
      </w:r>
      <w:r w:rsidRPr="00350C2F">
        <w:rPr>
          <w:rFonts w:eastAsia="Calibri"/>
          <w:color w:val="000000"/>
          <w:sz w:val="28"/>
          <w:szCs w:val="28"/>
        </w:rPr>
        <w:t xml:space="preserve"> и по нозологическим группам);</w:t>
      </w:r>
    </w:p>
    <w:p w14:paraId="56D3AADE" w14:textId="17934430" w:rsidR="006F6DBB" w:rsidRPr="00350C2F" w:rsidRDefault="006F6DBB" w:rsidP="00D033CA">
      <w:pPr>
        <w:ind w:firstLine="708"/>
        <w:jc w:val="both"/>
        <w:rPr>
          <w:rFonts w:eastAsia="Calibri"/>
          <w:color w:val="000000"/>
          <w:sz w:val="28"/>
          <w:szCs w:val="28"/>
        </w:rPr>
      </w:pPr>
      <w:r w:rsidRPr="00350C2F">
        <w:rPr>
          <w:rFonts w:eastAsia="Calibri"/>
          <w:color w:val="000000"/>
          <w:sz w:val="28"/>
          <w:szCs w:val="28"/>
        </w:rPr>
        <w:t>1.3.</w:t>
      </w:r>
      <w:r w:rsidR="002F5DE3">
        <w:rPr>
          <w:rFonts w:eastAsia="Calibri"/>
          <w:color w:val="000000"/>
          <w:sz w:val="28"/>
          <w:szCs w:val="28"/>
        </w:rPr>
        <w:t>2</w:t>
      </w:r>
      <w:r w:rsidRPr="00350C2F">
        <w:rPr>
          <w:rFonts w:eastAsia="Calibri"/>
          <w:color w:val="000000"/>
          <w:sz w:val="28"/>
          <w:szCs w:val="28"/>
        </w:rPr>
        <w:t xml:space="preserve">. </w:t>
      </w:r>
      <w:r w:rsidR="00853433" w:rsidRPr="00350C2F">
        <w:rPr>
          <w:rFonts w:eastAsia="Calibri"/>
          <w:color w:val="000000"/>
          <w:sz w:val="28"/>
          <w:szCs w:val="28"/>
        </w:rPr>
        <w:t>доля</w:t>
      </w:r>
      <w:r w:rsidRPr="00350C2F">
        <w:rPr>
          <w:rFonts w:eastAsia="Calibri"/>
          <w:color w:val="000000"/>
          <w:sz w:val="28"/>
          <w:szCs w:val="28"/>
        </w:rPr>
        <w:t xml:space="preserve"> ПОО, представивших </w:t>
      </w:r>
      <w:r w:rsidR="00350C2F" w:rsidRPr="00350C2F">
        <w:rPr>
          <w:rFonts w:eastAsia="Calibri"/>
          <w:color w:val="000000"/>
          <w:sz w:val="28"/>
          <w:szCs w:val="28"/>
        </w:rPr>
        <w:t>численность</w:t>
      </w:r>
      <w:r w:rsidRPr="00350C2F">
        <w:rPr>
          <w:rFonts w:eastAsia="Calibri"/>
          <w:color w:val="000000"/>
          <w:sz w:val="28"/>
          <w:szCs w:val="28"/>
        </w:rPr>
        <w:t xml:space="preserve"> инвалидов (общ</w:t>
      </w:r>
      <w:r w:rsidR="007A1272">
        <w:rPr>
          <w:rFonts w:eastAsia="Calibri"/>
          <w:color w:val="000000"/>
          <w:sz w:val="28"/>
          <w:szCs w:val="28"/>
        </w:rPr>
        <w:t>ую</w:t>
      </w:r>
      <w:r w:rsidRPr="00350C2F">
        <w:rPr>
          <w:rFonts w:eastAsia="Calibri"/>
          <w:color w:val="000000"/>
          <w:sz w:val="28"/>
          <w:szCs w:val="28"/>
        </w:rPr>
        <w:t xml:space="preserve"> и по группам инвалидности);</w:t>
      </w:r>
    </w:p>
    <w:p w14:paraId="7F8FBA0C" w14:textId="5DA8B415" w:rsidR="006A7F2F" w:rsidRPr="00350C2F" w:rsidRDefault="006A7F2F" w:rsidP="00D033CA">
      <w:pPr>
        <w:ind w:firstLine="708"/>
        <w:jc w:val="both"/>
        <w:rPr>
          <w:color w:val="333333"/>
          <w:sz w:val="28"/>
          <w:szCs w:val="28"/>
          <w:shd w:val="clear" w:color="auto" w:fill="FFFFFF"/>
        </w:rPr>
      </w:pPr>
      <w:r w:rsidRPr="00350C2F">
        <w:rPr>
          <w:rFonts w:eastAsia="Calibri"/>
          <w:color w:val="000000"/>
          <w:sz w:val="28"/>
          <w:szCs w:val="28"/>
        </w:rPr>
        <w:t>1.3.</w:t>
      </w:r>
      <w:r w:rsidR="002F5DE3">
        <w:rPr>
          <w:rFonts w:eastAsia="Calibri"/>
          <w:color w:val="000000"/>
          <w:sz w:val="28"/>
          <w:szCs w:val="28"/>
        </w:rPr>
        <w:t>3</w:t>
      </w:r>
      <w:r w:rsidRPr="00350C2F">
        <w:rPr>
          <w:rFonts w:eastAsia="Calibri"/>
          <w:color w:val="000000"/>
          <w:sz w:val="28"/>
          <w:szCs w:val="28"/>
        </w:rPr>
        <w:t>.</w:t>
      </w:r>
      <w:r w:rsidR="006958C6">
        <w:rPr>
          <w:rFonts w:eastAsia="Calibri"/>
          <w:color w:val="000000"/>
          <w:sz w:val="28"/>
          <w:szCs w:val="28"/>
        </w:rPr>
        <w:t> </w:t>
      </w:r>
      <w:r w:rsidR="00853433" w:rsidRPr="00350C2F">
        <w:rPr>
          <w:rFonts w:eastAsia="Calibri"/>
          <w:color w:val="000000"/>
          <w:sz w:val="28"/>
          <w:szCs w:val="28"/>
        </w:rPr>
        <w:t>доля</w:t>
      </w:r>
      <w:r w:rsidRPr="00350C2F">
        <w:rPr>
          <w:rFonts w:eastAsia="Calibri"/>
          <w:color w:val="000000"/>
          <w:sz w:val="28"/>
          <w:szCs w:val="28"/>
        </w:rPr>
        <w:t xml:space="preserve"> ПОО, представивших </w:t>
      </w:r>
      <w:r w:rsidR="00350C2F" w:rsidRPr="00350C2F">
        <w:rPr>
          <w:rFonts w:eastAsia="Calibri"/>
          <w:color w:val="000000"/>
          <w:sz w:val="28"/>
          <w:szCs w:val="28"/>
        </w:rPr>
        <w:t>численность</w:t>
      </w:r>
      <w:r w:rsidRPr="00350C2F">
        <w:rPr>
          <w:rFonts w:eastAsia="Calibri"/>
          <w:color w:val="000000"/>
          <w:sz w:val="28"/>
          <w:szCs w:val="28"/>
        </w:rPr>
        <w:t xml:space="preserve"> обучающихся </w:t>
      </w:r>
      <w:r w:rsidRPr="00350C2F">
        <w:rPr>
          <w:color w:val="333333"/>
          <w:sz w:val="28"/>
          <w:szCs w:val="28"/>
          <w:shd w:val="clear" w:color="auto" w:fill="FFFFFF"/>
        </w:rPr>
        <w:t>по образовательным программам среднего профессионального образования;</w:t>
      </w:r>
    </w:p>
    <w:p w14:paraId="71F0A5ED" w14:textId="40EFB1DE" w:rsidR="006A7F2F" w:rsidRPr="00350C2F" w:rsidRDefault="006A7F2F" w:rsidP="00D033CA">
      <w:pPr>
        <w:ind w:firstLine="708"/>
        <w:jc w:val="both"/>
        <w:rPr>
          <w:color w:val="333333"/>
          <w:sz w:val="28"/>
          <w:szCs w:val="28"/>
          <w:shd w:val="clear" w:color="auto" w:fill="FFFFFF"/>
        </w:rPr>
      </w:pPr>
      <w:r w:rsidRPr="00350C2F">
        <w:rPr>
          <w:rFonts w:eastAsia="Calibri"/>
          <w:color w:val="000000"/>
          <w:sz w:val="28"/>
          <w:szCs w:val="28"/>
        </w:rPr>
        <w:t>1.3.</w:t>
      </w:r>
      <w:r w:rsidR="002F5DE3">
        <w:rPr>
          <w:rFonts w:eastAsia="Calibri"/>
          <w:color w:val="000000"/>
          <w:sz w:val="28"/>
          <w:szCs w:val="28"/>
        </w:rPr>
        <w:t>4</w:t>
      </w:r>
      <w:r w:rsidRPr="00350C2F">
        <w:rPr>
          <w:rFonts w:eastAsia="Calibri"/>
          <w:color w:val="000000"/>
          <w:sz w:val="28"/>
          <w:szCs w:val="28"/>
        </w:rPr>
        <w:t>.</w:t>
      </w:r>
      <w:r w:rsidR="006958C6">
        <w:rPr>
          <w:rFonts w:eastAsia="Calibri"/>
          <w:color w:val="000000"/>
          <w:sz w:val="28"/>
          <w:szCs w:val="28"/>
        </w:rPr>
        <w:t> </w:t>
      </w:r>
      <w:r w:rsidR="00853433">
        <w:rPr>
          <w:rFonts w:eastAsia="Calibri"/>
          <w:color w:val="000000"/>
          <w:sz w:val="28"/>
          <w:szCs w:val="28"/>
        </w:rPr>
        <w:t>д</w:t>
      </w:r>
      <w:r w:rsidRPr="00350C2F">
        <w:rPr>
          <w:rFonts w:eastAsia="Calibri"/>
          <w:color w:val="000000"/>
          <w:sz w:val="28"/>
          <w:szCs w:val="28"/>
        </w:rPr>
        <w:t xml:space="preserve">оля ПОО, представивших </w:t>
      </w:r>
      <w:r w:rsidR="00350C2F" w:rsidRPr="00350C2F">
        <w:rPr>
          <w:rFonts w:eastAsia="Calibri"/>
          <w:color w:val="000000"/>
          <w:sz w:val="28"/>
          <w:szCs w:val="28"/>
        </w:rPr>
        <w:t>численность</w:t>
      </w:r>
      <w:r w:rsidRPr="00350C2F">
        <w:rPr>
          <w:rFonts w:eastAsia="Calibri"/>
          <w:color w:val="000000"/>
          <w:sz w:val="28"/>
          <w:szCs w:val="28"/>
        </w:rPr>
        <w:t xml:space="preserve"> обучающихся </w:t>
      </w:r>
      <w:r w:rsidRPr="00350C2F">
        <w:rPr>
          <w:color w:val="333333"/>
          <w:sz w:val="28"/>
          <w:szCs w:val="28"/>
          <w:shd w:val="clear" w:color="auto" w:fill="FFFFFF"/>
        </w:rPr>
        <w:t>по программа</w:t>
      </w:r>
      <w:r w:rsidR="00350C2F" w:rsidRPr="00350C2F">
        <w:rPr>
          <w:color w:val="333333"/>
          <w:sz w:val="28"/>
          <w:szCs w:val="28"/>
          <w:shd w:val="clear" w:color="auto" w:fill="FFFFFF"/>
        </w:rPr>
        <w:t>м</w:t>
      </w:r>
      <w:r w:rsidRPr="00350C2F">
        <w:rPr>
          <w:color w:val="333333"/>
          <w:sz w:val="28"/>
          <w:szCs w:val="28"/>
          <w:shd w:val="clear" w:color="auto" w:fill="FFFFFF"/>
        </w:rPr>
        <w:t xml:space="preserve"> профессионального обучения;</w:t>
      </w:r>
    </w:p>
    <w:p w14:paraId="7FABB937" w14:textId="525361AE" w:rsidR="00350C2F" w:rsidRDefault="00350C2F" w:rsidP="00D033CA">
      <w:pPr>
        <w:ind w:firstLine="708"/>
        <w:jc w:val="both"/>
        <w:rPr>
          <w:rFonts w:eastAsia="Calibri"/>
          <w:sz w:val="28"/>
          <w:szCs w:val="28"/>
        </w:rPr>
      </w:pPr>
      <w:r>
        <w:rPr>
          <w:rFonts w:eastAsia="Calibri"/>
          <w:color w:val="000000"/>
          <w:sz w:val="28"/>
          <w:szCs w:val="28"/>
        </w:rPr>
        <w:t>1.3.</w:t>
      </w:r>
      <w:r w:rsidR="002F5DE3">
        <w:rPr>
          <w:rFonts w:eastAsia="Calibri"/>
          <w:color w:val="000000"/>
          <w:sz w:val="28"/>
          <w:szCs w:val="28"/>
        </w:rPr>
        <w:t>5</w:t>
      </w:r>
      <w:r>
        <w:rPr>
          <w:rFonts w:eastAsia="Calibri"/>
          <w:color w:val="000000"/>
          <w:sz w:val="28"/>
          <w:szCs w:val="28"/>
        </w:rPr>
        <w:t xml:space="preserve">. </w:t>
      </w:r>
      <w:r w:rsidR="00853433">
        <w:rPr>
          <w:rFonts w:eastAsia="Calibri"/>
          <w:color w:val="000000"/>
          <w:sz w:val="28"/>
          <w:szCs w:val="28"/>
        </w:rPr>
        <w:t>д</w:t>
      </w:r>
      <w:r>
        <w:rPr>
          <w:rFonts w:eastAsia="Calibri"/>
          <w:color w:val="000000"/>
          <w:sz w:val="28"/>
          <w:szCs w:val="28"/>
        </w:rPr>
        <w:t xml:space="preserve">оля ПОО, представивших </w:t>
      </w:r>
      <w:r w:rsidR="00B54CB8">
        <w:rPr>
          <w:rFonts w:eastAsia="Calibri"/>
          <w:color w:val="000000"/>
          <w:sz w:val="28"/>
          <w:szCs w:val="28"/>
        </w:rPr>
        <w:t>данные о семье обучающихся с ОВЗ и инвалидов (</w:t>
      </w:r>
      <w:r w:rsidR="00B54CB8" w:rsidRPr="00A82A42">
        <w:rPr>
          <w:rFonts w:eastAsia="Calibri"/>
          <w:sz w:val="28"/>
          <w:szCs w:val="28"/>
        </w:rPr>
        <w:t>полная/неполная семья, возраст и статус родителей</w:t>
      </w:r>
      <w:r w:rsidR="00B54CB8">
        <w:rPr>
          <w:rFonts w:eastAsia="Calibri"/>
          <w:sz w:val="28"/>
          <w:szCs w:val="28"/>
        </w:rPr>
        <w:t>)</w:t>
      </w:r>
      <w:r w:rsidR="00D478D1">
        <w:rPr>
          <w:rFonts w:eastAsia="Calibri"/>
          <w:sz w:val="28"/>
          <w:szCs w:val="28"/>
        </w:rPr>
        <w:t>;</w:t>
      </w:r>
    </w:p>
    <w:p w14:paraId="6647A0B7" w14:textId="500AAB2E" w:rsidR="00D478D1" w:rsidRPr="009120ED" w:rsidRDefault="00D478D1" w:rsidP="00D033CA">
      <w:pPr>
        <w:ind w:firstLine="708"/>
        <w:jc w:val="both"/>
        <w:rPr>
          <w:rFonts w:eastAsia="Calibri"/>
          <w:color w:val="000000"/>
          <w:sz w:val="28"/>
          <w:szCs w:val="28"/>
        </w:rPr>
      </w:pPr>
      <w:r>
        <w:rPr>
          <w:rFonts w:eastAsia="Calibri"/>
          <w:color w:val="000000"/>
          <w:sz w:val="28"/>
          <w:szCs w:val="28"/>
        </w:rPr>
        <w:lastRenderedPageBreak/>
        <w:t>1.3.6.</w:t>
      </w:r>
      <w:r w:rsidR="006958C6">
        <w:rPr>
          <w:rFonts w:eastAsia="Calibri"/>
          <w:color w:val="000000"/>
          <w:sz w:val="28"/>
          <w:szCs w:val="28"/>
        </w:rPr>
        <w:t> </w:t>
      </w:r>
      <w:r w:rsidR="00853433">
        <w:rPr>
          <w:rFonts w:eastAsia="Calibri"/>
          <w:sz w:val="28"/>
          <w:szCs w:val="28"/>
        </w:rPr>
        <w:t>д</w:t>
      </w:r>
      <w:r w:rsidRPr="00D478D1">
        <w:rPr>
          <w:rFonts w:eastAsia="Calibri"/>
          <w:sz w:val="28"/>
          <w:szCs w:val="28"/>
        </w:rPr>
        <w:t>оля ПОО, не отразивших информацию о ведении специализированного учета обучающихся с ОВЗ и инвалидов.</w:t>
      </w:r>
    </w:p>
    <w:p w14:paraId="167B2DFB" w14:textId="4809D97B" w:rsidR="00E53C6E" w:rsidRDefault="00E53C6E" w:rsidP="00DD4CE0">
      <w:pPr>
        <w:ind w:firstLine="708"/>
        <w:jc w:val="both"/>
        <w:rPr>
          <w:b/>
          <w:sz w:val="28"/>
          <w:szCs w:val="28"/>
        </w:rPr>
      </w:pPr>
      <w:r w:rsidRPr="002371D0">
        <w:rPr>
          <w:b/>
          <w:sz w:val="28"/>
          <w:szCs w:val="28"/>
        </w:rPr>
        <w:t>2.1 Введение в штат ПОО специалистов комплексного сопровождения обучающихся с ОВЗ и инвалидов:</w:t>
      </w:r>
    </w:p>
    <w:p w14:paraId="3CE91A73" w14:textId="2CEA9E5A" w:rsidR="008E2918" w:rsidRDefault="005F22FF" w:rsidP="00DD4CE0">
      <w:pPr>
        <w:ind w:firstLine="708"/>
        <w:jc w:val="both"/>
        <w:rPr>
          <w:rFonts w:eastAsia="Calibri"/>
          <w:sz w:val="28"/>
          <w:szCs w:val="28"/>
        </w:rPr>
      </w:pPr>
      <w:r>
        <w:rPr>
          <w:rFonts w:eastAsia="Calibri"/>
          <w:sz w:val="28"/>
          <w:szCs w:val="28"/>
        </w:rPr>
        <w:t xml:space="preserve">2.1.1. </w:t>
      </w:r>
      <w:r w:rsidR="00853433">
        <w:rPr>
          <w:rFonts w:eastAsia="Calibri"/>
          <w:sz w:val="28"/>
          <w:szCs w:val="28"/>
        </w:rPr>
        <w:t>д</w:t>
      </w:r>
      <w:r>
        <w:rPr>
          <w:rFonts w:eastAsia="Calibri"/>
          <w:sz w:val="28"/>
          <w:szCs w:val="28"/>
        </w:rPr>
        <w:t xml:space="preserve">оля ПОО, </w:t>
      </w:r>
      <w:r w:rsidR="009D1A4E">
        <w:rPr>
          <w:rFonts w:eastAsia="Calibri"/>
          <w:sz w:val="28"/>
          <w:szCs w:val="28"/>
        </w:rPr>
        <w:t>в штатное расписание которых введена должность тьютора;</w:t>
      </w:r>
    </w:p>
    <w:p w14:paraId="2EECB547" w14:textId="397DC381" w:rsidR="009D1A4E" w:rsidRDefault="009D1A4E" w:rsidP="00DD4CE0">
      <w:pPr>
        <w:ind w:firstLine="708"/>
        <w:jc w:val="both"/>
        <w:rPr>
          <w:rFonts w:eastAsia="Calibri"/>
          <w:color w:val="000000"/>
          <w:sz w:val="28"/>
          <w:szCs w:val="28"/>
        </w:rPr>
      </w:pPr>
      <w:r>
        <w:rPr>
          <w:rFonts w:eastAsia="Calibri"/>
          <w:sz w:val="28"/>
          <w:szCs w:val="28"/>
        </w:rPr>
        <w:t xml:space="preserve">2.1.2. </w:t>
      </w:r>
      <w:r w:rsidR="00853433">
        <w:rPr>
          <w:rFonts w:eastAsia="Calibri"/>
          <w:sz w:val="28"/>
          <w:szCs w:val="28"/>
        </w:rPr>
        <w:t>д</w:t>
      </w:r>
      <w:r>
        <w:rPr>
          <w:rFonts w:eastAsia="Calibri"/>
          <w:sz w:val="28"/>
          <w:szCs w:val="28"/>
        </w:rPr>
        <w:t>оля ПОО, в штатное расписание которых введена должность</w:t>
      </w:r>
      <w:r w:rsidRPr="009D1A4E">
        <w:rPr>
          <w:rFonts w:eastAsia="Calibri"/>
          <w:color w:val="000000"/>
          <w:sz w:val="28"/>
          <w:szCs w:val="28"/>
        </w:rPr>
        <w:t xml:space="preserve"> </w:t>
      </w:r>
      <w:r w:rsidRPr="000A2A66">
        <w:rPr>
          <w:rFonts w:eastAsia="Calibri"/>
          <w:color w:val="000000"/>
          <w:sz w:val="28"/>
          <w:szCs w:val="28"/>
        </w:rPr>
        <w:t>педагога-психолога</w:t>
      </w:r>
      <w:r>
        <w:rPr>
          <w:rFonts w:eastAsia="Calibri"/>
          <w:color w:val="000000"/>
          <w:sz w:val="28"/>
          <w:szCs w:val="28"/>
        </w:rPr>
        <w:t>;</w:t>
      </w:r>
    </w:p>
    <w:p w14:paraId="29B40B49" w14:textId="32CCA552" w:rsidR="009D1A4E" w:rsidRDefault="009D1A4E" w:rsidP="00DD4CE0">
      <w:pPr>
        <w:ind w:firstLine="708"/>
        <w:jc w:val="both"/>
        <w:rPr>
          <w:rFonts w:eastAsia="Calibri"/>
          <w:color w:val="000000"/>
          <w:sz w:val="28"/>
          <w:szCs w:val="28"/>
        </w:rPr>
      </w:pPr>
      <w:r>
        <w:rPr>
          <w:rFonts w:eastAsia="Calibri"/>
          <w:sz w:val="28"/>
          <w:szCs w:val="28"/>
        </w:rPr>
        <w:t xml:space="preserve">2.1.3. </w:t>
      </w:r>
      <w:r w:rsidR="00853433">
        <w:rPr>
          <w:rFonts w:eastAsia="Calibri"/>
          <w:sz w:val="28"/>
          <w:szCs w:val="28"/>
        </w:rPr>
        <w:t>д</w:t>
      </w:r>
      <w:r>
        <w:rPr>
          <w:rFonts w:eastAsia="Calibri"/>
          <w:sz w:val="28"/>
          <w:szCs w:val="28"/>
        </w:rPr>
        <w:t>оля ПОО, в штатное расписание которых введена должность</w:t>
      </w:r>
      <w:r w:rsidRPr="009D1A4E">
        <w:rPr>
          <w:rFonts w:eastAsia="Calibri"/>
          <w:color w:val="000000"/>
          <w:sz w:val="28"/>
          <w:szCs w:val="28"/>
        </w:rPr>
        <w:t xml:space="preserve"> </w:t>
      </w:r>
      <w:r w:rsidRPr="000A2A66">
        <w:rPr>
          <w:rFonts w:eastAsia="Calibri"/>
          <w:color w:val="000000"/>
          <w:sz w:val="28"/>
          <w:szCs w:val="28"/>
        </w:rPr>
        <w:t>социального педагога (социального работника)</w:t>
      </w:r>
      <w:r>
        <w:rPr>
          <w:rFonts w:eastAsia="Calibri"/>
          <w:color w:val="000000"/>
          <w:sz w:val="28"/>
          <w:szCs w:val="28"/>
        </w:rPr>
        <w:t>;</w:t>
      </w:r>
    </w:p>
    <w:p w14:paraId="2AF17123" w14:textId="3DB0076F" w:rsidR="009D1A4E" w:rsidRDefault="009D1A4E" w:rsidP="00DD4CE0">
      <w:pPr>
        <w:ind w:firstLine="708"/>
        <w:jc w:val="both"/>
        <w:rPr>
          <w:rFonts w:eastAsia="Calibri"/>
          <w:color w:val="000000"/>
          <w:sz w:val="28"/>
          <w:szCs w:val="28"/>
        </w:rPr>
      </w:pPr>
      <w:r>
        <w:rPr>
          <w:rFonts w:eastAsia="Calibri"/>
          <w:sz w:val="28"/>
          <w:szCs w:val="28"/>
        </w:rPr>
        <w:t xml:space="preserve">2.1.4. </w:t>
      </w:r>
      <w:r w:rsidR="00853433">
        <w:rPr>
          <w:rFonts w:eastAsia="Calibri"/>
          <w:sz w:val="28"/>
          <w:szCs w:val="28"/>
        </w:rPr>
        <w:t>д</w:t>
      </w:r>
      <w:r>
        <w:rPr>
          <w:rFonts w:eastAsia="Calibri"/>
          <w:sz w:val="28"/>
          <w:szCs w:val="28"/>
        </w:rPr>
        <w:t>оля ПОО, в штатное расписание которых введена должность</w:t>
      </w:r>
      <w:r w:rsidRPr="009D1A4E">
        <w:rPr>
          <w:rFonts w:eastAsia="Calibri"/>
          <w:color w:val="000000"/>
          <w:sz w:val="28"/>
          <w:szCs w:val="28"/>
        </w:rPr>
        <w:t xml:space="preserve"> </w:t>
      </w:r>
      <w:r w:rsidRPr="000A2A66">
        <w:rPr>
          <w:rFonts w:eastAsia="Calibri"/>
          <w:color w:val="000000"/>
          <w:sz w:val="28"/>
          <w:szCs w:val="28"/>
        </w:rPr>
        <w:t>специалиста по специальным техническим и программным средствам обучения лиц с ОВЗ и инвалидов;</w:t>
      </w:r>
    </w:p>
    <w:p w14:paraId="207C23CD" w14:textId="7218ED5C" w:rsidR="009D1A4E" w:rsidRDefault="009D1A4E" w:rsidP="00DD4CE0">
      <w:pPr>
        <w:ind w:firstLine="708"/>
        <w:jc w:val="both"/>
        <w:rPr>
          <w:rFonts w:eastAsia="Calibri"/>
          <w:color w:val="000000"/>
          <w:sz w:val="28"/>
          <w:szCs w:val="28"/>
        </w:rPr>
      </w:pPr>
      <w:r>
        <w:rPr>
          <w:rFonts w:eastAsia="Calibri"/>
          <w:sz w:val="28"/>
          <w:szCs w:val="28"/>
        </w:rPr>
        <w:t xml:space="preserve">2.1.5. </w:t>
      </w:r>
      <w:r w:rsidR="00853433">
        <w:rPr>
          <w:rFonts w:eastAsia="Calibri"/>
          <w:sz w:val="28"/>
          <w:szCs w:val="28"/>
        </w:rPr>
        <w:t>д</w:t>
      </w:r>
      <w:r>
        <w:rPr>
          <w:rFonts w:eastAsia="Calibri"/>
          <w:sz w:val="28"/>
          <w:szCs w:val="28"/>
        </w:rPr>
        <w:t>оля ПОО, в штатное расписание которых введена должность</w:t>
      </w:r>
      <w:r w:rsidRPr="009D1A4E">
        <w:rPr>
          <w:rFonts w:eastAsia="Calibri"/>
          <w:color w:val="000000"/>
          <w:sz w:val="28"/>
          <w:szCs w:val="28"/>
        </w:rPr>
        <w:t xml:space="preserve"> </w:t>
      </w:r>
      <w:r w:rsidRPr="000A2A66">
        <w:rPr>
          <w:rFonts w:eastAsia="Calibri"/>
          <w:color w:val="000000"/>
          <w:sz w:val="28"/>
          <w:szCs w:val="28"/>
        </w:rPr>
        <w:t>сурдопедагога, сурдопереводчика</w:t>
      </w:r>
      <w:r>
        <w:rPr>
          <w:rFonts w:eastAsia="Calibri"/>
          <w:color w:val="000000"/>
          <w:sz w:val="28"/>
          <w:szCs w:val="28"/>
        </w:rPr>
        <w:t>;</w:t>
      </w:r>
    </w:p>
    <w:p w14:paraId="24F972D4" w14:textId="3A6106FB" w:rsidR="009D1A4E" w:rsidRDefault="009D1A4E" w:rsidP="00DD4CE0">
      <w:pPr>
        <w:ind w:firstLine="708"/>
        <w:jc w:val="both"/>
        <w:rPr>
          <w:rFonts w:eastAsia="Calibri"/>
          <w:color w:val="000000"/>
          <w:sz w:val="28"/>
          <w:szCs w:val="28"/>
        </w:rPr>
      </w:pPr>
      <w:r>
        <w:rPr>
          <w:rFonts w:eastAsia="Calibri"/>
          <w:sz w:val="28"/>
          <w:szCs w:val="28"/>
        </w:rPr>
        <w:t xml:space="preserve">2.1.6. </w:t>
      </w:r>
      <w:r w:rsidR="00853433">
        <w:rPr>
          <w:rFonts w:eastAsia="Calibri"/>
          <w:sz w:val="28"/>
          <w:szCs w:val="28"/>
        </w:rPr>
        <w:t>д</w:t>
      </w:r>
      <w:r>
        <w:rPr>
          <w:rFonts w:eastAsia="Calibri"/>
          <w:sz w:val="28"/>
          <w:szCs w:val="28"/>
        </w:rPr>
        <w:t>оля ПОО, в штатное расписание которых введена должность</w:t>
      </w:r>
      <w:r w:rsidRPr="009D1A4E">
        <w:rPr>
          <w:rFonts w:eastAsia="Calibri"/>
          <w:color w:val="000000"/>
          <w:sz w:val="28"/>
          <w:szCs w:val="28"/>
        </w:rPr>
        <w:t xml:space="preserve"> </w:t>
      </w:r>
      <w:r w:rsidRPr="000A2A66">
        <w:rPr>
          <w:rFonts w:eastAsia="Calibri"/>
          <w:color w:val="000000"/>
          <w:sz w:val="28"/>
          <w:szCs w:val="28"/>
        </w:rPr>
        <w:t>тифлопедагога</w:t>
      </w:r>
      <w:r>
        <w:rPr>
          <w:rFonts w:eastAsia="Calibri"/>
          <w:color w:val="000000"/>
          <w:sz w:val="28"/>
          <w:szCs w:val="28"/>
        </w:rPr>
        <w:t>;</w:t>
      </w:r>
    </w:p>
    <w:p w14:paraId="54E20EED" w14:textId="69C2DEB5" w:rsidR="008F4851" w:rsidRPr="009D1A4E" w:rsidRDefault="009D1A4E" w:rsidP="009D1A4E">
      <w:pPr>
        <w:ind w:firstLine="708"/>
        <w:jc w:val="both"/>
        <w:rPr>
          <w:rFonts w:eastAsia="Calibri"/>
          <w:sz w:val="28"/>
          <w:szCs w:val="28"/>
        </w:rPr>
      </w:pPr>
      <w:r>
        <w:rPr>
          <w:rFonts w:eastAsia="Calibri"/>
          <w:sz w:val="28"/>
          <w:szCs w:val="28"/>
        </w:rPr>
        <w:t xml:space="preserve">2.1.7. </w:t>
      </w:r>
      <w:r w:rsidR="00853433">
        <w:rPr>
          <w:rFonts w:eastAsia="Calibri"/>
          <w:sz w:val="28"/>
          <w:szCs w:val="28"/>
        </w:rPr>
        <w:t>д</w:t>
      </w:r>
      <w:r>
        <w:rPr>
          <w:rFonts w:eastAsia="Calibri"/>
          <w:sz w:val="28"/>
          <w:szCs w:val="28"/>
        </w:rPr>
        <w:t>оля ПОО, в штатное расписание которых введена должность</w:t>
      </w:r>
      <w:r w:rsidR="008F4851" w:rsidRPr="000A2A66">
        <w:rPr>
          <w:rFonts w:eastAsia="Calibri"/>
          <w:color w:val="000000"/>
          <w:sz w:val="28"/>
          <w:szCs w:val="28"/>
        </w:rPr>
        <w:t xml:space="preserve"> иных специалистов (по нозологиям)</w:t>
      </w:r>
      <w:r w:rsidR="00825A18">
        <w:rPr>
          <w:rFonts w:eastAsia="Calibri"/>
          <w:color w:val="000000"/>
          <w:sz w:val="28"/>
          <w:szCs w:val="28"/>
        </w:rPr>
        <w:t>.</w:t>
      </w:r>
    </w:p>
    <w:p w14:paraId="715294E5" w14:textId="7756278F" w:rsidR="00825A18" w:rsidRDefault="003A3B21" w:rsidP="00265F55">
      <w:pPr>
        <w:ind w:firstLine="709"/>
        <w:jc w:val="both"/>
        <w:rPr>
          <w:b/>
          <w:sz w:val="28"/>
          <w:szCs w:val="28"/>
        </w:rPr>
      </w:pPr>
      <w:r w:rsidRPr="00265F55">
        <w:rPr>
          <w:b/>
          <w:sz w:val="28"/>
          <w:szCs w:val="28"/>
        </w:rPr>
        <w:t xml:space="preserve">2.2 </w:t>
      </w:r>
      <w:r w:rsidR="00265F55" w:rsidRPr="00265F55">
        <w:rPr>
          <w:b/>
          <w:sz w:val="28"/>
          <w:szCs w:val="28"/>
        </w:rPr>
        <w:t>П</w:t>
      </w:r>
      <w:r w:rsidRPr="00265F55">
        <w:rPr>
          <w:b/>
          <w:sz w:val="28"/>
          <w:szCs w:val="28"/>
        </w:rPr>
        <w:t>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r w:rsidR="00265F55" w:rsidRPr="00265F55">
        <w:rPr>
          <w:b/>
          <w:sz w:val="28"/>
          <w:szCs w:val="28"/>
        </w:rPr>
        <w:t>:</w:t>
      </w:r>
    </w:p>
    <w:p w14:paraId="67A8A2F0" w14:textId="72573272" w:rsidR="00F97D12" w:rsidRDefault="00BB0535" w:rsidP="00485732">
      <w:pPr>
        <w:ind w:firstLine="709"/>
        <w:jc w:val="both"/>
        <w:rPr>
          <w:rFonts w:eastAsia="Calibri"/>
          <w:color w:val="000000"/>
          <w:sz w:val="28"/>
          <w:szCs w:val="28"/>
        </w:rPr>
      </w:pPr>
      <w:r>
        <w:rPr>
          <w:sz w:val="28"/>
          <w:szCs w:val="28"/>
        </w:rPr>
        <w:t xml:space="preserve">2.2.1. </w:t>
      </w:r>
      <w:r w:rsidR="00853433">
        <w:rPr>
          <w:sz w:val="28"/>
          <w:szCs w:val="28"/>
        </w:rPr>
        <w:t>дол</w:t>
      </w:r>
      <w:r>
        <w:rPr>
          <w:sz w:val="28"/>
          <w:szCs w:val="28"/>
        </w:rPr>
        <w:t xml:space="preserve">я ПОО, </w:t>
      </w:r>
      <w:r w:rsidR="001E7ACA">
        <w:rPr>
          <w:sz w:val="28"/>
          <w:szCs w:val="28"/>
        </w:rPr>
        <w:t xml:space="preserve">в которых </w:t>
      </w:r>
      <w:r w:rsidR="00485732">
        <w:rPr>
          <w:sz w:val="28"/>
          <w:szCs w:val="28"/>
        </w:rPr>
        <w:t xml:space="preserve">более 50% </w:t>
      </w:r>
      <w:r w:rsidR="00485732" w:rsidRPr="000A2A66">
        <w:rPr>
          <w:rFonts w:eastAsia="Calibri"/>
          <w:color w:val="000000"/>
          <w:sz w:val="28"/>
          <w:szCs w:val="28"/>
        </w:rPr>
        <w:t>педагогических работников</w:t>
      </w:r>
      <w:r w:rsidR="00485732">
        <w:rPr>
          <w:rFonts w:eastAsia="Calibri"/>
          <w:color w:val="000000"/>
          <w:sz w:val="28"/>
          <w:szCs w:val="28"/>
        </w:rPr>
        <w:t xml:space="preserve"> прошли повышение квалификации, профессиональную переподготовку</w:t>
      </w:r>
      <w:r w:rsidR="007E3A65" w:rsidRPr="007E3A65">
        <w:rPr>
          <w:rFonts w:eastAsia="Calibri"/>
          <w:color w:val="000000"/>
          <w:sz w:val="28"/>
          <w:szCs w:val="28"/>
        </w:rPr>
        <w:t xml:space="preserve"> </w:t>
      </w:r>
      <w:r w:rsidR="007E3A65" w:rsidRPr="000A2A66">
        <w:rPr>
          <w:rFonts w:eastAsia="Calibri"/>
          <w:color w:val="000000"/>
          <w:sz w:val="28"/>
          <w:szCs w:val="28"/>
        </w:rPr>
        <w:t>по теме (направлению) «Психолого-физиологические особенности обучающихся с ОВЗ и инвалидов и их учет при организации образовательного процесса»</w:t>
      </w:r>
      <w:r w:rsidR="00485732">
        <w:rPr>
          <w:rFonts w:eastAsia="Calibri"/>
          <w:color w:val="000000"/>
          <w:sz w:val="28"/>
          <w:szCs w:val="28"/>
        </w:rPr>
        <w:t>;</w:t>
      </w:r>
    </w:p>
    <w:p w14:paraId="0842A39B" w14:textId="616AD851" w:rsidR="00485732" w:rsidRDefault="00485732" w:rsidP="00485732">
      <w:pPr>
        <w:ind w:firstLine="709"/>
        <w:jc w:val="both"/>
        <w:rPr>
          <w:rFonts w:eastAsia="Calibri"/>
          <w:color w:val="000000"/>
          <w:sz w:val="28"/>
          <w:szCs w:val="28"/>
        </w:rPr>
      </w:pPr>
      <w:r>
        <w:rPr>
          <w:sz w:val="28"/>
          <w:szCs w:val="28"/>
        </w:rPr>
        <w:t xml:space="preserve">2.2.2. </w:t>
      </w:r>
      <w:r w:rsidR="00853433">
        <w:rPr>
          <w:sz w:val="28"/>
          <w:szCs w:val="28"/>
        </w:rPr>
        <w:t>д</w:t>
      </w:r>
      <w:r>
        <w:rPr>
          <w:sz w:val="28"/>
          <w:szCs w:val="28"/>
        </w:rPr>
        <w:t xml:space="preserve">оля ПОО, в которых менее 50% </w:t>
      </w:r>
      <w:r w:rsidRPr="000A2A66">
        <w:rPr>
          <w:rFonts w:eastAsia="Calibri"/>
          <w:color w:val="000000"/>
          <w:sz w:val="28"/>
          <w:szCs w:val="28"/>
        </w:rPr>
        <w:t>педагогических работников</w:t>
      </w:r>
      <w:r>
        <w:rPr>
          <w:rFonts w:eastAsia="Calibri"/>
          <w:color w:val="000000"/>
          <w:sz w:val="28"/>
          <w:szCs w:val="28"/>
        </w:rPr>
        <w:t xml:space="preserve"> прошли повышение квалификации, профессиональную переподготовку</w:t>
      </w:r>
      <w:r w:rsidRPr="007E3A65">
        <w:rPr>
          <w:rFonts w:eastAsia="Calibri"/>
          <w:color w:val="000000"/>
          <w:sz w:val="28"/>
          <w:szCs w:val="28"/>
        </w:rPr>
        <w:t xml:space="preserve"> </w:t>
      </w:r>
      <w:r w:rsidRPr="000A2A66">
        <w:rPr>
          <w:rFonts w:eastAsia="Calibri"/>
          <w:color w:val="000000"/>
          <w:sz w:val="28"/>
          <w:szCs w:val="28"/>
        </w:rPr>
        <w:t>по теме (направлению) «Психолого-физиологические особенности обучающихся с ОВЗ и инвалидов и их учет при организации образовательного процесса</w:t>
      </w:r>
      <w:r>
        <w:rPr>
          <w:rFonts w:eastAsia="Calibri"/>
          <w:color w:val="000000"/>
          <w:sz w:val="28"/>
          <w:szCs w:val="28"/>
        </w:rPr>
        <w:t>;</w:t>
      </w:r>
    </w:p>
    <w:p w14:paraId="596740C1" w14:textId="2F1D22FD" w:rsidR="00485732" w:rsidRPr="0000506F" w:rsidRDefault="00485732" w:rsidP="0000506F">
      <w:pPr>
        <w:ind w:firstLine="709"/>
        <w:jc w:val="both"/>
        <w:rPr>
          <w:rFonts w:eastAsia="Calibri"/>
          <w:color w:val="000000"/>
          <w:sz w:val="28"/>
          <w:szCs w:val="28"/>
        </w:rPr>
      </w:pPr>
      <w:r>
        <w:rPr>
          <w:sz w:val="28"/>
          <w:szCs w:val="28"/>
        </w:rPr>
        <w:t xml:space="preserve">2.2.3. </w:t>
      </w:r>
      <w:r w:rsidR="00853433">
        <w:rPr>
          <w:sz w:val="28"/>
          <w:szCs w:val="28"/>
        </w:rPr>
        <w:t>дол</w:t>
      </w:r>
      <w:r>
        <w:rPr>
          <w:sz w:val="28"/>
          <w:szCs w:val="28"/>
        </w:rPr>
        <w:t xml:space="preserve">я ПОО, в которых </w:t>
      </w:r>
      <w:r w:rsidRPr="000A2A66">
        <w:rPr>
          <w:rFonts w:eastAsia="Calibri"/>
          <w:color w:val="000000"/>
          <w:sz w:val="28"/>
          <w:szCs w:val="28"/>
        </w:rPr>
        <w:t>педагогически</w:t>
      </w:r>
      <w:r>
        <w:rPr>
          <w:rFonts w:eastAsia="Calibri"/>
          <w:color w:val="000000"/>
          <w:sz w:val="28"/>
          <w:szCs w:val="28"/>
        </w:rPr>
        <w:t>е</w:t>
      </w:r>
      <w:r w:rsidRPr="000A2A66">
        <w:rPr>
          <w:rFonts w:eastAsia="Calibri"/>
          <w:color w:val="000000"/>
          <w:sz w:val="28"/>
          <w:szCs w:val="28"/>
        </w:rPr>
        <w:t xml:space="preserve"> работник</w:t>
      </w:r>
      <w:r>
        <w:rPr>
          <w:rFonts w:eastAsia="Calibri"/>
          <w:color w:val="000000"/>
          <w:sz w:val="28"/>
          <w:szCs w:val="28"/>
        </w:rPr>
        <w:t>и не прошли повышение квалификации, профессиональную переподготовку</w:t>
      </w:r>
      <w:r w:rsidRPr="007E3A65">
        <w:rPr>
          <w:rFonts w:eastAsia="Calibri"/>
          <w:color w:val="000000"/>
          <w:sz w:val="28"/>
          <w:szCs w:val="28"/>
        </w:rPr>
        <w:t xml:space="preserve"> </w:t>
      </w:r>
      <w:r w:rsidRPr="000A2A66">
        <w:rPr>
          <w:rFonts w:eastAsia="Calibri"/>
          <w:color w:val="000000"/>
          <w:sz w:val="28"/>
          <w:szCs w:val="28"/>
        </w:rPr>
        <w:t>по теме (направлению) «Психолого-физиологические особенности обучающихся с ОВЗ и инвалидов и их учет при организации образовательного процесса</w:t>
      </w:r>
      <w:r>
        <w:rPr>
          <w:rFonts w:eastAsia="Calibri"/>
          <w:color w:val="000000"/>
          <w:sz w:val="28"/>
          <w:szCs w:val="28"/>
        </w:rPr>
        <w:t>;</w:t>
      </w:r>
    </w:p>
    <w:p w14:paraId="1C228144" w14:textId="6E29F154" w:rsidR="000F23A2" w:rsidRPr="0008464F" w:rsidRDefault="0076337E" w:rsidP="000F23A2">
      <w:pPr>
        <w:ind w:firstLine="708"/>
        <w:jc w:val="both"/>
        <w:rPr>
          <w:b/>
          <w:sz w:val="28"/>
          <w:szCs w:val="28"/>
        </w:rPr>
      </w:pPr>
      <w:r w:rsidRPr="0008464F">
        <w:rPr>
          <w:b/>
          <w:sz w:val="28"/>
          <w:szCs w:val="28"/>
        </w:rPr>
        <w:t xml:space="preserve">3.1. </w:t>
      </w:r>
      <w:r w:rsidR="00D85D56" w:rsidRPr="0008464F">
        <w:rPr>
          <w:b/>
          <w:sz w:val="28"/>
          <w:szCs w:val="28"/>
        </w:rPr>
        <w:t xml:space="preserve">Организация профориентационной работы с абитуриентами из числа инвалидов и лиц с ОВЗ по направлениям: диагностирование </w:t>
      </w:r>
      <w:r w:rsidR="00D85D56" w:rsidRPr="0008464F">
        <w:rPr>
          <w:rFonts w:eastAsia="Calibri"/>
          <w:b/>
          <w:sz w:val="28"/>
          <w:szCs w:val="28"/>
        </w:rPr>
        <w:t>особенностей здоровья; реабилитация, коррекция, компенсация особенностей здоровья; подбор профессий или специальностей, доступных обучающемуся; профориентационное тестирование; дни открытых дверей; консультации для обучающихся и родителей по вопросам приема и обучения, рекламно-информационные кампании; взаимодействие с образовательными организациями, осуществляющими функции коррекции</w:t>
      </w:r>
      <w:r w:rsidR="00D85D56" w:rsidRPr="0008464F">
        <w:rPr>
          <w:b/>
          <w:sz w:val="28"/>
          <w:szCs w:val="28"/>
        </w:rPr>
        <w:t>;</w:t>
      </w:r>
    </w:p>
    <w:p w14:paraId="28A5C1CC" w14:textId="619A9689" w:rsidR="00AC31B1" w:rsidRDefault="009754A3" w:rsidP="00AC31B1">
      <w:pPr>
        <w:ind w:firstLine="708"/>
        <w:jc w:val="both"/>
        <w:rPr>
          <w:sz w:val="28"/>
          <w:szCs w:val="28"/>
        </w:rPr>
      </w:pPr>
      <w:r>
        <w:rPr>
          <w:rFonts w:eastAsia="Calibri"/>
          <w:sz w:val="28"/>
          <w:szCs w:val="28"/>
        </w:rPr>
        <w:lastRenderedPageBreak/>
        <w:t xml:space="preserve">3.1.1. </w:t>
      </w:r>
      <w:r w:rsidR="00853433">
        <w:rPr>
          <w:sz w:val="28"/>
          <w:szCs w:val="28"/>
        </w:rPr>
        <w:t>д</w:t>
      </w:r>
      <w:r w:rsidR="00AC31B1">
        <w:rPr>
          <w:sz w:val="28"/>
          <w:szCs w:val="28"/>
        </w:rPr>
        <w:t xml:space="preserve">оля ПОО, в которых профориентационная работа полностью </w:t>
      </w:r>
      <w:r w:rsidR="00165BA4">
        <w:rPr>
          <w:sz w:val="28"/>
          <w:szCs w:val="28"/>
        </w:rPr>
        <w:t>соответствует</w:t>
      </w:r>
      <w:r w:rsidR="00AC31B1">
        <w:rPr>
          <w:sz w:val="28"/>
          <w:szCs w:val="28"/>
        </w:rPr>
        <w:t xml:space="preserve"> направления</w:t>
      </w:r>
      <w:r w:rsidR="00165BA4">
        <w:rPr>
          <w:sz w:val="28"/>
          <w:szCs w:val="28"/>
        </w:rPr>
        <w:t>м</w:t>
      </w:r>
      <w:r w:rsidR="00AC31B1">
        <w:rPr>
          <w:sz w:val="28"/>
          <w:szCs w:val="28"/>
        </w:rPr>
        <w:t>, заявленны</w:t>
      </w:r>
      <w:r w:rsidR="00165BA4">
        <w:rPr>
          <w:sz w:val="28"/>
          <w:szCs w:val="28"/>
        </w:rPr>
        <w:t>м</w:t>
      </w:r>
      <w:r w:rsidR="00AC31B1">
        <w:rPr>
          <w:sz w:val="28"/>
          <w:szCs w:val="28"/>
        </w:rPr>
        <w:t xml:space="preserve"> в требованиях (</w:t>
      </w:r>
      <w:r w:rsidR="00CA3FE9">
        <w:rPr>
          <w:sz w:val="28"/>
          <w:szCs w:val="28"/>
        </w:rPr>
        <w:t xml:space="preserve">отражено </w:t>
      </w:r>
      <w:r w:rsidR="00AC31B1">
        <w:rPr>
          <w:sz w:val="28"/>
          <w:szCs w:val="28"/>
        </w:rPr>
        <w:t>8 направлений);</w:t>
      </w:r>
    </w:p>
    <w:p w14:paraId="423BAAC9" w14:textId="19D63DAE" w:rsidR="00AC31B1" w:rsidRDefault="00AC31B1" w:rsidP="00AC31B1">
      <w:pPr>
        <w:ind w:firstLine="708"/>
        <w:jc w:val="both"/>
        <w:rPr>
          <w:sz w:val="28"/>
          <w:szCs w:val="28"/>
        </w:rPr>
      </w:pPr>
      <w:r>
        <w:rPr>
          <w:sz w:val="28"/>
          <w:szCs w:val="28"/>
        </w:rPr>
        <w:t xml:space="preserve">3.1.2. </w:t>
      </w:r>
      <w:r w:rsidR="00853433">
        <w:rPr>
          <w:sz w:val="28"/>
          <w:szCs w:val="28"/>
        </w:rPr>
        <w:t>д</w:t>
      </w:r>
      <w:r>
        <w:rPr>
          <w:sz w:val="28"/>
          <w:szCs w:val="28"/>
        </w:rPr>
        <w:t xml:space="preserve">оля ПОО, в которых профориентационная работа частично </w:t>
      </w:r>
      <w:r w:rsidR="00165BA4">
        <w:rPr>
          <w:sz w:val="28"/>
          <w:szCs w:val="28"/>
        </w:rPr>
        <w:t>соответствует</w:t>
      </w:r>
      <w:r>
        <w:rPr>
          <w:sz w:val="28"/>
          <w:szCs w:val="28"/>
        </w:rPr>
        <w:t xml:space="preserve"> направления</w:t>
      </w:r>
      <w:r w:rsidR="00165BA4">
        <w:rPr>
          <w:sz w:val="28"/>
          <w:szCs w:val="28"/>
        </w:rPr>
        <w:t>м</w:t>
      </w:r>
      <w:r>
        <w:rPr>
          <w:sz w:val="28"/>
          <w:szCs w:val="28"/>
        </w:rPr>
        <w:t>, заявленны</w:t>
      </w:r>
      <w:r w:rsidR="00165BA4">
        <w:rPr>
          <w:sz w:val="28"/>
          <w:szCs w:val="28"/>
        </w:rPr>
        <w:t>м</w:t>
      </w:r>
      <w:r>
        <w:rPr>
          <w:sz w:val="28"/>
          <w:szCs w:val="28"/>
        </w:rPr>
        <w:t xml:space="preserve"> в требованиях (</w:t>
      </w:r>
      <w:r w:rsidR="00CA3FE9">
        <w:rPr>
          <w:sz w:val="28"/>
          <w:szCs w:val="28"/>
        </w:rPr>
        <w:t xml:space="preserve">отражено от </w:t>
      </w:r>
      <w:r>
        <w:rPr>
          <w:sz w:val="28"/>
          <w:szCs w:val="28"/>
        </w:rPr>
        <w:t>1</w:t>
      </w:r>
      <w:r w:rsidR="00CA3FE9">
        <w:rPr>
          <w:sz w:val="28"/>
          <w:szCs w:val="28"/>
        </w:rPr>
        <w:t xml:space="preserve"> до </w:t>
      </w:r>
      <w:r>
        <w:rPr>
          <w:sz w:val="28"/>
          <w:szCs w:val="28"/>
        </w:rPr>
        <w:t>7 направлений);</w:t>
      </w:r>
    </w:p>
    <w:p w14:paraId="27767C51" w14:textId="027D58BE" w:rsidR="00AC31B1" w:rsidRPr="002E22CB" w:rsidRDefault="00AC31B1" w:rsidP="002E22CB">
      <w:pPr>
        <w:ind w:firstLine="708"/>
        <w:jc w:val="both"/>
        <w:rPr>
          <w:sz w:val="28"/>
          <w:szCs w:val="28"/>
        </w:rPr>
      </w:pPr>
      <w:r>
        <w:rPr>
          <w:sz w:val="28"/>
          <w:szCs w:val="28"/>
        </w:rPr>
        <w:t>3.1.3.</w:t>
      </w:r>
      <w:r w:rsidR="00853433">
        <w:rPr>
          <w:sz w:val="28"/>
          <w:szCs w:val="28"/>
        </w:rPr>
        <w:t> д</w:t>
      </w:r>
      <w:r w:rsidR="00165BA4">
        <w:rPr>
          <w:sz w:val="28"/>
          <w:szCs w:val="28"/>
        </w:rPr>
        <w:t xml:space="preserve">оля ПОО, в которых профориентационная работа не соответствует заявленным требованиям </w:t>
      </w:r>
      <w:r>
        <w:rPr>
          <w:sz w:val="28"/>
          <w:szCs w:val="28"/>
        </w:rPr>
        <w:t>(не указаны перечисленные направления).</w:t>
      </w:r>
    </w:p>
    <w:p w14:paraId="6761E633" w14:textId="70323D37" w:rsidR="007C08B4" w:rsidRDefault="0076337E" w:rsidP="007C08B4">
      <w:pPr>
        <w:ind w:firstLine="708"/>
        <w:jc w:val="both"/>
        <w:rPr>
          <w:rFonts w:eastAsia="Calibri"/>
          <w:b/>
          <w:sz w:val="28"/>
          <w:szCs w:val="28"/>
        </w:rPr>
      </w:pPr>
      <w:r w:rsidRPr="0076337E">
        <w:rPr>
          <w:b/>
          <w:sz w:val="28"/>
          <w:szCs w:val="28"/>
        </w:rPr>
        <w:t>3.2. Обеспечение информационной открытости ПОО для лиц с ОВЗ, инвалидов и их родителей (законных представителей):</w:t>
      </w:r>
      <w:r w:rsidR="007C08B4">
        <w:rPr>
          <w:b/>
          <w:sz w:val="28"/>
          <w:szCs w:val="28"/>
        </w:rPr>
        <w:t xml:space="preserve"> наличие специального раздела (страницы) на сайте ПОО, отражающего(</w:t>
      </w:r>
      <w:proofErr w:type="spellStart"/>
      <w:r w:rsidR="007C08B4">
        <w:rPr>
          <w:b/>
          <w:sz w:val="28"/>
          <w:szCs w:val="28"/>
        </w:rPr>
        <w:t>ую</w:t>
      </w:r>
      <w:proofErr w:type="spellEnd"/>
      <w:r w:rsidR="007C08B4">
        <w:rPr>
          <w:b/>
          <w:sz w:val="28"/>
          <w:szCs w:val="28"/>
        </w:rPr>
        <w:t xml:space="preserve">) наличие специальных </w:t>
      </w:r>
      <w:r w:rsidR="007C08B4" w:rsidRPr="007C08B4">
        <w:rPr>
          <w:rFonts w:eastAsia="Calibri"/>
          <w:b/>
          <w:sz w:val="28"/>
          <w:szCs w:val="28"/>
        </w:rPr>
        <w:t>условий для получения образования обучающимися с ОВЗ и инвалидами (наличие адаптированных образовательных программ, специальных технических и программных средств обучения, дистанционных образовательных технологий, доступной среды и других условий, без которых невозможно или затруднено освоение образовательных программ обучающимися с ОВЗ)</w:t>
      </w:r>
      <w:r w:rsidR="00485CCE">
        <w:rPr>
          <w:rFonts w:eastAsia="Calibri"/>
          <w:b/>
          <w:sz w:val="28"/>
          <w:szCs w:val="28"/>
        </w:rPr>
        <w:t>:</w:t>
      </w:r>
    </w:p>
    <w:p w14:paraId="1EBC721F" w14:textId="3CAB8C6A" w:rsidR="007C08B4" w:rsidRDefault="007C08B4" w:rsidP="007C08B4">
      <w:pPr>
        <w:ind w:firstLine="708"/>
        <w:jc w:val="both"/>
        <w:rPr>
          <w:sz w:val="28"/>
          <w:szCs w:val="28"/>
        </w:rPr>
      </w:pPr>
      <w:r>
        <w:rPr>
          <w:rFonts w:eastAsia="Calibri"/>
          <w:sz w:val="28"/>
          <w:szCs w:val="28"/>
        </w:rPr>
        <w:t xml:space="preserve">3.2.1. </w:t>
      </w:r>
      <w:r w:rsidR="00853433">
        <w:rPr>
          <w:sz w:val="28"/>
          <w:szCs w:val="28"/>
        </w:rPr>
        <w:t>д</w:t>
      </w:r>
      <w:r>
        <w:rPr>
          <w:sz w:val="28"/>
          <w:szCs w:val="28"/>
        </w:rPr>
        <w:t>оля ПОО, в которых специальный раздел (страница) полностью соответствует заявленным требованиям;</w:t>
      </w:r>
    </w:p>
    <w:p w14:paraId="26DD9095" w14:textId="7651368F" w:rsidR="007C08B4" w:rsidRPr="0010137A" w:rsidRDefault="007C08B4" w:rsidP="007C08B4">
      <w:pPr>
        <w:ind w:firstLine="708"/>
        <w:jc w:val="both"/>
        <w:rPr>
          <w:sz w:val="28"/>
          <w:szCs w:val="28"/>
        </w:rPr>
      </w:pPr>
      <w:r>
        <w:rPr>
          <w:sz w:val="28"/>
          <w:szCs w:val="28"/>
        </w:rPr>
        <w:t xml:space="preserve">3.2.2. </w:t>
      </w:r>
      <w:r w:rsidR="00853433">
        <w:rPr>
          <w:sz w:val="28"/>
          <w:szCs w:val="28"/>
        </w:rPr>
        <w:t>д</w:t>
      </w:r>
      <w:r>
        <w:rPr>
          <w:sz w:val="28"/>
          <w:szCs w:val="28"/>
        </w:rPr>
        <w:t xml:space="preserve">оля ПОО, в которых специальный раздел (страница) частично </w:t>
      </w:r>
      <w:r w:rsidRPr="0010137A">
        <w:rPr>
          <w:sz w:val="28"/>
          <w:szCs w:val="28"/>
        </w:rPr>
        <w:t>соответствует заявленным требованиям</w:t>
      </w:r>
      <w:r w:rsidR="00EE0551" w:rsidRPr="0010137A">
        <w:rPr>
          <w:sz w:val="28"/>
          <w:szCs w:val="28"/>
        </w:rPr>
        <w:t>;</w:t>
      </w:r>
    </w:p>
    <w:p w14:paraId="35AC967D" w14:textId="38619C4A" w:rsidR="007C08B4" w:rsidRPr="0021677F" w:rsidRDefault="007C08B4" w:rsidP="0010137A">
      <w:pPr>
        <w:ind w:firstLine="708"/>
        <w:jc w:val="both"/>
        <w:rPr>
          <w:sz w:val="28"/>
          <w:szCs w:val="28"/>
        </w:rPr>
      </w:pPr>
      <w:r w:rsidRPr="0010137A">
        <w:rPr>
          <w:sz w:val="28"/>
          <w:szCs w:val="28"/>
        </w:rPr>
        <w:t xml:space="preserve">3.3.3. </w:t>
      </w:r>
      <w:r w:rsidR="00853433">
        <w:rPr>
          <w:sz w:val="28"/>
          <w:szCs w:val="28"/>
        </w:rPr>
        <w:t>д</w:t>
      </w:r>
      <w:r w:rsidR="0010137A" w:rsidRPr="0010137A">
        <w:rPr>
          <w:sz w:val="28"/>
          <w:szCs w:val="28"/>
        </w:rPr>
        <w:t>оля ПОО, в которых специальный раздел (страница) отсутствует или не соответствует заявленным требованиям.</w:t>
      </w:r>
    </w:p>
    <w:p w14:paraId="695D2A76" w14:textId="44D9F0D1" w:rsidR="00EE7944" w:rsidRDefault="000C5517" w:rsidP="003A37BC">
      <w:pPr>
        <w:ind w:firstLine="708"/>
        <w:jc w:val="both"/>
        <w:rPr>
          <w:rFonts w:eastAsia="Calibri"/>
          <w:b/>
          <w:sz w:val="28"/>
          <w:szCs w:val="28"/>
        </w:rPr>
      </w:pPr>
      <w:r w:rsidRPr="000C5517">
        <w:rPr>
          <w:rFonts w:eastAsia="Calibri"/>
          <w:b/>
          <w:color w:val="000000"/>
          <w:sz w:val="28"/>
          <w:szCs w:val="28"/>
        </w:rPr>
        <w:t>4.1.</w:t>
      </w:r>
      <w:r>
        <w:rPr>
          <w:rFonts w:eastAsia="Calibri"/>
          <w:b/>
          <w:color w:val="000000"/>
          <w:sz w:val="28"/>
          <w:szCs w:val="28"/>
        </w:rPr>
        <w:t> </w:t>
      </w:r>
      <w:r w:rsidRPr="000C5517">
        <w:rPr>
          <w:rFonts w:eastAsia="Calibri"/>
          <w:b/>
          <w:color w:val="000000"/>
          <w:sz w:val="28"/>
          <w:szCs w:val="28"/>
        </w:rPr>
        <w:t>О</w:t>
      </w:r>
      <w:r w:rsidRPr="000C5517">
        <w:rPr>
          <w:b/>
          <w:sz w:val="28"/>
          <w:szCs w:val="28"/>
        </w:rPr>
        <w:t>бустройство территории ПОО согласно условиям беспрепятственного, безопасного и удобного передвижения лиц с ОВЗ и инвалидов</w:t>
      </w:r>
      <w:r w:rsidR="00A21210">
        <w:rPr>
          <w:b/>
          <w:sz w:val="28"/>
          <w:szCs w:val="28"/>
        </w:rPr>
        <w:t xml:space="preserve"> (</w:t>
      </w:r>
      <w:r w:rsidR="003A37BC">
        <w:rPr>
          <w:b/>
          <w:sz w:val="28"/>
          <w:szCs w:val="28"/>
        </w:rPr>
        <w:t xml:space="preserve">доступность путей передвижения; наличие средств </w:t>
      </w:r>
      <w:r w:rsidR="003A37BC" w:rsidRPr="003A37BC">
        <w:rPr>
          <w:rFonts w:eastAsia="Calibri"/>
          <w:b/>
          <w:sz w:val="28"/>
          <w:szCs w:val="28"/>
        </w:rPr>
        <w:t>информационно-навигационной поддержки, комплексной информационной системы для ориентации и навигации инвалидов в пространстве ПОО (визуальная, звуковая и тактильная), пандусов, лифтов, аппарелей, поручней; контрастной окраски дверей и лестниц; на выделение места для парковки автотранспортных средств инвалидов; наличие в здании минимум одного входа, доступного для лиц с нарушением опорно-двигательного аппарата; размещение помещений, где могут находиться лица, передвигающиеся на креслах-колясках на уровне доступного входа</w:t>
      </w:r>
      <w:bookmarkStart w:id="7" w:name="_Hlk83030948"/>
      <w:r w:rsidR="00CF0DFA">
        <w:rPr>
          <w:rFonts w:eastAsia="Calibri"/>
          <w:b/>
          <w:sz w:val="28"/>
          <w:szCs w:val="28"/>
        </w:rPr>
        <w:t>)</w:t>
      </w:r>
      <w:r w:rsidR="00E85803" w:rsidRPr="003A37BC">
        <w:rPr>
          <w:rStyle w:val="a8"/>
          <w:rFonts w:eastAsia="Calibri"/>
          <w:b/>
          <w:sz w:val="28"/>
          <w:szCs w:val="28"/>
        </w:rPr>
        <w:footnoteReference w:id="3"/>
      </w:r>
      <w:r w:rsidR="003A37BC" w:rsidRPr="003A37BC">
        <w:rPr>
          <w:rFonts w:eastAsia="Calibri"/>
          <w:b/>
          <w:sz w:val="28"/>
          <w:szCs w:val="28"/>
        </w:rPr>
        <w:t>:</w:t>
      </w:r>
    </w:p>
    <w:p w14:paraId="7F0B6158" w14:textId="3AFC435A" w:rsidR="003A37BC" w:rsidRDefault="003A37BC" w:rsidP="003A37BC">
      <w:pPr>
        <w:ind w:firstLine="708"/>
        <w:jc w:val="both"/>
        <w:rPr>
          <w:sz w:val="28"/>
          <w:szCs w:val="28"/>
        </w:rPr>
      </w:pPr>
      <w:r>
        <w:rPr>
          <w:sz w:val="28"/>
          <w:szCs w:val="28"/>
        </w:rPr>
        <w:t xml:space="preserve">4.1.1. </w:t>
      </w:r>
      <w:r w:rsidR="00853433">
        <w:rPr>
          <w:sz w:val="28"/>
          <w:szCs w:val="28"/>
        </w:rPr>
        <w:t>д</w:t>
      </w:r>
      <w:r>
        <w:rPr>
          <w:sz w:val="28"/>
          <w:szCs w:val="28"/>
        </w:rPr>
        <w:t xml:space="preserve">оля ПОО, в которых обустройство территории </w:t>
      </w:r>
      <w:r w:rsidR="00297801">
        <w:rPr>
          <w:sz w:val="28"/>
          <w:szCs w:val="28"/>
        </w:rPr>
        <w:t xml:space="preserve">полностью соответствует </w:t>
      </w:r>
      <w:r w:rsidR="00F977B7">
        <w:rPr>
          <w:sz w:val="28"/>
          <w:szCs w:val="28"/>
        </w:rPr>
        <w:t>условиям беспрепятственного, безопасного и удобного передвижения лиц с ОВЗ и инвалидов</w:t>
      </w:r>
      <w:r w:rsidR="00E3297E">
        <w:rPr>
          <w:sz w:val="28"/>
          <w:szCs w:val="28"/>
        </w:rPr>
        <w:t xml:space="preserve"> (</w:t>
      </w:r>
      <w:r w:rsidR="005929B3">
        <w:rPr>
          <w:sz w:val="28"/>
          <w:szCs w:val="28"/>
        </w:rPr>
        <w:t xml:space="preserve">отражено </w:t>
      </w:r>
      <w:r w:rsidR="00E3297E">
        <w:rPr>
          <w:sz w:val="28"/>
          <w:szCs w:val="28"/>
        </w:rPr>
        <w:t>7 условий)</w:t>
      </w:r>
      <w:r w:rsidR="00297801">
        <w:rPr>
          <w:sz w:val="28"/>
          <w:szCs w:val="28"/>
        </w:rPr>
        <w:t>;</w:t>
      </w:r>
    </w:p>
    <w:p w14:paraId="29615C7B" w14:textId="65A821D4" w:rsidR="00F977B7" w:rsidRDefault="00F977B7" w:rsidP="00F977B7">
      <w:pPr>
        <w:ind w:firstLine="708"/>
        <w:jc w:val="both"/>
        <w:rPr>
          <w:sz w:val="28"/>
          <w:szCs w:val="28"/>
        </w:rPr>
      </w:pPr>
      <w:r>
        <w:rPr>
          <w:sz w:val="28"/>
          <w:szCs w:val="28"/>
        </w:rPr>
        <w:t xml:space="preserve">4.1.2. </w:t>
      </w:r>
      <w:r w:rsidR="00853433">
        <w:rPr>
          <w:sz w:val="28"/>
          <w:szCs w:val="28"/>
        </w:rPr>
        <w:t>д</w:t>
      </w:r>
      <w:r>
        <w:rPr>
          <w:sz w:val="28"/>
          <w:szCs w:val="28"/>
        </w:rPr>
        <w:t>оля ПОО, в которых обустройство территории частично соответствует условиям беспрепятственного, безопасного и удобного передвижения лиц с ОВЗ и инвалидов</w:t>
      </w:r>
      <w:r w:rsidR="00E3297E">
        <w:rPr>
          <w:sz w:val="28"/>
          <w:szCs w:val="28"/>
        </w:rPr>
        <w:t xml:space="preserve"> (</w:t>
      </w:r>
      <w:r w:rsidR="005929B3">
        <w:rPr>
          <w:sz w:val="28"/>
          <w:szCs w:val="28"/>
        </w:rPr>
        <w:t xml:space="preserve">отражено от </w:t>
      </w:r>
      <w:r w:rsidR="00E3297E">
        <w:rPr>
          <w:sz w:val="28"/>
          <w:szCs w:val="28"/>
        </w:rPr>
        <w:t>1</w:t>
      </w:r>
      <w:r w:rsidR="005929B3">
        <w:rPr>
          <w:sz w:val="28"/>
          <w:szCs w:val="28"/>
        </w:rPr>
        <w:t xml:space="preserve"> до </w:t>
      </w:r>
      <w:r w:rsidR="00E3297E">
        <w:rPr>
          <w:sz w:val="28"/>
          <w:szCs w:val="28"/>
        </w:rPr>
        <w:t>6 условий)</w:t>
      </w:r>
      <w:r>
        <w:rPr>
          <w:sz w:val="28"/>
          <w:szCs w:val="28"/>
        </w:rPr>
        <w:t>;</w:t>
      </w:r>
    </w:p>
    <w:p w14:paraId="5E462A82" w14:textId="2EA83F05" w:rsidR="00F977B7" w:rsidRPr="003A37BC" w:rsidRDefault="00F977B7" w:rsidP="003A37BC">
      <w:pPr>
        <w:ind w:firstLine="708"/>
        <w:jc w:val="both"/>
        <w:rPr>
          <w:sz w:val="28"/>
          <w:szCs w:val="28"/>
        </w:rPr>
      </w:pPr>
      <w:r>
        <w:rPr>
          <w:sz w:val="28"/>
          <w:szCs w:val="28"/>
        </w:rPr>
        <w:lastRenderedPageBreak/>
        <w:t xml:space="preserve">4.1.3. </w:t>
      </w:r>
      <w:r w:rsidR="00853433">
        <w:rPr>
          <w:sz w:val="28"/>
          <w:szCs w:val="28"/>
        </w:rPr>
        <w:t>д</w:t>
      </w:r>
      <w:r>
        <w:rPr>
          <w:sz w:val="28"/>
          <w:szCs w:val="28"/>
        </w:rPr>
        <w:t>оля ПОО, в которых обустройство территории не соответствует условиям беспрепятственного, безопасного и удобного передвижения лиц с ОВЗ и инвалидов.</w:t>
      </w:r>
    </w:p>
    <w:p w14:paraId="34D16F28" w14:textId="1C896279" w:rsidR="00E75F38" w:rsidRDefault="00E75F38" w:rsidP="0041545A">
      <w:pPr>
        <w:ind w:firstLine="709"/>
        <w:jc w:val="both"/>
        <w:rPr>
          <w:rFonts w:eastAsia="Calibri"/>
          <w:b/>
          <w:color w:val="000000"/>
          <w:sz w:val="28"/>
          <w:szCs w:val="28"/>
        </w:rPr>
      </w:pPr>
      <w:r w:rsidRPr="00E75F38">
        <w:rPr>
          <w:b/>
          <w:sz w:val="28"/>
          <w:szCs w:val="28"/>
        </w:rPr>
        <w:t>4.2. Оборудование</w:t>
      </w:r>
      <w:r w:rsidRPr="00E75F38">
        <w:rPr>
          <w:rFonts w:eastAsia="Calibri"/>
          <w:b/>
          <w:color w:val="000000"/>
          <w:sz w:val="28"/>
          <w:szCs w:val="28"/>
        </w:rPr>
        <w:t xml:space="preserve"> в аудиториях ПОО специальных мест для обучающихся с ОВЗ и инвалидов:</w:t>
      </w:r>
    </w:p>
    <w:p w14:paraId="5D936DC8" w14:textId="4A442EEA" w:rsidR="008929E3" w:rsidRDefault="008929E3" w:rsidP="0041545A">
      <w:pPr>
        <w:ind w:firstLine="709"/>
        <w:jc w:val="both"/>
        <w:rPr>
          <w:rFonts w:eastAsia="Calibri"/>
          <w:color w:val="000000"/>
          <w:sz w:val="28"/>
          <w:szCs w:val="28"/>
        </w:rPr>
      </w:pPr>
      <w:r>
        <w:rPr>
          <w:sz w:val="28"/>
          <w:szCs w:val="28"/>
        </w:rPr>
        <w:t xml:space="preserve">4.2.1. </w:t>
      </w:r>
      <w:r w:rsidR="00853433">
        <w:rPr>
          <w:sz w:val="28"/>
          <w:szCs w:val="28"/>
        </w:rPr>
        <w:t>д</w:t>
      </w:r>
      <w:r>
        <w:rPr>
          <w:sz w:val="28"/>
          <w:szCs w:val="28"/>
        </w:rPr>
        <w:t xml:space="preserve">оля ПОО, представивших фактические доказательства наличия в лекционных аудиториях, </w:t>
      </w:r>
      <w:r w:rsidRPr="000A2A66">
        <w:rPr>
          <w:rFonts w:eastAsia="Calibri"/>
          <w:color w:val="000000"/>
          <w:sz w:val="28"/>
          <w:szCs w:val="28"/>
        </w:rPr>
        <w:t>кабинетах для практических занятий, учебных мастерских, библиотеке и иных помещениях мест для обучающихся с нарушением опорно-двигательного аппарата</w:t>
      </w:r>
      <w:r>
        <w:rPr>
          <w:rFonts w:eastAsia="Calibri"/>
          <w:color w:val="000000"/>
          <w:sz w:val="28"/>
          <w:szCs w:val="28"/>
        </w:rPr>
        <w:t>;</w:t>
      </w:r>
    </w:p>
    <w:p w14:paraId="2523638C" w14:textId="1031321C" w:rsidR="008929E3" w:rsidRDefault="008929E3" w:rsidP="0041545A">
      <w:pPr>
        <w:ind w:firstLine="709"/>
        <w:jc w:val="both"/>
        <w:rPr>
          <w:rFonts w:eastAsia="Calibri"/>
          <w:color w:val="000000"/>
          <w:sz w:val="28"/>
          <w:szCs w:val="28"/>
        </w:rPr>
      </w:pPr>
      <w:r>
        <w:rPr>
          <w:sz w:val="28"/>
          <w:szCs w:val="28"/>
        </w:rPr>
        <w:t xml:space="preserve">4.2.2. </w:t>
      </w:r>
      <w:r w:rsidR="00853433">
        <w:rPr>
          <w:sz w:val="28"/>
          <w:szCs w:val="28"/>
        </w:rPr>
        <w:t>д</w:t>
      </w:r>
      <w:r>
        <w:rPr>
          <w:sz w:val="28"/>
          <w:szCs w:val="28"/>
        </w:rPr>
        <w:t xml:space="preserve">оля ПОО, представивших фактические доказательства наличия в лекционных аудиториях, </w:t>
      </w:r>
      <w:r w:rsidRPr="000A2A66">
        <w:rPr>
          <w:rFonts w:eastAsia="Calibri"/>
          <w:color w:val="000000"/>
          <w:sz w:val="28"/>
          <w:szCs w:val="28"/>
        </w:rPr>
        <w:t>кабинетах для практических занятий, учебных мастерских, библиотеке и иных помещениях мест для</w:t>
      </w:r>
      <w:r>
        <w:rPr>
          <w:rFonts w:eastAsia="Calibri"/>
          <w:color w:val="000000"/>
          <w:sz w:val="28"/>
          <w:szCs w:val="28"/>
        </w:rPr>
        <w:t xml:space="preserve"> обучающихся с нарушением слуха;</w:t>
      </w:r>
    </w:p>
    <w:p w14:paraId="06FB6F11" w14:textId="4ABF8EBB" w:rsidR="00951A43" w:rsidRDefault="008929E3" w:rsidP="008929E3">
      <w:pPr>
        <w:ind w:firstLine="709"/>
        <w:jc w:val="both"/>
        <w:rPr>
          <w:sz w:val="28"/>
          <w:szCs w:val="28"/>
        </w:rPr>
      </w:pPr>
      <w:r>
        <w:rPr>
          <w:sz w:val="28"/>
          <w:szCs w:val="28"/>
        </w:rPr>
        <w:t xml:space="preserve">4.2.3. </w:t>
      </w:r>
      <w:r w:rsidR="00853433">
        <w:rPr>
          <w:sz w:val="28"/>
          <w:szCs w:val="28"/>
        </w:rPr>
        <w:t>д</w:t>
      </w:r>
      <w:r>
        <w:rPr>
          <w:sz w:val="28"/>
          <w:szCs w:val="28"/>
        </w:rPr>
        <w:t xml:space="preserve">оля ПОО, представивших фактические доказательства наличия в лекционных аудиториях, </w:t>
      </w:r>
      <w:r w:rsidRPr="000A2A66">
        <w:rPr>
          <w:rFonts w:eastAsia="Calibri"/>
          <w:color w:val="000000"/>
          <w:sz w:val="28"/>
          <w:szCs w:val="28"/>
        </w:rPr>
        <w:t>кабинетах для практических занятий, учебных мастерских, библиотеке и иных помещениях мест для</w:t>
      </w:r>
      <w:r>
        <w:rPr>
          <w:rFonts w:eastAsia="Calibri"/>
          <w:color w:val="000000"/>
          <w:sz w:val="28"/>
          <w:szCs w:val="28"/>
        </w:rPr>
        <w:t xml:space="preserve"> обучающихся с нарушениями зрения</w:t>
      </w:r>
      <w:r w:rsidR="000B1C2E">
        <w:rPr>
          <w:sz w:val="28"/>
          <w:szCs w:val="28"/>
        </w:rPr>
        <w:t>;</w:t>
      </w:r>
    </w:p>
    <w:p w14:paraId="2FE73BD5" w14:textId="1B4B1CB9" w:rsidR="001E1D75" w:rsidRPr="008929E3" w:rsidRDefault="001E1D75" w:rsidP="00964E2B">
      <w:pPr>
        <w:ind w:firstLine="708"/>
        <w:jc w:val="both"/>
        <w:rPr>
          <w:sz w:val="28"/>
          <w:szCs w:val="28"/>
        </w:rPr>
      </w:pPr>
      <w:r w:rsidRPr="001E1D75">
        <w:rPr>
          <w:sz w:val="28"/>
          <w:szCs w:val="28"/>
        </w:rPr>
        <w:t xml:space="preserve">4.2.4. </w:t>
      </w:r>
      <w:r w:rsidR="00853433">
        <w:rPr>
          <w:sz w:val="28"/>
          <w:szCs w:val="28"/>
        </w:rPr>
        <w:t>д</w:t>
      </w:r>
      <w:r w:rsidRPr="001E1D75">
        <w:rPr>
          <w:sz w:val="28"/>
          <w:szCs w:val="28"/>
        </w:rPr>
        <w:t xml:space="preserve">оля ПОО, не представивших информацию об оборудовании </w:t>
      </w:r>
      <w:r w:rsidRPr="001E1D75">
        <w:rPr>
          <w:rFonts w:eastAsia="Calibri"/>
          <w:color w:val="000000"/>
          <w:sz w:val="28"/>
          <w:szCs w:val="28"/>
        </w:rPr>
        <w:t>в аудиториях ПОО специальных мест для обучающихся с ОВЗ и инвалидов.</w:t>
      </w:r>
    </w:p>
    <w:p w14:paraId="072EB624" w14:textId="24E56848" w:rsidR="0041545A" w:rsidRDefault="0041545A" w:rsidP="0041545A">
      <w:pPr>
        <w:ind w:firstLine="709"/>
        <w:jc w:val="both"/>
        <w:rPr>
          <w:rFonts w:eastAsia="Calibri"/>
          <w:b/>
          <w:color w:val="000000"/>
          <w:sz w:val="28"/>
          <w:szCs w:val="28"/>
        </w:rPr>
      </w:pPr>
      <w:r w:rsidRPr="0041545A">
        <w:rPr>
          <w:rFonts w:eastAsia="Calibri"/>
          <w:b/>
          <w:color w:val="000000"/>
          <w:sz w:val="28"/>
          <w:szCs w:val="28"/>
        </w:rPr>
        <w:t>4.3. Оборудование в ПОО санитарно-гигиенических помещений для обучающихся с ОВЗ и инвалидов:</w:t>
      </w:r>
    </w:p>
    <w:p w14:paraId="385451C5" w14:textId="3D9D4D98" w:rsidR="009B4B3C" w:rsidRDefault="0020039F" w:rsidP="0014420C">
      <w:pPr>
        <w:ind w:firstLine="709"/>
        <w:jc w:val="both"/>
        <w:rPr>
          <w:rFonts w:eastAsia="Calibri"/>
          <w:color w:val="000000"/>
          <w:sz w:val="28"/>
          <w:szCs w:val="28"/>
        </w:rPr>
      </w:pPr>
      <w:r>
        <w:rPr>
          <w:rFonts w:eastAsia="Calibri"/>
          <w:color w:val="000000"/>
          <w:sz w:val="28"/>
          <w:szCs w:val="28"/>
        </w:rPr>
        <w:t xml:space="preserve">4.3.1. </w:t>
      </w:r>
      <w:r w:rsidR="00853433">
        <w:rPr>
          <w:sz w:val="28"/>
          <w:szCs w:val="28"/>
        </w:rPr>
        <w:t>д</w:t>
      </w:r>
      <w:r>
        <w:rPr>
          <w:sz w:val="28"/>
          <w:szCs w:val="28"/>
        </w:rPr>
        <w:t>оля ПОО, представивших фактические доказательства наличи</w:t>
      </w:r>
      <w:r w:rsidR="0014420C">
        <w:rPr>
          <w:sz w:val="28"/>
          <w:szCs w:val="28"/>
        </w:rPr>
        <w:t>я</w:t>
      </w:r>
      <w:r w:rsidR="009B4B3C" w:rsidRPr="000A2A66">
        <w:rPr>
          <w:rFonts w:eastAsia="Calibri"/>
          <w:color w:val="000000"/>
          <w:sz w:val="28"/>
          <w:szCs w:val="28"/>
        </w:rPr>
        <w:t xml:space="preserve"> туалетной кабины, </w:t>
      </w:r>
      <w:r w:rsidR="0014420C" w:rsidRPr="000A2A66">
        <w:rPr>
          <w:rFonts w:eastAsia="Calibri"/>
          <w:color w:val="000000"/>
          <w:sz w:val="28"/>
          <w:szCs w:val="28"/>
        </w:rPr>
        <w:t>доступной для маломобильных обучающихся</w:t>
      </w:r>
      <w:r w:rsidR="00A937D7">
        <w:rPr>
          <w:rFonts w:eastAsia="Calibri"/>
          <w:color w:val="000000"/>
          <w:sz w:val="28"/>
          <w:szCs w:val="28"/>
        </w:rPr>
        <w:t>;</w:t>
      </w:r>
    </w:p>
    <w:p w14:paraId="1BE242B4" w14:textId="33D9DECC" w:rsidR="00A937D7" w:rsidRDefault="00A937D7" w:rsidP="00A937D7">
      <w:pPr>
        <w:ind w:firstLine="709"/>
        <w:jc w:val="both"/>
        <w:rPr>
          <w:rFonts w:eastAsia="Calibri"/>
          <w:color w:val="000000"/>
          <w:sz w:val="28"/>
          <w:szCs w:val="28"/>
        </w:rPr>
      </w:pPr>
      <w:r>
        <w:rPr>
          <w:rFonts w:eastAsia="Calibri"/>
          <w:color w:val="000000"/>
          <w:sz w:val="28"/>
          <w:szCs w:val="28"/>
        </w:rPr>
        <w:t xml:space="preserve">4.3.2. </w:t>
      </w:r>
      <w:r w:rsidR="00853433">
        <w:rPr>
          <w:sz w:val="28"/>
          <w:szCs w:val="28"/>
        </w:rPr>
        <w:t>д</w:t>
      </w:r>
      <w:r>
        <w:rPr>
          <w:sz w:val="28"/>
          <w:szCs w:val="28"/>
        </w:rPr>
        <w:t>оля ПОО, представивших фактические доказательства наличия</w:t>
      </w:r>
      <w:r w:rsidRPr="000A2A66">
        <w:rPr>
          <w:rFonts w:eastAsia="Calibri"/>
          <w:color w:val="000000"/>
          <w:sz w:val="28"/>
          <w:szCs w:val="28"/>
        </w:rPr>
        <w:t xml:space="preserve"> </w:t>
      </w:r>
      <w:r>
        <w:rPr>
          <w:rFonts w:eastAsia="Calibri"/>
          <w:color w:val="000000"/>
          <w:sz w:val="28"/>
          <w:szCs w:val="28"/>
        </w:rPr>
        <w:t>душевой</w:t>
      </w:r>
      <w:r w:rsidRPr="000A2A66">
        <w:rPr>
          <w:rFonts w:eastAsia="Calibri"/>
          <w:color w:val="000000"/>
          <w:sz w:val="28"/>
          <w:szCs w:val="28"/>
        </w:rPr>
        <w:t xml:space="preserve"> кабины, доступной для маломобильных обучающихся</w:t>
      </w:r>
      <w:r>
        <w:rPr>
          <w:rFonts w:eastAsia="Calibri"/>
          <w:color w:val="000000"/>
          <w:sz w:val="28"/>
          <w:szCs w:val="28"/>
        </w:rPr>
        <w:t>;</w:t>
      </w:r>
    </w:p>
    <w:p w14:paraId="17F48666" w14:textId="1CABEA81" w:rsidR="008A3B40" w:rsidRPr="008A3B40" w:rsidRDefault="008A3B40" w:rsidP="00A937D7">
      <w:pPr>
        <w:ind w:firstLine="709"/>
        <w:jc w:val="both"/>
        <w:rPr>
          <w:rFonts w:eastAsia="Calibri"/>
          <w:color w:val="000000"/>
          <w:sz w:val="28"/>
          <w:szCs w:val="28"/>
        </w:rPr>
      </w:pPr>
      <w:r w:rsidRPr="008A3B40">
        <w:rPr>
          <w:rFonts w:eastAsia="Calibri"/>
          <w:color w:val="000000"/>
          <w:sz w:val="28"/>
          <w:szCs w:val="28"/>
        </w:rPr>
        <w:t xml:space="preserve">4.3.3. </w:t>
      </w:r>
      <w:r w:rsidR="00853433">
        <w:rPr>
          <w:rFonts w:eastAsia="Calibri"/>
          <w:color w:val="000000"/>
          <w:sz w:val="28"/>
          <w:szCs w:val="28"/>
        </w:rPr>
        <w:t>д</w:t>
      </w:r>
      <w:r w:rsidRPr="008A3B40">
        <w:rPr>
          <w:rFonts w:eastAsia="Calibri"/>
          <w:color w:val="000000"/>
          <w:sz w:val="28"/>
          <w:szCs w:val="28"/>
        </w:rPr>
        <w:t>оля ПОО, не представивших данные об оборудовании санитарно-гигиенических помещений для обучающихся с ОВЗ и инвалидов.</w:t>
      </w:r>
    </w:p>
    <w:p w14:paraId="7768CFC9" w14:textId="4B657461" w:rsidR="00232558" w:rsidRDefault="00232558" w:rsidP="00E01464">
      <w:pPr>
        <w:ind w:firstLine="708"/>
        <w:jc w:val="both"/>
        <w:rPr>
          <w:b/>
          <w:sz w:val="28"/>
          <w:szCs w:val="28"/>
        </w:rPr>
      </w:pPr>
      <w:r w:rsidRPr="00232558">
        <w:rPr>
          <w:b/>
          <w:sz w:val="28"/>
          <w:szCs w:val="28"/>
        </w:rPr>
        <w:t>4.4. Оборудование здания ПОО системой сигнализации и оповещения для обучающихся с ограниченными возможностями здоровья и инвалидов:</w:t>
      </w:r>
    </w:p>
    <w:p w14:paraId="7E355BA3" w14:textId="3D41AAEA" w:rsidR="00232558" w:rsidRPr="000A2A66" w:rsidRDefault="00F30D2B" w:rsidP="00F30D2B">
      <w:pPr>
        <w:ind w:firstLine="708"/>
        <w:jc w:val="both"/>
        <w:rPr>
          <w:rFonts w:eastAsia="Calibri"/>
          <w:color w:val="000000"/>
          <w:sz w:val="28"/>
          <w:szCs w:val="28"/>
        </w:rPr>
      </w:pPr>
      <w:r>
        <w:rPr>
          <w:rFonts w:eastAsia="Calibri"/>
          <w:color w:val="000000"/>
          <w:sz w:val="28"/>
          <w:szCs w:val="28"/>
        </w:rPr>
        <w:t xml:space="preserve">4.4.1. </w:t>
      </w:r>
      <w:r w:rsidR="00853433">
        <w:rPr>
          <w:sz w:val="28"/>
          <w:szCs w:val="28"/>
        </w:rPr>
        <w:t>д</w:t>
      </w:r>
      <w:r>
        <w:rPr>
          <w:sz w:val="28"/>
          <w:szCs w:val="28"/>
        </w:rPr>
        <w:t>оля ПОО, представивших фактические доказательства наличия системы</w:t>
      </w:r>
      <w:r w:rsidR="00701DD1" w:rsidRPr="000A2A66">
        <w:rPr>
          <w:rFonts w:eastAsia="Calibri"/>
          <w:color w:val="000000"/>
          <w:sz w:val="28"/>
          <w:szCs w:val="28"/>
        </w:rPr>
        <w:t xml:space="preserve"> сигнализации и оповещения для обучающихся с ОВЗ и инвалидов:</w:t>
      </w:r>
      <w:r>
        <w:rPr>
          <w:rFonts w:eastAsia="Calibri"/>
          <w:color w:val="000000"/>
          <w:sz w:val="28"/>
          <w:szCs w:val="28"/>
        </w:rPr>
        <w:t xml:space="preserve"> </w:t>
      </w:r>
      <w:r w:rsidR="00701DD1" w:rsidRPr="000A2A66">
        <w:rPr>
          <w:rFonts w:eastAsia="Calibri"/>
          <w:color w:val="000000"/>
          <w:sz w:val="28"/>
          <w:szCs w:val="28"/>
        </w:rPr>
        <w:t>визуальной, звуковой и тактильной информации для сигнализации об опасности или важных мероприятиях</w:t>
      </w:r>
      <w:r w:rsidR="00232558">
        <w:rPr>
          <w:rFonts w:eastAsia="Calibri"/>
          <w:color w:val="000000"/>
          <w:sz w:val="28"/>
          <w:szCs w:val="28"/>
        </w:rPr>
        <w:t>;</w:t>
      </w:r>
    </w:p>
    <w:p w14:paraId="049EEB8D" w14:textId="7FDAE417" w:rsidR="00701DD1" w:rsidRDefault="00796D30" w:rsidP="0085430B">
      <w:pPr>
        <w:ind w:firstLine="708"/>
        <w:jc w:val="both"/>
        <w:rPr>
          <w:rFonts w:eastAsia="Calibri"/>
          <w:color w:val="000000"/>
          <w:sz w:val="28"/>
          <w:szCs w:val="28"/>
        </w:rPr>
      </w:pPr>
      <w:r>
        <w:rPr>
          <w:rFonts w:eastAsia="Calibri"/>
          <w:color w:val="000000"/>
          <w:sz w:val="28"/>
          <w:szCs w:val="28"/>
        </w:rPr>
        <w:t>4.</w:t>
      </w:r>
      <w:r w:rsidR="00232558">
        <w:rPr>
          <w:rFonts w:eastAsia="Calibri"/>
          <w:color w:val="000000"/>
          <w:sz w:val="28"/>
          <w:szCs w:val="28"/>
        </w:rPr>
        <w:t>4</w:t>
      </w:r>
      <w:r>
        <w:rPr>
          <w:rFonts w:eastAsia="Calibri"/>
          <w:color w:val="000000"/>
          <w:sz w:val="28"/>
          <w:szCs w:val="28"/>
        </w:rPr>
        <w:t>.</w:t>
      </w:r>
      <w:r w:rsidR="00232558">
        <w:rPr>
          <w:rFonts w:eastAsia="Calibri"/>
          <w:color w:val="000000"/>
          <w:sz w:val="28"/>
          <w:szCs w:val="28"/>
        </w:rPr>
        <w:t>2</w:t>
      </w:r>
      <w:r w:rsidR="001D7C1E">
        <w:rPr>
          <w:rFonts w:eastAsia="Calibri"/>
          <w:color w:val="000000"/>
          <w:sz w:val="28"/>
          <w:szCs w:val="28"/>
        </w:rPr>
        <w:t>.</w:t>
      </w:r>
      <w:r>
        <w:rPr>
          <w:rFonts w:eastAsia="Calibri"/>
          <w:color w:val="000000"/>
          <w:sz w:val="28"/>
          <w:szCs w:val="28"/>
        </w:rPr>
        <w:t xml:space="preserve"> </w:t>
      </w:r>
      <w:r w:rsidR="00853433">
        <w:rPr>
          <w:rFonts w:eastAsia="Calibri"/>
          <w:color w:val="000000"/>
          <w:sz w:val="28"/>
          <w:szCs w:val="28"/>
        </w:rPr>
        <w:t>д</w:t>
      </w:r>
      <w:r w:rsidR="00F30D2B">
        <w:rPr>
          <w:rFonts w:eastAsia="Calibri"/>
          <w:color w:val="000000"/>
          <w:sz w:val="28"/>
          <w:szCs w:val="28"/>
        </w:rPr>
        <w:t xml:space="preserve">оля ПОО, представивших информацию </w:t>
      </w:r>
      <w:r w:rsidR="00540DC3">
        <w:rPr>
          <w:rFonts w:eastAsia="Calibri"/>
          <w:color w:val="000000"/>
          <w:sz w:val="28"/>
          <w:szCs w:val="28"/>
        </w:rPr>
        <w:t xml:space="preserve">о путях эвакуации </w:t>
      </w:r>
      <w:r w:rsidR="00540DC3" w:rsidRPr="000A2A66">
        <w:rPr>
          <w:rFonts w:eastAsia="Calibri"/>
          <w:color w:val="000000"/>
          <w:sz w:val="28"/>
          <w:szCs w:val="28"/>
        </w:rPr>
        <w:t>людей из здания</w:t>
      </w:r>
      <w:r w:rsidR="00DA3A87">
        <w:rPr>
          <w:rFonts w:eastAsia="Calibri"/>
          <w:color w:val="000000"/>
          <w:sz w:val="28"/>
          <w:szCs w:val="28"/>
        </w:rPr>
        <w:t>;</w:t>
      </w:r>
    </w:p>
    <w:p w14:paraId="3BE9790E" w14:textId="77E88856" w:rsidR="00DA3A87" w:rsidRPr="00DA3A87" w:rsidRDefault="00DA3A87" w:rsidP="0085430B">
      <w:pPr>
        <w:ind w:firstLine="708"/>
        <w:jc w:val="both"/>
        <w:rPr>
          <w:rFonts w:eastAsia="Calibri"/>
          <w:color w:val="000000"/>
          <w:sz w:val="28"/>
          <w:szCs w:val="28"/>
        </w:rPr>
      </w:pPr>
      <w:r w:rsidRPr="00DA3A87">
        <w:rPr>
          <w:rFonts w:eastAsia="Calibri"/>
          <w:color w:val="000000"/>
          <w:sz w:val="28"/>
          <w:szCs w:val="28"/>
        </w:rPr>
        <w:t xml:space="preserve">4.4.3. </w:t>
      </w:r>
      <w:r w:rsidR="00853433">
        <w:rPr>
          <w:rFonts w:eastAsia="Calibri"/>
          <w:color w:val="000000"/>
          <w:sz w:val="28"/>
          <w:szCs w:val="28"/>
        </w:rPr>
        <w:t>д</w:t>
      </w:r>
      <w:r w:rsidRPr="00DA3A87">
        <w:rPr>
          <w:rFonts w:eastAsia="Calibri"/>
          <w:color w:val="000000"/>
          <w:sz w:val="28"/>
          <w:szCs w:val="28"/>
        </w:rPr>
        <w:t xml:space="preserve">оля ПОО, не представивших данные об оборудовании здания ПОО </w:t>
      </w:r>
      <w:r w:rsidRPr="00DA3A87">
        <w:rPr>
          <w:sz w:val="28"/>
          <w:szCs w:val="28"/>
        </w:rPr>
        <w:t>системой сигнализации и оповещения для обучающихся с ограниченными возможностями здоровья и инвалидов.</w:t>
      </w:r>
    </w:p>
    <w:p w14:paraId="759A1FDC" w14:textId="3E0F414E" w:rsidR="00232558" w:rsidRDefault="00232558" w:rsidP="004B1C78">
      <w:pPr>
        <w:ind w:firstLine="708"/>
        <w:jc w:val="both"/>
        <w:rPr>
          <w:rFonts w:eastAsia="Calibri"/>
          <w:b/>
          <w:color w:val="000000"/>
          <w:sz w:val="28"/>
          <w:szCs w:val="28"/>
        </w:rPr>
      </w:pPr>
      <w:r w:rsidRPr="00470374">
        <w:rPr>
          <w:rFonts w:eastAsia="Calibri"/>
          <w:b/>
          <w:color w:val="000000"/>
          <w:sz w:val="28"/>
          <w:szCs w:val="28"/>
        </w:rPr>
        <w:t>5.1.</w:t>
      </w:r>
      <w:r>
        <w:rPr>
          <w:rFonts w:eastAsia="Calibri"/>
          <w:color w:val="000000"/>
          <w:sz w:val="28"/>
          <w:szCs w:val="28"/>
        </w:rPr>
        <w:t xml:space="preserve"> </w:t>
      </w:r>
      <w:r w:rsidRPr="00232558">
        <w:rPr>
          <w:rFonts w:eastAsia="Calibri"/>
          <w:b/>
          <w:color w:val="000000"/>
          <w:sz w:val="28"/>
          <w:szCs w:val="28"/>
        </w:rPr>
        <w:t xml:space="preserve">Оборудование помещений </w:t>
      </w:r>
      <w:r w:rsidR="008027C8">
        <w:rPr>
          <w:rFonts w:eastAsia="Calibri"/>
          <w:b/>
          <w:color w:val="000000"/>
          <w:sz w:val="28"/>
          <w:szCs w:val="28"/>
        </w:rPr>
        <w:t xml:space="preserve">ПОО </w:t>
      </w:r>
      <w:r w:rsidRPr="00232558">
        <w:rPr>
          <w:rFonts w:eastAsia="Calibri"/>
          <w:b/>
          <w:color w:val="000000"/>
          <w:sz w:val="28"/>
          <w:szCs w:val="28"/>
        </w:rPr>
        <w:t>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r w:rsidR="00810F22">
        <w:rPr>
          <w:rFonts w:eastAsia="Calibri"/>
          <w:b/>
          <w:color w:val="000000"/>
          <w:sz w:val="28"/>
          <w:szCs w:val="28"/>
        </w:rPr>
        <w:t xml:space="preserve">: </w:t>
      </w:r>
    </w:p>
    <w:p w14:paraId="2DFDD44F" w14:textId="112A3484" w:rsidR="00F02A14" w:rsidRDefault="00F02A14" w:rsidP="004B1C78">
      <w:pPr>
        <w:ind w:firstLine="708"/>
        <w:jc w:val="both"/>
        <w:rPr>
          <w:rFonts w:eastAsia="Calibri"/>
          <w:color w:val="000000"/>
          <w:sz w:val="28"/>
          <w:szCs w:val="28"/>
        </w:rPr>
      </w:pPr>
      <w:r>
        <w:rPr>
          <w:rFonts w:eastAsia="Calibri"/>
          <w:color w:val="000000"/>
          <w:sz w:val="28"/>
          <w:szCs w:val="28"/>
        </w:rPr>
        <w:lastRenderedPageBreak/>
        <w:t xml:space="preserve">5.1.1. </w:t>
      </w:r>
      <w:r w:rsidR="00853433">
        <w:rPr>
          <w:rFonts w:eastAsia="Calibri"/>
          <w:color w:val="000000"/>
          <w:sz w:val="28"/>
          <w:szCs w:val="28"/>
        </w:rPr>
        <w:t>д</w:t>
      </w:r>
      <w:r w:rsidR="00011B2A">
        <w:rPr>
          <w:rFonts w:eastAsia="Calibri"/>
          <w:color w:val="000000"/>
          <w:sz w:val="28"/>
          <w:szCs w:val="28"/>
        </w:rPr>
        <w:t xml:space="preserve">оля ПОО, представивших фактические доказательства наличия в ПОО технологий </w:t>
      </w:r>
      <w:r w:rsidR="00011B2A" w:rsidRPr="00011B2A">
        <w:rPr>
          <w:rFonts w:eastAsia="Calibri"/>
          <w:color w:val="000000"/>
          <w:sz w:val="28"/>
          <w:szCs w:val="28"/>
        </w:rPr>
        <w:t>беспроводной передачи звука (FM-системы для улучшения разборчивости речи в процессе обучения);</w:t>
      </w:r>
    </w:p>
    <w:p w14:paraId="41D045E9" w14:textId="39E04C09" w:rsidR="008458DA" w:rsidRDefault="008458DA" w:rsidP="004B1C78">
      <w:pPr>
        <w:ind w:firstLine="708"/>
        <w:jc w:val="both"/>
        <w:rPr>
          <w:rFonts w:eastAsia="Calibri"/>
          <w:color w:val="000000"/>
          <w:sz w:val="28"/>
          <w:szCs w:val="28"/>
        </w:rPr>
      </w:pPr>
      <w:r>
        <w:rPr>
          <w:rFonts w:eastAsia="Calibri"/>
          <w:color w:val="000000"/>
          <w:sz w:val="28"/>
          <w:szCs w:val="28"/>
        </w:rPr>
        <w:t xml:space="preserve">5.1.2. </w:t>
      </w:r>
      <w:r w:rsidR="00853433">
        <w:rPr>
          <w:rFonts w:eastAsia="Calibri"/>
          <w:color w:val="000000"/>
          <w:sz w:val="28"/>
          <w:szCs w:val="28"/>
        </w:rPr>
        <w:t>д</w:t>
      </w:r>
      <w:r w:rsidR="00B05F3B">
        <w:rPr>
          <w:rFonts w:eastAsia="Calibri"/>
          <w:color w:val="000000"/>
          <w:sz w:val="28"/>
          <w:szCs w:val="28"/>
        </w:rPr>
        <w:t xml:space="preserve">оля ПОО, представивших фактические доказательства наличия в ПОО </w:t>
      </w:r>
      <w:proofErr w:type="spellStart"/>
      <w:r w:rsidR="00B05F3B" w:rsidRPr="00B05F3B">
        <w:rPr>
          <w:rFonts w:eastAsia="Calibri"/>
          <w:color w:val="000000"/>
          <w:sz w:val="28"/>
          <w:szCs w:val="28"/>
        </w:rPr>
        <w:t>радиокласса</w:t>
      </w:r>
      <w:proofErr w:type="spellEnd"/>
      <w:r w:rsidR="00B05F3B" w:rsidRPr="00B05F3B">
        <w:rPr>
          <w:rFonts w:eastAsia="Calibri"/>
          <w:color w:val="000000"/>
          <w:sz w:val="28"/>
          <w:szCs w:val="28"/>
        </w:rPr>
        <w:t>, компьютерной техники, аудиотехники (акустического усилителя и колонок), видеотехники, мультимедийного проектора, телевизора, электронной доски, документ-камеры, мультимедийной системы, учебной аудитории, в которой обучаются студенты с нарушением слуха);</w:t>
      </w:r>
    </w:p>
    <w:p w14:paraId="009B5318" w14:textId="45A4B222" w:rsidR="00D66F44" w:rsidRDefault="00D66F44" w:rsidP="004B1C78">
      <w:pPr>
        <w:ind w:firstLine="708"/>
        <w:jc w:val="both"/>
        <w:rPr>
          <w:rFonts w:eastAsia="Calibri"/>
          <w:color w:val="000000"/>
          <w:sz w:val="28"/>
          <w:szCs w:val="28"/>
        </w:rPr>
      </w:pPr>
      <w:r>
        <w:rPr>
          <w:rFonts w:eastAsia="Calibri"/>
          <w:color w:val="000000"/>
          <w:sz w:val="28"/>
          <w:szCs w:val="28"/>
        </w:rPr>
        <w:t xml:space="preserve">5.1.3. </w:t>
      </w:r>
      <w:r w:rsidR="00853433">
        <w:rPr>
          <w:rFonts w:eastAsia="Calibri"/>
          <w:color w:val="000000"/>
          <w:sz w:val="28"/>
          <w:szCs w:val="28"/>
        </w:rPr>
        <w:t>д</w:t>
      </w:r>
      <w:r>
        <w:rPr>
          <w:rFonts w:eastAsia="Calibri"/>
          <w:color w:val="000000"/>
          <w:sz w:val="28"/>
          <w:szCs w:val="28"/>
        </w:rPr>
        <w:t>оля ПОО, представивших фактические доказательства наличия в ПОО специальных видеоматериалов.</w:t>
      </w:r>
    </w:p>
    <w:p w14:paraId="18E382B7" w14:textId="2C44EC3C" w:rsidR="00983436" w:rsidRPr="008027C8" w:rsidRDefault="00983436" w:rsidP="004B1C78">
      <w:pPr>
        <w:ind w:firstLine="708"/>
        <w:jc w:val="both"/>
        <w:rPr>
          <w:rFonts w:eastAsia="Calibri"/>
          <w:color w:val="000000"/>
          <w:sz w:val="28"/>
          <w:szCs w:val="28"/>
        </w:rPr>
      </w:pPr>
      <w:r w:rsidRPr="008027C8">
        <w:rPr>
          <w:rFonts w:eastAsia="Calibri"/>
          <w:color w:val="000000"/>
          <w:sz w:val="28"/>
          <w:szCs w:val="28"/>
        </w:rPr>
        <w:t>5.1.4.</w:t>
      </w:r>
      <w:r w:rsidR="008027C8">
        <w:rPr>
          <w:rFonts w:eastAsia="Calibri"/>
          <w:color w:val="000000"/>
          <w:sz w:val="28"/>
          <w:szCs w:val="28"/>
        </w:rPr>
        <w:t> </w:t>
      </w:r>
      <w:r w:rsidR="00853433">
        <w:rPr>
          <w:rFonts w:eastAsia="Calibri"/>
          <w:color w:val="000000"/>
          <w:sz w:val="28"/>
          <w:szCs w:val="28"/>
        </w:rPr>
        <w:t>д</w:t>
      </w:r>
      <w:r w:rsidRPr="008027C8">
        <w:rPr>
          <w:rFonts w:eastAsia="Calibri"/>
          <w:color w:val="000000"/>
          <w:sz w:val="28"/>
          <w:szCs w:val="28"/>
        </w:rPr>
        <w:t>оля ПОО, не представивших данные о</w:t>
      </w:r>
      <w:r w:rsidR="008027C8" w:rsidRPr="008027C8">
        <w:rPr>
          <w:rFonts w:eastAsia="Calibri"/>
          <w:color w:val="000000"/>
          <w:sz w:val="28"/>
          <w:szCs w:val="28"/>
        </w:rPr>
        <w:t>б оборудовании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r w:rsidR="008027C8">
        <w:rPr>
          <w:rFonts w:eastAsia="Calibri"/>
          <w:color w:val="000000"/>
          <w:sz w:val="28"/>
          <w:szCs w:val="28"/>
        </w:rPr>
        <w:t>.</w:t>
      </w:r>
    </w:p>
    <w:p w14:paraId="222ABCAF" w14:textId="227509F5" w:rsidR="00F55275" w:rsidRDefault="00F55275" w:rsidP="00276FC8">
      <w:pPr>
        <w:ind w:firstLine="708"/>
        <w:jc w:val="both"/>
        <w:rPr>
          <w:rFonts w:eastAsia="Calibri"/>
          <w:b/>
          <w:color w:val="000000"/>
          <w:sz w:val="28"/>
          <w:szCs w:val="28"/>
        </w:rPr>
      </w:pPr>
      <w:r w:rsidRPr="00F55275">
        <w:rPr>
          <w:rFonts w:eastAsia="Calibri"/>
          <w:b/>
          <w:color w:val="000000"/>
          <w:sz w:val="28"/>
          <w:szCs w:val="28"/>
        </w:rPr>
        <w:t xml:space="preserve">5.2. Оборудование помещений </w:t>
      </w:r>
      <w:proofErr w:type="spellStart"/>
      <w:r w:rsidRPr="00F55275">
        <w:rPr>
          <w:rFonts w:eastAsia="Calibri"/>
          <w:b/>
          <w:color w:val="000000"/>
          <w:sz w:val="28"/>
          <w:szCs w:val="28"/>
        </w:rPr>
        <w:t>тифлотехническими</w:t>
      </w:r>
      <w:proofErr w:type="spellEnd"/>
      <w:r w:rsidRPr="00F55275">
        <w:rPr>
          <w:rFonts w:eastAsia="Calibri"/>
          <w:b/>
          <w:color w:val="000000"/>
          <w:sz w:val="28"/>
          <w:szCs w:val="28"/>
        </w:rPr>
        <w:t xml:space="preserve"> средствами, используемыми в учебном процессе для обучающихся с нарушениями зрения:</w:t>
      </w:r>
    </w:p>
    <w:p w14:paraId="220595C7" w14:textId="67BC6CDE" w:rsidR="00E810DD" w:rsidRDefault="00E810DD" w:rsidP="00E810DD">
      <w:pPr>
        <w:ind w:firstLine="708"/>
        <w:jc w:val="both"/>
        <w:rPr>
          <w:rFonts w:eastAsia="Calibri"/>
          <w:sz w:val="28"/>
          <w:szCs w:val="28"/>
        </w:rPr>
      </w:pPr>
      <w:r>
        <w:rPr>
          <w:rFonts w:eastAsia="Calibri"/>
          <w:color w:val="000000"/>
          <w:sz w:val="28"/>
          <w:szCs w:val="28"/>
        </w:rPr>
        <w:t xml:space="preserve">5.2.1. </w:t>
      </w:r>
      <w:r w:rsidR="00853433">
        <w:rPr>
          <w:rFonts w:eastAsia="Calibri"/>
          <w:color w:val="000000"/>
          <w:sz w:val="28"/>
          <w:szCs w:val="28"/>
        </w:rPr>
        <w:t>д</w:t>
      </w:r>
      <w:r>
        <w:rPr>
          <w:rFonts w:eastAsia="Calibri"/>
          <w:color w:val="000000"/>
          <w:sz w:val="28"/>
          <w:szCs w:val="28"/>
        </w:rPr>
        <w:t>оля ПОО, представивших фактические доказательства наличи</w:t>
      </w:r>
      <w:r w:rsidR="00DB4527">
        <w:rPr>
          <w:rFonts w:eastAsia="Calibri"/>
          <w:color w:val="000000"/>
          <w:sz w:val="28"/>
          <w:szCs w:val="28"/>
        </w:rPr>
        <w:t xml:space="preserve">я </w:t>
      </w:r>
      <w:proofErr w:type="spellStart"/>
      <w:r>
        <w:rPr>
          <w:rFonts w:eastAsia="Calibri"/>
          <w:color w:val="000000"/>
          <w:sz w:val="28"/>
          <w:szCs w:val="28"/>
        </w:rPr>
        <w:t>видеоувеличителей</w:t>
      </w:r>
      <w:proofErr w:type="spellEnd"/>
      <w:r>
        <w:rPr>
          <w:rFonts w:eastAsia="Calibri"/>
          <w:color w:val="000000"/>
          <w:sz w:val="28"/>
          <w:szCs w:val="28"/>
        </w:rPr>
        <w:t xml:space="preserve">, электронных </w:t>
      </w:r>
      <w:r w:rsidRPr="00E810DD">
        <w:rPr>
          <w:rFonts w:eastAsia="Calibri"/>
          <w:sz w:val="28"/>
          <w:szCs w:val="28"/>
        </w:rPr>
        <w:t>луп</w:t>
      </w:r>
      <w:r w:rsidR="00FE6864" w:rsidRPr="00E810DD">
        <w:rPr>
          <w:rFonts w:eastAsia="Calibri"/>
          <w:sz w:val="28"/>
          <w:szCs w:val="28"/>
        </w:rPr>
        <w:t xml:space="preserve"> для просмотра удаленных объектов (текста на доске или слайда на экране);</w:t>
      </w:r>
    </w:p>
    <w:p w14:paraId="1717E6D8" w14:textId="7A8A8AD5" w:rsidR="00DB4527" w:rsidRDefault="00DB4527" w:rsidP="00DB4527">
      <w:pPr>
        <w:ind w:firstLine="708"/>
        <w:jc w:val="both"/>
        <w:rPr>
          <w:rFonts w:eastAsia="Calibri"/>
          <w:b/>
          <w:sz w:val="28"/>
          <w:szCs w:val="28"/>
        </w:rPr>
      </w:pPr>
      <w:r>
        <w:rPr>
          <w:rFonts w:eastAsia="Calibri"/>
          <w:sz w:val="28"/>
          <w:szCs w:val="28"/>
        </w:rPr>
        <w:t xml:space="preserve">5.2.2. </w:t>
      </w:r>
      <w:r w:rsidR="00853433">
        <w:rPr>
          <w:rFonts w:eastAsia="Calibri"/>
          <w:color w:val="000000"/>
          <w:sz w:val="28"/>
          <w:szCs w:val="28"/>
        </w:rPr>
        <w:t>д</w:t>
      </w:r>
      <w:r>
        <w:rPr>
          <w:rFonts w:eastAsia="Calibri"/>
          <w:color w:val="000000"/>
          <w:sz w:val="28"/>
          <w:szCs w:val="28"/>
        </w:rPr>
        <w:t>оля ПОО, представивших фактические доказательства наличия</w:t>
      </w:r>
      <w:r>
        <w:rPr>
          <w:rFonts w:eastAsia="Calibri"/>
          <w:sz w:val="28"/>
          <w:szCs w:val="28"/>
        </w:rPr>
        <w:t xml:space="preserve"> </w:t>
      </w:r>
      <w:r w:rsidR="00FE6864" w:rsidRPr="00DB4527">
        <w:rPr>
          <w:rFonts w:eastAsia="Calibri"/>
          <w:sz w:val="28"/>
          <w:szCs w:val="28"/>
        </w:rPr>
        <w:t>комплекс</w:t>
      </w:r>
      <w:r w:rsidR="00B70BD6" w:rsidRPr="00DB4527">
        <w:rPr>
          <w:rFonts w:eastAsia="Calibri"/>
          <w:sz w:val="28"/>
          <w:szCs w:val="28"/>
        </w:rPr>
        <w:t>а</w:t>
      </w:r>
      <w:r w:rsidR="00FE6864" w:rsidRPr="00DB4527">
        <w:rPr>
          <w:rFonts w:eastAsia="Calibri"/>
          <w:sz w:val="28"/>
          <w:szCs w:val="28"/>
        </w:rPr>
        <w:t xml:space="preserve"> аппаратных и программных средств, обеспечивающих преобразование компьютерной информации в доступные для незрячей и слабовидящей формы;</w:t>
      </w:r>
      <w:r w:rsidR="00FE6864" w:rsidRPr="00DB4527">
        <w:rPr>
          <w:rFonts w:eastAsia="Calibri"/>
          <w:b/>
          <w:sz w:val="28"/>
          <w:szCs w:val="28"/>
        </w:rPr>
        <w:t xml:space="preserve"> </w:t>
      </w:r>
    </w:p>
    <w:p w14:paraId="04598A1E" w14:textId="17A33A09" w:rsidR="00EC0526" w:rsidRPr="00EC0526" w:rsidRDefault="00EC0526" w:rsidP="00EC0526">
      <w:pPr>
        <w:ind w:firstLine="708"/>
        <w:jc w:val="both"/>
        <w:rPr>
          <w:rFonts w:eastAsia="Calibri"/>
          <w:sz w:val="28"/>
          <w:szCs w:val="28"/>
        </w:rPr>
      </w:pPr>
      <w:r w:rsidRPr="00EC0526">
        <w:rPr>
          <w:rFonts w:eastAsia="Calibri"/>
          <w:sz w:val="28"/>
          <w:szCs w:val="28"/>
        </w:rPr>
        <w:t xml:space="preserve">5.2.3. </w:t>
      </w:r>
      <w:r w:rsidR="00853433">
        <w:rPr>
          <w:rFonts w:eastAsia="Calibri"/>
          <w:sz w:val="28"/>
          <w:szCs w:val="28"/>
        </w:rPr>
        <w:t>д</w:t>
      </w:r>
      <w:r w:rsidRPr="00EC0526">
        <w:rPr>
          <w:rFonts w:eastAsia="Calibri"/>
          <w:sz w:val="28"/>
          <w:szCs w:val="28"/>
        </w:rPr>
        <w:t xml:space="preserve">оля ПОО, представивших фактические доказательства наличия </w:t>
      </w:r>
      <w:r w:rsidR="00FE6864" w:rsidRPr="00EC0526">
        <w:rPr>
          <w:rFonts w:eastAsia="Calibri"/>
          <w:sz w:val="28"/>
          <w:szCs w:val="28"/>
        </w:rPr>
        <w:t xml:space="preserve">программ </w:t>
      </w:r>
      <w:proofErr w:type="spellStart"/>
      <w:r w:rsidR="00FE6864" w:rsidRPr="00EC0526">
        <w:rPr>
          <w:rFonts w:eastAsia="Calibri"/>
          <w:sz w:val="28"/>
          <w:szCs w:val="28"/>
        </w:rPr>
        <w:t>невизуального</w:t>
      </w:r>
      <w:proofErr w:type="spellEnd"/>
      <w:r w:rsidR="00FE6864" w:rsidRPr="00EC0526">
        <w:rPr>
          <w:rFonts w:eastAsia="Calibri"/>
          <w:sz w:val="28"/>
          <w:szCs w:val="28"/>
        </w:rPr>
        <w:t xml:space="preserve"> доступа к информации, программ -синтезатор</w:t>
      </w:r>
      <w:r w:rsidR="00B70BD6" w:rsidRPr="00EC0526">
        <w:rPr>
          <w:rFonts w:eastAsia="Calibri"/>
          <w:sz w:val="28"/>
          <w:szCs w:val="28"/>
        </w:rPr>
        <w:t>ов</w:t>
      </w:r>
      <w:r w:rsidR="00FE6864" w:rsidRPr="00EC0526">
        <w:rPr>
          <w:rFonts w:eastAsia="Calibri"/>
          <w:sz w:val="28"/>
          <w:szCs w:val="28"/>
        </w:rPr>
        <w:t xml:space="preserve"> речи и други</w:t>
      </w:r>
      <w:r w:rsidR="00B70BD6" w:rsidRPr="00EC0526">
        <w:rPr>
          <w:rFonts w:eastAsia="Calibri"/>
          <w:sz w:val="28"/>
          <w:szCs w:val="28"/>
        </w:rPr>
        <w:t>х</w:t>
      </w:r>
      <w:r w:rsidR="00FE6864" w:rsidRPr="00EC0526">
        <w:rPr>
          <w:rFonts w:eastAsia="Calibri"/>
          <w:sz w:val="28"/>
          <w:szCs w:val="28"/>
        </w:rPr>
        <w:t xml:space="preserve"> технически</w:t>
      </w:r>
      <w:r w:rsidR="00B70BD6" w:rsidRPr="00EC0526">
        <w:rPr>
          <w:rFonts w:eastAsia="Calibri"/>
          <w:sz w:val="28"/>
          <w:szCs w:val="28"/>
        </w:rPr>
        <w:t>х</w:t>
      </w:r>
      <w:r w:rsidR="00FE6864" w:rsidRPr="00EC0526">
        <w:rPr>
          <w:rFonts w:eastAsia="Calibri"/>
          <w:sz w:val="28"/>
          <w:szCs w:val="28"/>
        </w:rPr>
        <w:t xml:space="preserve"> средств приема-передачи учебной информации в доступных формах; </w:t>
      </w:r>
    </w:p>
    <w:p w14:paraId="5336FBF5" w14:textId="603686D2" w:rsidR="009F0581" w:rsidRDefault="00EC0526" w:rsidP="00EC0526">
      <w:pPr>
        <w:ind w:firstLine="708"/>
        <w:jc w:val="both"/>
        <w:rPr>
          <w:rFonts w:eastAsia="Calibri"/>
          <w:sz w:val="28"/>
          <w:szCs w:val="28"/>
        </w:rPr>
      </w:pPr>
      <w:r w:rsidRPr="00EC0526">
        <w:rPr>
          <w:rFonts w:eastAsia="Calibri"/>
          <w:sz w:val="28"/>
          <w:szCs w:val="28"/>
        </w:rPr>
        <w:t xml:space="preserve">5.2.4. </w:t>
      </w:r>
      <w:r w:rsidR="00853433">
        <w:rPr>
          <w:rFonts w:eastAsia="Calibri"/>
          <w:sz w:val="28"/>
          <w:szCs w:val="28"/>
        </w:rPr>
        <w:t>д</w:t>
      </w:r>
      <w:r w:rsidRPr="00EC0526">
        <w:rPr>
          <w:rFonts w:eastAsia="Calibri"/>
          <w:sz w:val="28"/>
          <w:szCs w:val="28"/>
        </w:rPr>
        <w:t xml:space="preserve">оля ПОО, представивших фактические доказательства наличия </w:t>
      </w:r>
      <w:r w:rsidR="00FE6864" w:rsidRPr="00EC0526">
        <w:rPr>
          <w:rFonts w:eastAsia="Calibri"/>
          <w:sz w:val="28"/>
          <w:szCs w:val="28"/>
        </w:rPr>
        <w:t>средств преобразования визуальной информации в аудио- и тактильные сигналы</w:t>
      </w:r>
      <w:r w:rsidR="001345F5" w:rsidRPr="00EC0526">
        <w:rPr>
          <w:rFonts w:eastAsia="Calibri"/>
          <w:sz w:val="28"/>
          <w:szCs w:val="28"/>
        </w:rPr>
        <w:t>.</w:t>
      </w:r>
    </w:p>
    <w:p w14:paraId="780695D8" w14:textId="53A1C8D5" w:rsidR="006A7636" w:rsidRPr="00EC0526" w:rsidRDefault="006A7636" w:rsidP="00EC0526">
      <w:pPr>
        <w:ind w:firstLine="708"/>
        <w:jc w:val="both"/>
        <w:rPr>
          <w:rFonts w:eastAsia="Calibri"/>
          <w:sz w:val="28"/>
          <w:szCs w:val="28"/>
        </w:rPr>
      </w:pPr>
      <w:r>
        <w:rPr>
          <w:rFonts w:eastAsia="Calibri"/>
          <w:sz w:val="28"/>
          <w:szCs w:val="28"/>
        </w:rPr>
        <w:t xml:space="preserve">5.2.5. </w:t>
      </w:r>
      <w:r w:rsidR="00853433">
        <w:rPr>
          <w:rFonts w:eastAsia="Calibri"/>
          <w:sz w:val="28"/>
          <w:szCs w:val="28"/>
        </w:rPr>
        <w:t>д</w:t>
      </w:r>
      <w:r w:rsidRPr="006A7636">
        <w:rPr>
          <w:rFonts w:eastAsia="Calibri"/>
          <w:sz w:val="28"/>
          <w:szCs w:val="28"/>
        </w:rPr>
        <w:t xml:space="preserve">оля ПОО, </w:t>
      </w:r>
      <w:r w:rsidRPr="006A7636">
        <w:rPr>
          <w:rFonts w:eastAsia="Calibri"/>
          <w:color w:val="000000"/>
          <w:sz w:val="28"/>
          <w:szCs w:val="28"/>
        </w:rPr>
        <w:t xml:space="preserve">не представивших данные об оборудовании помещений ПОО </w:t>
      </w:r>
      <w:proofErr w:type="spellStart"/>
      <w:r w:rsidRPr="006A7636">
        <w:rPr>
          <w:rFonts w:eastAsia="Calibri"/>
          <w:color w:val="000000"/>
          <w:sz w:val="28"/>
          <w:szCs w:val="28"/>
        </w:rPr>
        <w:t>тифлотехническими</w:t>
      </w:r>
      <w:proofErr w:type="spellEnd"/>
      <w:r w:rsidRPr="006A7636">
        <w:rPr>
          <w:rFonts w:eastAsia="Calibri"/>
          <w:color w:val="000000"/>
          <w:sz w:val="28"/>
          <w:szCs w:val="28"/>
        </w:rPr>
        <w:t xml:space="preserve"> средствами, используемыми в учебном процессе для обучающихся с нарушениями зрения.</w:t>
      </w:r>
    </w:p>
    <w:p w14:paraId="0D846693" w14:textId="66CE8BE4" w:rsidR="001345F5" w:rsidRDefault="001345F5" w:rsidP="00701DD1">
      <w:pPr>
        <w:ind w:firstLine="708"/>
        <w:jc w:val="both"/>
        <w:rPr>
          <w:rFonts w:eastAsia="Calibri"/>
          <w:b/>
          <w:color w:val="000000"/>
          <w:sz w:val="28"/>
          <w:szCs w:val="28"/>
        </w:rPr>
      </w:pPr>
      <w:r w:rsidRPr="001345F5">
        <w:rPr>
          <w:rFonts w:eastAsia="Calibri"/>
          <w:b/>
          <w:color w:val="000000"/>
          <w:sz w:val="28"/>
          <w:szCs w:val="28"/>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 для обучающихся с нарушениями опорно-двигательного аппарата:</w:t>
      </w:r>
    </w:p>
    <w:p w14:paraId="7A8CD9B4" w14:textId="73E87C22" w:rsidR="00231F81" w:rsidRDefault="00981983" w:rsidP="00981983">
      <w:pPr>
        <w:ind w:firstLine="708"/>
        <w:jc w:val="both"/>
        <w:rPr>
          <w:rFonts w:eastAsia="Calibri"/>
          <w:sz w:val="28"/>
          <w:szCs w:val="28"/>
        </w:rPr>
      </w:pPr>
      <w:r>
        <w:rPr>
          <w:rFonts w:eastAsia="Calibri"/>
          <w:color w:val="000000"/>
          <w:sz w:val="28"/>
          <w:szCs w:val="28"/>
        </w:rPr>
        <w:t xml:space="preserve">5.3.1. </w:t>
      </w:r>
      <w:r w:rsidR="00853433">
        <w:rPr>
          <w:rFonts w:eastAsia="Calibri"/>
          <w:sz w:val="28"/>
          <w:szCs w:val="28"/>
        </w:rPr>
        <w:t>д</w:t>
      </w:r>
      <w:r w:rsidRPr="00EC0526">
        <w:rPr>
          <w:rFonts w:eastAsia="Calibri"/>
          <w:sz w:val="28"/>
          <w:szCs w:val="28"/>
        </w:rPr>
        <w:t>оля ПОО, представивших фактические доказательства наличия</w:t>
      </w:r>
      <w:r>
        <w:rPr>
          <w:rFonts w:eastAsia="Calibri"/>
          <w:color w:val="000000"/>
          <w:sz w:val="28"/>
          <w:szCs w:val="28"/>
        </w:rPr>
        <w:t xml:space="preserve"> </w:t>
      </w:r>
      <w:r w:rsidR="00A92A8B" w:rsidRPr="00231F81">
        <w:rPr>
          <w:rFonts w:eastAsia="Calibri"/>
          <w:sz w:val="28"/>
          <w:szCs w:val="28"/>
        </w:rPr>
        <w:t>компьютерной техники со специальным программным обеспечением, адаптированным для лиц с ОВЗ</w:t>
      </w:r>
      <w:r w:rsidR="00231F81">
        <w:rPr>
          <w:rFonts w:eastAsia="Calibri"/>
          <w:sz w:val="28"/>
          <w:szCs w:val="28"/>
        </w:rPr>
        <w:t>;</w:t>
      </w:r>
    </w:p>
    <w:p w14:paraId="45A914F0" w14:textId="455AE6E9" w:rsidR="00873046" w:rsidRPr="00981983" w:rsidRDefault="00231F81" w:rsidP="00981983">
      <w:pPr>
        <w:ind w:firstLine="708"/>
        <w:jc w:val="both"/>
        <w:rPr>
          <w:rFonts w:eastAsia="Calibri"/>
          <w:color w:val="000000"/>
          <w:sz w:val="28"/>
          <w:szCs w:val="28"/>
        </w:rPr>
      </w:pPr>
      <w:r>
        <w:rPr>
          <w:rFonts w:eastAsia="Calibri"/>
          <w:sz w:val="28"/>
          <w:szCs w:val="28"/>
        </w:rPr>
        <w:t xml:space="preserve">5.3.2. </w:t>
      </w:r>
      <w:r w:rsidR="00853433">
        <w:rPr>
          <w:rFonts w:eastAsia="Calibri"/>
          <w:sz w:val="28"/>
          <w:szCs w:val="28"/>
        </w:rPr>
        <w:t>д</w:t>
      </w:r>
      <w:r>
        <w:rPr>
          <w:rFonts w:eastAsia="Calibri"/>
          <w:sz w:val="28"/>
          <w:szCs w:val="28"/>
        </w:rPr>
        <w:t xml:space="preserve">оля ПОО, представивших фактические доказательства наличия </w:t>
      </w:r>
      <w:r w:rsidR="00A92A8B" w:rsidRPr="00231F81">
        <w:rPr>
          <w:rFonts w:eastAsia="Calibri"/>
          <w:sz w:val="28"/>
          <w:szCs w:val="28"/>
        </w:rPr>
        <w:t>альтернативных устройств ввода информации</w:t>
      </w:r>
      <w:r w:rsidR="00873046" w:rsidRPr="00231F81">
        <w:rPr>
          <w:rFonts w:eastAsia="Calibri"/>
          <w:sz w:val="28"/>
          <w:szCs w:val="28"/>
        </w:rPr>
        <w:t>;</w:t>
      </w:r>
    </w:p>
    <w:p w14:paraId="0ACFB8D1" w14:textId="3525D77D" w:rsidR="00C23670" w:rsidRDefault="00C23670" w:rsidP="00DD6B2D">
      <w:pPr>
        <w:ind w:firstLine="708"/>
        <w:jc w:val="both"/>
        <w:rPr>
          <w:rFonts w:eastAsia="Calibri"/>
          <w:b/>
          <w:color w:val="000000"/>
          <w:sz w:val="28"/>
          <w:szCs w:val="28"/>
        </w:rPr>
      </w:pPr>
      <w:r w:rsidRPr="00C23670">
        <w:rPr>
          <w:rFonts w:eastAsia="Calibri"/>
          <w:b/>
          <w:color w:val="000000"/>
          <w:sz w:val="28"/>
          <w:szCs w:val="28"/>
        </w:rPr>
        <w:lastRenderedPageBreak/>
        <w:t>6.1. Разработка и утверждение адаптированных образовательных программ, адресованных обучающимся различных нозологических групп, групп инвалидности:</w:t>
      </w:r>
    </w:p>
    <w:p w14:paraId="3D7170FE" w14:textId="3EF4773E" w:rsidR="00EE1E3D" w:rsidRDefault="00EE1E3D" w:rsidP="00EE1E3D">
      <w:pPr>
        <w:ind w:firstLine="708"/>
        <w:jc w:val="both"/>
        <w:rPr>
          <w:rFonts w:eastAsia="Calibri"/>
          <w:color w:val="000000"/>
          <w:sz w:val="28"/>
          <w:szCs w:val="28"/>
        </w:rPr>
      </w:pPr>
      <w:r>
        <w:rPr>
          <w:rFonts w:eastAsia="Calibri"/>
          <w:color w:val="000000"/>
          <w:sz w:val="28"/>
          <w:szCs w:val="28"/>
        </w:rPr>
        <w:t xml:space="preserve">6.1.1. </w:t>
      </w:r>
      <w:r w:rsidR="00853433">
        <w:rPr>
          <w:rFonts w:eastAsia="Calibri"/>
          <w:color w:val="000000"/>
          <w:sz w:val="28"/>
          <w:szCs w:val="28"/>
        </w:rPr>
        <w:t>д</w:t>
      </w:r>
      <w:r>
        <w:rPr>
          <w:rFonts w:eastAsia="Calibri"/>
          <w:color w:val="000000"/>
          <w:sz w:val="28"/>
          <w:szCs w:val="28"/>
        </w:rPr>
        <w:t>оля ПОО, представивших информацию о наличии адаптированных образовательных программ, адресованных обучающимся различных нозологических групп, групп инвалидности</w:t>
      </w:r>
      <w:r w:rsidR="005F7557">
        <w:rPr>
          <w:rFonts w:eastAsia="Calibri"/>
          <w:color w:val="000000"/>
          <w:sz w:val="28"/>
          <w:szCs w:val="28"/>
        </w:rPr>
        <w:t>;</w:t>
      </w:r>
    </w:p>
    <w:p w14:paraId="4328B48B" w14:textId="6D4A6FF7" w:rsidR="005F7557" w:rsidRDefault="005F7557" w:rsidP="00EE1E3D">
      <w:pPr>
        <w:ind w:firstLine="708"/>
        <w:jc w:val="both"/>
        <w:rPr>
          <w:rFonts w:eastAsia="Calibri"/>
          <w:color w:val="000000"/>
          <w:sz w:val="28"/>
          <w:szCs w:val="28"/>
        </w:rPr>
      </w:pPr>
      <w:r>
        <w:rPr>
          <w:rFonts w:eastAsia="Calibri"/>
          <w:color w:val="000000"/>
          <w:sz w:val="28"/>
          <w:szCs w:val="28"/>
        </w:rPr>
        <w:t xml:space="preserve">6.1.2. </w:t>
      </w:r>
      <w:r w:rsidR="00853433">
        <w:rPr>
          <w:rFonts w:eastAsia="Calibri"/>
          <w:color w:val="000000"/>
          <w:sz w:val="28"/>
          <w:szCs w:val="28"/>
        </w:rPr>
        <w:t>д</w:t>
      </w:r>
      <w:r>
        <w:rPr>
          <w:rFonts w:eastAsia="Calibri"/>
          <w:color w:val="000000"/>
          <w:sz w:val="28"/>
          <w:szCs w:val="28"/>
        </w:rPr>
        <w:t>оля ПОО, не представивших информацию о наличии адаптированных образовательных программ, адресованных обучающимся различных нозологических групп, групп инвалидности.</w:t>
      </w:r>
    </w:p>
    <w:p w14:paraId="7DB67233" w14:textId="21FE1D93" w:rsidR="00C23670" w:rsidRDefault="00C23670" w:rsidP="00DD6B2D">
      <w:pPr>
        <w:ind w:firstLine="708"/>
        <w:jc w:val="both"/>
        <w:rPr>
          <w:rFonts w:eastAsia="Calibri"/>
          <w:b/>
          <w:color w:val="000000"/>
          <w:sz w:val="28"/>
          <w:szCs w:val="28"/>
        </w:rPr>
      </w:pPr>
      <w:r w:rsidRPr="00C23670">
        <w:rPr>
          <w:rFonts w:eastAsia="Calibri"/>
          <w:b/>
          <w:color w:val="000000"/>
          <w:sz w:val="28"/>
          <w:szCs w:val="28"/>
        </w:rPr>
        <w:t>6.2. Разработка при необходимости индивидуальных учебных планов и индивидуальных графиков обучающихся с ОВЗ и инвалидов:</w:t>
      </w:r>
    </w:p>
    <w:p w14:paraId="701DC2B3" w14:textId="7A99DE5E" w:rsidR="00364A33" w:rsidRDefault="00711E4D" w:rsidP="00711E4D">
      <w:pPr>
        <w:ind w:firstLine="708"/>
        <w:jc w:val="both"/>
        <w:rPr>
          <w:rFonts w:eastAsia="Calibri"/>
          <w:color w:val="000000"/>
          <w:sz w:val="28"/>
          <w:szCs w:val="28"/>
        </w:rPr>
      </w:pPr>
      <w:r>
        <w:rPr>
          <w:rFonts w:eastAsia="Calibri"/>
          <w:color w:val="000000"/>
          <w:sz w:val="28"/>
          <w:szCs w:val="28"/>
        </w:rPr>
        <w:t xml:space="preserve">6.2.1. </w:t>
      </w:r>
      <w:r w:rsidR="00853433">
        <w:rPr>
          <w:rFonts w:eastAsia="Calibri"/>
          <w:color w:val="000000"/>
          <w:sz w:val="28"/>
          <w:szCs w:val="28"/>
        </w:rPr>
        <w:t>д</w:t>
      </w:r>
      <w:r>
        <w:rPr>
          <w:rFonts w:eastAsia="Calibri"/>
          <w:color w:val="000000"/>
          <w:sz w:val="28"/>
          <w:szCs w:val="28"/>
        </w:rPr>
        <w:t>оля ПОО, представивших информацию о наличии</w:t>
      </w:r>
      <w:r w:rsidR="00364A33" w:rsidRPr="000A2A66">
        <w:rPr>
          <w:rFonts w:eastAsia="Calibri"/>
          <w:color w:val="000000"/>
          <w:sz w:val="28"/>
          <w:szCs w:val="28"/>
        </w:rPr>
        <w:t xml:space="preserve"> индивидуальных учебных планов освоения образовательной программы обучающимися с ОВЗ</w:t>
      </w:r>
      <w:r w:rsidR="00670CDF">
        <w:rPr>
          <w:rFonts w:eastAsia="Calibri"/>
          <w:color w:val="000000"/>
          <w:sz w:val="28"/>
          <w:szCs w:val="28"/>
        </w:rPr>
        <w:t xml:space="preserve"> и инвалидами</w:t>
      </w:r>
      <w:r w:rsidR="00E5195F">
        <w:rPr>
          <w:rFonts w:eastAsia="Calibri"/>
          <w:color w:val="000000"/>
          <w:sz w:val="28"/>
          <w:szCs w:val="28"/>
        </w:rPr>
        <w:t>.</w:t>
      </w:r>
    </w:p>
    <w:p w14:paraId="4BAC5156" w14:textId="75C84793" w:rsidR="000A2594" w:rsidRDefault="000A2594" w:rsidP="00711E4D">
      <w:pPr>
        <w:ind w:firstLine="708"/>
        <w:jc w:val="both"/>
        <w:rPr>
          <w:rFonts w:eastAsia="Calibri"/>
          <w:color w:val="000000"/>
          <w:sz w:val="28"/>
          <w:szCs w:val="28"/>
        </w:rPr>
      </w:pPr>
      <w:r>
        <w:rPr>
          <w:rFonts w:eastAsia="Calibri"/>
          <w:color w:val="000000"/>
          <w:sz w:val="28"/>
          <w:szCs w:val="28"/>
        </w:rPr>
        <w:t xml:space="preserve">6.2.2. </w:t>
      </w:r>
      <w:r w:rsidR="00853433">
        <w:rPr>
          <w:rFonts w:eastAsia="Calibri"/>
          <w:color w:val="000000"/>
          <w:sz w:val="28"/>
          <w:szCs w:val="28"/>
        </w:rPr>
        <w:t>д</w:t>
      </w:r>
      <w:r>
        <w:rPr>
          <w:rFonts w:eastAsia="Calibri"/>
          <w:color w:val="000000"/>
          <w:sz w:val="28"/>
          <w:szCs w:val="28"/>
        </w:rPr>
        <w:t>оля ПОО, не представивших информацию о наличии</w:t>
      </w:r>
      <w:r w:rsidRPr="000A2A66">
        <w:rPr>
          <w:rFonts w:eastAsia="Calibri"/>
          <w:color w:val="000000"/>
          <w:sz w:val="28"/>
          <w:szCs w:val="28"/>
        </w:rPr>
        <w:t xml:space="preserve"> индивидуальных учебных планов освоения образовательной программы обучающимися с ОВЗ</w:t>
      </w:r>
      <w:r>
        <w:rPr>
          <w:rFonts w:eastAsia="Calibri"/>
          <w:color w:val="000000"/>
          <w:sz w:val="28"/>
          <w:szCs w:val="28"/>
        </w:rPr>
        <w:t xml:space="preserve"> и инвалидами.</w:t>
      </w:r>
    </w:p>
    <w:p w14:paraId="5C8A6F53" w14:textId="0FC5F2C5" w:rsidR="00E5195F" w:rsidRDefault="00E5195F" w:rsidP="00A3466C">
      <w:pPr>
        <w:ind w:firstLine="708"/>
        <w:jc w:val="both"/>
        <w:rPr>
          <w:rFonts w:eastAsia="Calibri"/>
          <w:b/>
          <w:color w:val="000000"/>
          <w:sz w:val="28"/>
          <w:szCs w:val="28"/>
        </w:rPr>
      </w:pPr>
      <w:r w:rsidRPr="00817A23">
        <w:rPr>
          <w:rFonts w:eastAsia="Calibri"/>
          <w:b/>
          <w:color w:val="000000"/>
          <w:sz w:val="28"/>
          <w:szCs w:val="28"/>
        </w:rPr>
        <w:t>7.1. Соответствие интерфейса сайта ПОО и контента потребностям наибольшего числа обучаемых, т.е. обладание «универсальным дизайном»:</w:t>
      </w:r>
    </w:p>
    <w:p w14:paraId="769D2275" w14:textId="7ABD489A" w:rsidR="008F3B4A" w:rsidRDefault="001F7404" w:rsidP="008F3B4A">
      <w:pPr>
        <w:ind w:firstLine="708"/>
        <w:jc w:val="both"/>
        <w:rPr>
          <w:rFonts w:eastAsia="Calibri"/>
          <w:color w:val="000000" w:themeColor="text1"/>
          <w:sz w:val="28"/>
          <w:szCs w:val="28"/>
        </w:rPr>
      </w:pPr>
      <w:r>
        <w:rPr>
          <w:rFonts w:eastAsia="Calibri"/>
          <w:color w:val="000000"/>
          <w:sz w:val="28"/>
          <w:szCs w:val="28"/>
        </w:rPr>
        <w:t xml:space="preserve">7.1.1. </w:t>
      </w:r>
      <w:r w:rsidR="00853433">
        <w:rPr>
          <w:rFonts w:eastAsia="Calibri"/>
          <w:color w:val="000000"/>
          <w:sz w:val="28"/>
          <w:szCs w:val="28"/>
        </w:rPr>
        <w:t>д</w:t>
      </w:r>
      <w:r w:rsidR="0007692C">
        <w:rPr>
          <w:rFonts w:eastAsia="Calibri"/>
          <w:color w:val="000000"/>
          <w:sz w:val="28"/>
          <w:szCs w:val="28"/>
        </w:rPr>
        <w:t xml:space="preserve">оля ПОО, сайт которых соответствует </w:t>
      </w:r>
      <w:r w:rsidR="0007692C" w:rsidRPr="000A2A66">
        <w:rPr>
          <w:rFonts w:eastAsia="Calibri"/>
          <w:color w:val="000000"/>
          <w:sz w:val="28"/>
          <w:szCs w:val="28"/>
        </w:rPr>
        <w:t xml:space="preserve">стандарту </w:t>
      </w:r>
      <w:r w:rsidR="0007692C" w:rsidRPr="00D367D2">
        <w:rPr>
          <w:rFonts w:eastAsia="Calibri"/>
          <w:color w:val="000000" w:themeColor="text1"/>
          <w:sz w:val="28"/>
          <w:szCs w:val="28"/>
        </w:rPr>
        <w:t xml:space="preserve">обеспечения доступности </w:t>
      </w:r>
      <w:proofErr w:type="spellStart"/>
      <w:r w:rsidR="0007692C" w:rsidRPr="00D367D2">
        <w:rPr>
          <w:rFonts w:eastAsia="Calibri"/>
          <w:color w:val="000000" w:themeColor="text1"/>
          <w:sz w:val="28"/>
          <w:szCs w:val="28"/>
        </w:rPr>
        <w:t>web</w:t>
      </w:r>
      <w:proofErr w:type="spellEnd"/>
      <w:r w:rsidR="0007692C" w:rsidRPr="00D367D2">
        <w:rPr>
          <w:rFonts w:eastAsia="Calibri"/>
          <w:color w:val="000000" w:themeColor="text1"/>
          <w:sz w:val="28"/>
          <w:szCs w:val="28"/>
        </w:rPr>
        <w:t>-контента (</w:t>
      </w:r>
      <w:proofErr w:type="spellStart"/>
      <w:r w:rsidR="0007692C" w:rsidRPr="00D367D2">
        <w:rPr>
          <w:rFonts w:eastAsia="Calibri"/>
          <w:color w:val="000000" w:themeColor="text1"/>
          <w:sz w:val="28"/>
          <w:szCs w:val="28"/>
        </w:rPr>
        <w:t>Web</w:t>
      </w:r>
      <w:proofErr w:type="spellEnd"/>
      <w:r w:rsidR="0007692C" w:rsidRPr="00D367D2">
        <w:rPr>
          <w:rFonts w:eastAsia="Calibri"/>
          <w:color w:val="000000" w:themeColor="text1"/>
          <w:sz w:val="28"/>
          <w:szCs w:val="28"/>
        </w:rPr>
        <w:t xml:space="preserve"> </w:t>
      </w:r>
      <w:proofErr w:type="spellStart"/>
      <w:r w:rsidR="0007692C" w:rsidRPr="00D367D2">
        <w:rPr>
          <w:rFonts w:eastAsia="Calibri"/>
          <w:color w:val="000000" w:themeColor="text1"/>
          <w:sz w:val="28"/>
          <w:szCs w:val="28"/>
        </w:rPr>
        <w:t>Content</w:t>
      </w:r>
      <w:proofErr w:type="spellEnd"/>
      <w:r w:rsidR="0007692C" w:rsidRPr="00D367D2">
        <w:rPr>
          <w:rFonts w:eastAsia="Calibri"/>
          <w:color w:val="000000" w:themeColor="text1"/>
          <w:sz w:val="28"/>
          <w:szCs w:val="28"/>
        </w:rPr>
        <w:t xml:space="preserve"> </w:t>
      </w:r>
      <w:proofErr w:type="spellStart"/>
      <w:r w:rsidR="0007692C" w:rsidRPr="00D367D2">
        <w:rPr>
          <w:rFonts w:eastAsia="Calibri"/>
          <w:color w:val="000000" w:themeColor="text1"/>
          <w:sz w:val="28"/>
          <w:szCs w:val="28"/>
        </w:rPr>
        <w:t>Accessibility</w:t>
      </w:r>
      <w:proofErr w:type="spellEnd"/>
      <w:r w:rsidR="0007692C" w:rsidRPr="00D367D2">
        <w:rPr>
          <w:rFonts w:eastAsia="Calibri"/>
          <w:color w:val="000000" w:themeColor="text1"/>
          <w:sz w:val="28"/>
          <w:szCs w:val="28"/>
        </w:rPr>
        <w:t>)</w:t>
      </w:r>
      <w:r w:rsidR="0007692C">
        <w:rPr>
          <w:rFonts w:eastAsia="Calibri"/>
          <w:color w:val="000000" w:themeColor="text1"/>
          <w:sz w:val="28"/>
          <w:szCs w:val="28"/>
        </w:rPr>
        <w:t>;</w:t>
      </w:r>
    </w:p>
    <w:p w14:paraId="07F33908" w14:textId="26E86FC2" w:rsidR="003923E2" w:rsidRPr="000A2A66" w:rsidRDefault="002320D8" w:rsidP="00BD7993">
      <w:pPr>
        <w:ind w:firstLine="708"/>
        <w:jc w:val="both"/>
        <w:rPr>
          <w:rFonts w:eastAsia="Calibri"/>
          <w:color w:val="000000"/>
          <w:sz w:val="28"/>
          <w:szCs w:val="28"/>
        </w:rPr>
      </w:pPr>
      <w:r>
        <w:rPr>
          <w:rFonts w:eastAsia="Calibri"/>
          <w:color w:val="000000"/>
          <w:sz w:val="28"/>
          <w:szCs w:val="28"/>
        </w:rPr>
        <w:t xml:space="preserve">7.1.2 </w:t>
      </w:r>
      <w:r w:rsidR="00853433">
        <w:rPr>
          <w:rFonts w:eastAsia="Calibri"/>
          <w:color w:val="000000"/>
          <w:sz w:val="28"/>
          <w:szCs w:val="28"/>
        </w:rPr>
        <w:t>д</w:t>
      </w:r>
      <w:r w:rsidR="008F3B4A">
        <w:rPr>
          <w:rFonts w:eastAsia="Calibri"/>
          <w:color w:val="000000"/>
          <w:sz w:val="28"/>
          <w:szCs w:val="28"/>
        </w:rPr>
        <w:t xml:space="preserve">оля ПОО, на сайте которых </w:t>
      </w:r>
      <w:r w:rsidR="0092657E">
        <w:rPr>
          <w:rFonts w:eastAsia="Calibri"/>
          <w:color w:val="000000"/>
          <w:sz w:val="28"/>
          <w:szCs w:val="28"/>
        </w:rPr>
        <w:t xml:space="preserve">отражено </w:t>
      </w:r>
      <w:r w:rsidR="005812A5" w:rsidRPr="000A2A66">
        <w:rPr>
          <w:rFonts w:eastAsia="Calibri"/>
          <w:color w:val="000000"/>
          <w:sz w:val="28"/>
          <w:szCs w:val="28"/>
        </w:rPr>
        <w:t>наличие возможности создавать текстовую версию любого нетекстового контента, возможности масштабирования текста и изображений без потери качества, обеспечена доступность управления контентом с клавиатуры;</w:t>
      </w:r>
    </w:p>
    <w:p w14:paraId="5DA9E052" w14:textId="26B19BEC" w:rsidR="00271944" w:rsidRDefault="001B5A28" w:rsidP="00271944">
      <w:pPr>
        <w:ind w:firstLine="708"/>
        <w:jc w:val="both"/>
        <w:rPr>
          <w:rFonts w:eastAsia="Calibri"/>
          <w:color w:val="000000"/>
          <w:sz w:val="28"/>
          <w:szCs w:val="28"/>
        </w:rPr>
      </w:pPr>
      <w:r>
        <w:rPr>
          <w:rFonts w:eastAsia="Calibri"/>
          <w:color w:val="000000"/>
          <w:sz w:val="28"/>
          <w:szCs w:val="28"/>
        </w:rPr>
        <w:t xml:space="preserve">7.1.3 </w:t>
      </w:r>
      <w:r w:rsidR="00853433">
        <w:rPr>
          <w:rFonts w:eastAsia="Calibri"/>
          <w:color w:val="000000"/>
          <w:sz w:val="28"/>
          <w:szCs w:val="28"/>
        </w:rPr>
        <w:t>д</w:t>
      </w:r>
      <w:r w:rsidR="008F3B4A">
        <w:rPr>
          <w:rFonts w:eastAsia="Calibri"/>
          <w:color w:val="000000"/>
          <w:sz w:val="28"/>
          <w:szCs w:val="28"/>
        </w:rPr>
        <w:t xml:space="preserve">оля ПОО, </w:t>
      </w:r>
      <w:r w:rsidR="00C70E9D">
        <w:rPr>
          <w:rFonts w:eastAsia="Calibri"/>
          <w:color w:val="000000"/>
          <w:sz w:val="28"/>
          <w:szCs w:val="28"/>
        </w:rPr>
        <w:t>представ</w:t>
      </w:r>
      <w:r w:rsidR="008F3B4A">
        <w:rPr>
          <w:rFonts w:eastAsia="Calibri"/>
          <w:color w:val="000000"/>
          <w:sz w:val="28"/>
          <w:szCs w:val="28"/>
        </w:rPr>
        <w:t>ивших фактические доказательства</w:t>
      </w:r>
      <w:r w:rsidR="00C70E9D">
        <w:rPr>
          <w:rFonts w:eastAsia="Calibri"/>
          <w:color w:val="000000"/>
          <w:sz w:val="28"/>
          <w:szCs w:val="28"/>
        </w:rPr>
        <w:t xml:space="preserve"> </w:t>
      </w:r>
      <w:r w:rsidR="00F1212E" w:rsidRPr="000A2A66">
        <w:rPr>
          <w:rFonts w:eastAsia="Calibri"/>
          <w:color w:val="000000"/>
          <w:sz w:val="28"/>
          <w:szCs w:val="28"/>
        </w:rPr>
        <w:t>пров</w:t>
      </w:r>
      <w:r w:rsidR="004A44D7" w:rsidRPr="000A2A66">
        <w:rPr>
          <w:rFonts w:eastAsia="Calibri"/>
          <w:color w:val="000000"/>
          <w:sz w:val="28"/>
          <w:szCs w:val="28"/>
        </w:rPr>
        <w:t>едени</w:t>
      </w:r>
      <w:r w:rsidR="008F3B4A">
        <w:rPr>
          <w:rFonts w:eastAsia="Calibri"/>
          <w:color w:val="000000"/>
          <w:sz w:val="28"/>
          <w:szCs w:val="28"/>
        </w:rPr>
        <w:t>я</w:t>
      </w:r>
      <w:r w:rsidR="00F1212E" w:rsidRPr="000A2A66">
        <w:rPr>
          <w:rFonts w:eastAsia="Calibri"/>
          <w:color w:val="000000"/>
          <w:sz w:val="28"/>
          <w:szCs w:val="28"/>
        </w:rPr>
        <w:t xml:space="preserve"> онлайн-заняти</w:t>
      </w:r>
      <w:r w:rsidR="004A44D7" w:rsidRPr="000A2A66">
        <w:rPr>
          <w:rFonts w:eastAsia="Calibri"/>
          <w:color w:val="000000"/>
          <w:sz w:val="28"/>
          <w:szCs w:val="28"/>
        </w:rPr>
        <w:t>й</w:t>
      </w:r>
      <w:r w:rsidR="00F1212E" w:rsidRPr="000A2A66">
        <w:rPr>
          <w:rFonts w:eastAsia="Calibri"/>
          <w:color w:val="000000"/>
          <w:sz w:val="28"/>
          <w:szCs w:val="28"/>
        </w:rPr>
        <w:t xml:space="preserve"> в форме вебинаров, виртуальных лекций с возможностью взаимодействия всех участников образовательного процесса</w:t>
      </w:r>
      <w:r w:rsidR="00271944">
        <w:rPr>
          <w:rFonts w:eastAsia="Calibri"/>
          <w:color w:val="000000"/>
          <w:sz w:val="28"/>
          <w:szCs w:val="28"/>
        </w:rPr>
        <w:t>;</w:t>
      </w:r>
    </w:p>
    <w:p w14:paraId="27E50F2D" w14:textId="4839F804" w:rsidR="00271944" w:rsidRDefault="00271944" w:rsidP="00271944">
      <w:pPr>
        <w:ind w:firstLine="708"/>
        <w:jc w:val="both"/>
        <w:rPr>
          <w:rFonts w:eastAsia="Calibri"/>
          <w:color w:val="000000"/>
          <w:sz w:val="28"/>
          <w:szCs w:val="28"/>
        </w:rPr>
      </w:pPr>
      <w:r w:rsidRPr="00271944">
        <w:rPr>
          <w:rFonts w:eastAsia="Calibri"/>
          <w:color w:val="000000"/>
          <w:sz w:val="28"/>
          <w:szCs w:val="28"/>
        </w:rPr>
        <w:t xml:space="preserve">7.1.4. </w:t>
      </w:r>
      <w:r w:rsidR="00853433">
        <w:rPr>
          <w:rFonts w:eastAsia="Calibri"/>
          <w:color w:val="000000"/>
          <w:sz w:val="28"/>
          <w:szCs w:val="28"/>
        </w:rPr>
        <w:t>д</w:t>
      </w:r>
      <w:r w:rsidRPr="00271944">
        <w:rPr>
          <w:rFonts w:eastAsia="Calibri"/>
          <w:color w:val="000000"/>
          <w:sz w:val="28"/>
          <w:szCs w:val="28"/>
        </w:rPr>
        <w:t xml:space="preserve">оля ПОО, сайт которых не соответствует стандарту </w:t>
      </w:r>
      <w:r w:rsidRPr="00271944">
        <w:rPr>
          <w:rFonts w:eastAsia="Calibri"/>
          <w:color w:val="000000" w:themeColor="text1"/>
          <w:sz w:val="28"/>
          <w:szCs w:val="28"/>
        </w:rPr>
        <w:t xml:space="preserve">обеспечения доступности </w:t>
      </w:r>
      <w:proofErr w:type="spellStart"/>
      <w:r w:rsidRPr="00271944">
        <w:rPr>
          <w:rFonts w:eastAsia="Calibri"/>
          <w:color w:val="000000" w:themeColor="text1"/>
          <w:sz w:val="28"/>
          <w:szCs w:val="28"/>
        </w:rPr>
        <w:t>web</w:t>
      </w:r>
      <w:proofErr w:type="spellEnd"/>
      <w:r w:rsidRPr="00271944">
        <w:rPr>
          <w:rFonts w:eastAsia="Calibri"/>
          <w:color w:val="000000" w:themeColor="text1"/>
          <w:sz w:val="28"/>
          <w:szCs w:val="28"/>
        </w:rPr>
        <w:t>-контента (</w:t>
      </w:r>
      <w:proofErr w:type="spellStart"/>
      <w:r w:rsidRPr="00271944">
        <w:rPr>
          <w:rFonts w:eastAsia="Calibri"/>
          <w:color w:val="000000" w:themeColor="text1"/>
          <w:sz w:val="28"/>
          <w:szCs w:val="28"/>
        </w:rPr>
        <w:t>Web</w:t>
      </w:r>
      <w:proofErr w:type="spellEnd"/>
      <w:r w:rsidRPr="00271944">
        <w:rPr>
          <w:rFonts w:eastAsia="Calibri"/>
          <w:color w:val="000000" w:themeColor="text1"/>
          <w:sz w:val="28"/>
          <w:szCs w:val="28"/>
        </w:rPr>
        <w:t xml:space="preserve"> </w:t>
      </w:r>
      <w:proofErr w:type="spellStart"/>
      <w:r w:rsidRPr="00271944">
        <w:rPr>
          <w:rFonts w:eastAsia="Calibri"/>
          <w:color w:val="000000" w:themeColor="text1"/>
          <w:sz w:val="28"/>
          <w:szCs w:val="28"/>
        </w:rPr>
        <w:t>Content</w:t>
      </w:r>
      <w:proofErr w:type="spellEnd"/>
      <w:r w:rsidRPr="00271944">
        <w:rPr>
          <w:rFonts w:eastAsia="Calibri"/>
          <w:color w:val="000000" w:themeColor="text1"/>
          <w:sz w:val="28"/>
          <w:szCs w:val="28"/>
        </w:rPr>
        <w:t xml:space="preserve"> </w:t>
      </w:r>
      <w:proofErr w:type="spellStart"/>
      <w:r w:rsidRPr="00271944">
        <w:rPr>
          <w:rFonts w:eastAsia="Calibri"/>
          <w:color w:val="000000" w:themeColor="text1"/>
          <w:sz w:val="28"/>
          <w:szCs w:val="28"/>
        </w:rPr>
        <w:t>Accessibility</w:t>
      </w:r>
      <w:proofErr w:type="spellEnd"/>
      <w:r w:rsidRPr="00271944">
        <w:rPr>
          <w:rFonts w:eastAsia="Calibri"/>
          <w:color w:val="000000" w:themeColor="text1"/>
          <w:sz w:val="28"/>
          <w:szCs w:val="28"/>
        </w:rPr>
        <w:t>).</w:t>
      </w:r>
    </w:p>
    <w:p w14:paraId="679CE997" w14:textId="7692CD98" w:rsidR="0037797E" w:rsidRDefault="00D04337" w:rsidP="00BA1566">
      <w:pPr>
        <w:ind w:firstLine="708"/>
        <w:jc w:val="both"/>
        <w:rPr>
          <w:rFonts w:eastAsia="Calibri"/>
          <w:b/>
          <w:color w:val="000000"/>
          <w:sz w:val="28"/>
          <w:szCs w:val="28"/>
        </w:rPr>
      </w:pPr>
      <w:r w:rsidRPr="00D04337">
        <w:rPr>
          <w:rFonts w:eastAsia="Calibri"/>
          <w:b/>
          <w:color w:val="000000"/>
          <w:sz w:val="28"/>
          <w:szCs w:val="28"/>
        </w:rPr>
        <w:t>8.1. Осуществление комплексного сопровождения образовательного процесса лиц с ОВЗ и инвалидов в соответствии с рекомендациями федеральных учреждений, медико-социальной экспертизы или психолого-медико-педагогической комиссии</w:t>
      </w:r>
      <w:r w:rsidR="00BA1566">
        <w:rPr>
          <w:rFonts w:eastAsia="Calibri"/>
          <w:b/>
          <w:color w:val="000000"/>
          <w:sz w:val="28"/>
          <w:szCs w:val="28"/>
        </w:rPr>
        <w:t xml:space="preserve"> (по орг</w:t>
      </w:r>
      <w:r w:rsidR="002A3983">
        <w:rPr>
          <w:rFonts w:eastAsia="Calibri"/>
          <w:b/>
          <w:color w:val="000000"/>
          <w:sz w:val="28"/>
          <w:szCs w:val="28"/>
        </w:rPr>
        <w:t>а</w:t>
      </w:r>
      <w:r w:rsidR="00BA1566">
        <w:rPr>
          <w:rFonts w:eastAsia="Calibri"/>
          <w:b/>
          <w:color w:val="000000"/>
          <w:sz w:val="28"/>
          <w:szCs w:val="28"/>
        </w:rPr>
        <w:t>низационно-педагогическо</w:t>
      </w:r>
      <w:r w:rsidR="00AC09AC">
        <w:rPr>
          <w:rFonts w:eastAsia="Calibri"/>
          <w:b/>
          <w:color w:val="000000"/>
          <w:sz w:val="28"/>
          <w:szCs w:val="28"/>
        </w:rPr>
        <w:t>му</w:t>
      </w:r>
      <w:r w:rsidR="00BA1566">
        <w:rPr>
          <w:rFonts w:eastAsia="Calibri"/>
          <w:b/>
          <w:color w:val="000000"/>
          <w:sz w:val="28"/>
          <w:szCs w:val="28"/>
        </w:rPr>
        <w:t xml:space="preserve">; </w:t>
      </w:r>
      <w:r w:rsidR="005B3584" w:rsidRPr="002A3983">
        <w:rPr>
          <w:rFonts w:eastAsia="Calibri"/>
          <w:b/>
          <w:color w:val="000000"/>
          <w:sz w:val="28"/>
          <w:szCs w:val="28"/>
        </w:rPr>
        <w:t>психолого-педагогическо</w:t>
      </w:r>
      <w:r w:rsidR="00AC09AC">
        <w:rPr>
          <w:rFonts w:eastAsia="Calibri"/>
          <w:b/>
          <w:color w:val="000000"/>
          <w:sz w:val="28"/>
          <w:szCs w:val="28"/>
        </w:rPr>
        <w:t>му</w:t>
      </w:r>
      <w:r w:rsidR="002A3983">
        <w:rPr>
          <w:rFonts w:eastAsia="Calibri"/>
          <w:b/>
          <w:color w:val="000000"/>
          <w:sz w:val="28"/>
          <w:szCs w:val="28"/>
        </w:rPr>
        <w:t>;</w:t>
      </w:r>
      <w:r w:rsidR="005B3584" w:rsidRPr="002A3983">
        <w:rPr>
          <w:rFonts w:eastAsia="Calibri"/>
          <w:b/>
          <w:color w:val="000000"/>
          <w:sz w:val="28"/>
          <w:szCs w:val="28"/>
        </w:rPr>
        <w:t xml:space="preserve"> медицинско-оздоровительно</w:t>
      </w:r>
      <w:r w:rsidR="00AC09AC">
        <w:rPr>
          <w:rFonts w:eastAsia="Calibri"/>
          <w:b/>
          <w:color w:val="000000"/>
          <w:sz w:val="28"/>
          <w:szCs w:val="28"/>
        </w:rPr>
        <w:t>му</w:t>
      </w:r>
      <w:r w:rsidR="002A3983" w:rsidRPr="002A3983">
        <w:rPr>
          <w:rFonts w:eastAsia="Calibri"/>
          <w:b/>
          <w:color w:val="000000"/>
          <w:sz w:val="28"/>
          <w:szCs w:val="28"/>
        </w:rPr>
        <w:t xml:space="preserve">; </w:t>
      </w:r>
      <w:r w:rsidR="005B3584" w:rsidRPr="002A3983">
        <w:rPr>
          <w:rFonts w:eastAsia="Calibri"/>
          <w:b/>
          <w:color w:val="000000"/>
          <w:sz w:val="28"/>
          <w:szCs w:val="28"/>
        </w:rPr>
        <w:t>социально</w:t>
      </w:r>
      <w:r w:rsidR="00146B1C">
        <w:rPr>
          <w:rFonts w:eastAsia="Calibri"/>
          <w:b/>
          <w:color w:val="000000"/>
          <w:sz w:val="28"/>
          <w:szCs w:val="28"/>
        </w:rPr>
        <w:t>му направлениям</w:t>
      </w:r>
      <w:r w:rsidR="005B3584" w:rsidRPr="002A3983">
        <w:rPr>
          <w:rFonts w:eastAsia="Calibri"/>
          <w:b/>
          <w:color w:val="000000"/>
          <w:sz w:val="28"/>
          <w:szCs w:val="28"/>
        </w:rPr>
        <w:t xml:space="preserve"> сопровождени</w:t>
      </w:r>
      <w:r w:rsidR="00146B1C">
        <w:rPr>
          <w:rFonts w:eastAsia="Calibri"/>
          <w:b/>
          <w:color w:val="000000"/>
          <w:sz w:val="28"/>
          <w:szCs w:val="28"/>
        </w:rPr>
        <w:t>я</w:t>
      </w:r>
      <w:r w:rsidR="002A3983" w:rsidRPr="002A3983">
        <w:rPr>
          <w:rFonts w:eastAsia="Calibri"/>
          <w:b/>
          <w:color w:val="000000"/>
          <w:sz w:val="28"/>
          <w:szCs w:val="28"/>
        </w:rPr>
        <w:t>)</w:t>
      </w:r>
      <w:r w:rsidR="005B3584" w:rsidRPr="002A3983">
        <w:rPr>
          <w:rFonts w:eastAsia="Calibri"/>
          <w:b/>
          <w:color w:val="000000"/>
          <w:sz w:val="28"/>
          <w:szCs w:val="28"/>
        </w:rPr>
        <w:t>;</w:t>
      </w:r>
    </w:p>
    <w:p w14:paraId="7D107F23" w14:textId="7801A9E8" w:rsidR="00E44356" w:rsidRDefault="003310FC" w:rsidP="00E44356">
      <w:pPr>
        <w:ind w:firstLine="708"/>
        <w:jc w:val="both"/>
        <w:rPr>
          <w:sz w:val="28"/>
          <w:szCs w:val="28"/>
        </w:rPr>
      </w:pPr>
      <w:r>
        <w:rPr>
          <w:rFonts w:eastAsia="Calibri"/>
          <w:color w:val="000000"/>
          <w:sz w:val="28"/>
          <w:szCs w:val="28"/>
        </w:rPr>
        <w:t>8.1.1.</w:t>
      </w:r>
      <w:r w:rsidR="00E44356">
        <w:rPr>
          <w:rFonts w:eastAsia="Calibri"/>
          <w:color w:val="000000"/>
          <w:sz w:val="28"/>
          <w:szCs w:val="28"/>
        </w:rPr>
        <w:t xml:space="preserve"> </w:t>
      </w:r>
      <w:r w:rsidR="00853433">
        <w:rPr>
          <w:rFonts w:eastAsia="Calibri"/>
          <w:color w:val="000000"/>
          <w:sz w:val="28"/>
          <w:szCs w:val="28"/>
        </w:rPr>
        <w:t>д</w:t>
      </w:r>
      <w:r w:rsidR="00E44356">
        <w:rPr>
          <w:rFonts w:eastAsia="Calibri"/>
          <w:color w:val="000000"/>
          <w:sz w:val="28"/>
          <w:szCs w:val="28"/>
        </w:rPr>
        <w:t>оля ПОО, в которых комплексное сопровождение</w:t>
      </w:r>
      <w:r w:rsidR="00E44356">
        <w:rPr>
          <w:sz w:val="28"/>
          <w:szCs w:val="28"/>
        </w:rPr>
        <w:t xml:space="preserve"> полностью соответствует направлениям, заявленным в требованиях (</w:t>
      </w:r>
      <w:r w:rsidR="00035670">
        <w:rPr>
          <w:sz w:val="28"/>
          <w:szCs w:val="28"/>
        </w:rPr>
        <w:t xml:space="preserve">отражено </w:t>
      </w:r>
      <w:r w:rsidR="00E44356">
        <w:rPr>
          <w:sz w:val="28"/>
          <w:szCs w:val="28"/>
        </w:rPr>
        <w:t>4 направления);</w:t>
      </w:r>
    </w:p>
    <w:p w14:paraId="75068647" w14:textId="1AB0224D" w:rsidR="00E44356" w:rsidRDefault="00E44356" w:rsidP="00E44356">
      <w:pPr>
        <w:ind w:firstLine="708"/>
        <w:jc w:val="both"/>
        <w:rPr>
          <w:sz w:val="28"/>
          <w:szCs w:val="28"/>
        </w:rPr>
      </w:pPr>
      <w:r>
        <w:rPr>
          <w:rFonts w:eastAsia="Calibri"/>
          <w:color w:val="000000"/>
          <w:sz w:val="28"/>
          <w:szCs w:val="28"/>
        </w:rPr>
        <w:t xml:space="preserve">8.1.2. </w:t>
      </w:r>
      <w:r w:rsidR="00853433">
        <w:rPr>
          <w:rFonts w:eastAsia="Calibri"/>
          <w:color w:val="000000"/>
          <w:sz w:val="28"/>
          <w:szCs w:val="28"/>
        </w:rPr>
        <w:t>д</w:t>
      </w:r>
      <w:r>
        <w:rPr>
          <w:rFonts w:eastAsia="Calibri"/>
          <w:color w:val="000000"/>
          <w:sz w:val="28"/>
          <w:szCs w:val="28"/>
        </w:rPr>
        <w:t>оля ПОО, в которых комплексное сопровождение</w:t>
      </w:r>
      <w:r>
        <w:rPr>
          <w:sz w:val="28"/>
          <w:szCs w:val="28"/>
        </w:rPr>
        <w:t xml:space="preserve"> частично соответствует направлениям, заявленным в требованиях (</w:t>
      </w:r>
      <w:r w:rsidR="00AD262C">
        <w:rPr>
          <w:sz w:val="28"/>
          <w:szCs w:val="28"/>
        </w:rPr>
        <w:t xml:space="preserve">отражено от 1 до </w:t>
      </w:r>
      <w:r>
        <w:rPr>
          <w:sz w:val="28"/>
          <w:szCs w:val="28"/>
        </w:rPr>
        <w:t>3 направлени</w:t>
      </w:r>
      <w:r w:rsidR="003465F2">
        <w:rPr>
          <w:sz w:val="28"/>
          <w:szCs w:val="28"/>
        </w:rPr>
        <w:t>й</w:t>
      </w:r>
      <w:r>
        <w:rPr>
          <w:sz w:val="28"/>
          <w:szCs w:val="28"/>
        </w:rPr>
        <w:t>);</w:t>
      </w:r>
    </w:p>
    <w:p w14:paraId="0196BFCF" w14:textId="6695B180" w:rsidR="00E44356" w:rsidRPr="003310FC" w:rsidRDefault="00E44356" w:rsidP="00E44356">
      <w:pPr>
        <w:ind w:firstLine="708"/>
        <w:jc w:val="both"/>
        <w:rPr>
          <w:rFonts w:eastAsia="Calibri"/>
          <w:color w:val="000000"/>
          <w:sz w:val="28"/>
          <w:szCs w:val="28"/>
        </w:rPr>
      </w:pPr>
      <w:r>
        <w:rPr>
          <w:rFonts w:eastAsia="Calibri"/>
          <w:color w:val="000000"/>
          <w:sz w:val="28"/>
          <w:szCs w:val="28"/>
        </w:rPr>
        <w:t xml:space="preserve">8.1.3. </w:t>
      </w:r>
      <w:r w:rsidR="00853433">
        <w:rPr>
          <w:rFonts w:eastAsia="Calibri"/>
          <w:color w:val="000000"/>
          <w:sz w:val="28"/>
          <w:szCs w:val="28"/>
        </w:rPr>
        <w:t>д</w:t>
      </w:r>
      <w:r>
        <w:rPr>
          <w:rFonts w:eastAsia="Calibri"/>
          <w:color w:val="000000"/>
          <w:sz w:val="28"/>
          <w:szCs w:val="28"/>
        </w:rPr>
        <w:t xml:space="preserve">оля ПОО, в которых комплексное сопровождение не соответствует </w:t>
      </w:r>
      <w:r>
        <w:rPr>
          <w:sz w:val="28"/>
          <w:szCs w:val="28"/>
        </w:rPr>
        <w:t>направлениям, заявленным в требованиях.</w:t>
      </w:r>
    </w:p>
    <w:p w14:paraId="68EA6F0C" w14:textId="47555F7C" w:rsidR="003574DB" w:rsidRPr="003574DB" w:rsidRDefault="003574DB" w:rsidP="003574DB">
      <w:pPr>
        <w:ind w:firstLine="709"/>
        <w:jc w:val="both"/>
        <w:rPr>
          <w:b/>
          <w:sz w:val="28"/>
          <w:szCs w:val="28"/>
        </w:rPr>
      </w:pPr>
      <w:r w:rsidRPr="003574DB">
        <w:rPr>
          <w:b/>
          <w:sz w:val="28"/>
          <w:szCs w:val="28"/>
        </w:rPr>
        <w:lastRenderedPageBreak/>
        <w:t>8.2. Установление особого порядка освоения дисциплины «Физическая культура»:</w:t>
      </w:r>
    </w:p>
    <w:p w14:paraId="61D15B33" w14:textId="7721B7A9" w:rsidR="0099625D" w:rsidRDefault="001B5A28" w:rsidP="00161E88">
      <w:pPr>
        <w:ind w:firstLine="708"/>
        <w:jc w:val="both"/>
        <w:rPr>
          <w:rFonts w:eastAsia="Calibri"/>
          <w:color w:val="000000"/>
          <w:sz w:val="28"/>
          <w:szCs w:val="28"/>
        </w:rPr>
      </w:pPr>
      <w:r>
        <w:rPr>
          <w:rFonts w:eastAsia="Calibri"/>
          <w:color w:val="000000"/>
          <w:sz w:val="28"/>
          <w:szCs w:val="28"/>
        </w:rPr>
        <w:t>8.2.1</w:t>
      </w:r>
      <w:r w:rsidR="00853433">
        <w:rPr>
          <w:rFonts w:eastAsia="Calibri"/>
          <w:color w:val="000000"/>
          <w:sz w:val="28"/>
          <w:szCs w:val="28"/>
        </w:rPr>
        <w:t>. д</w:t>
      </w:r>
      <w:r w:rsidR="00161E88">
        <w:rPr>
          <w:rFonts w:eastAsia="Calibri"/>
          <w:color w:val="000000"/>
          <w:sz w:val="28"/>
          <w:szCs w:val="28"/>
        </w:rPr>
        <w:t>оля ПОО, в которых реализуется</w:t>
      </w:r>
      <w:r w:rsidR="002B5568" w:rsidRPr="000A2A66">
        <w:rPr>
          <w:rFonts w:eastAsia="Calibri"/>
          <w:color w:val="000000"/>
          <w:sz w:val="28"/>
          <w:szCs w:val="28"/>
        </w:rPr>
        <w:t xml:space="preserve"> дисциплин</w:t>
      </w:r>
      <w:r w:rsidR="00161E88">
        <w:rPr>
          <w:rFonts w:eastAsia="Calibri"/>
          <w:color w:val="000000"/>
          <w:sz w:val="28"/>
          <w:szCs w:val="28"/>
        </w:rPr>
        <w:t>а</w:t>
      </w:r>
      <w:r w:rsidR="002B5568" w:rsidRPr="000A2A66">
        <w:rPr>
          <w:rFonts w:eastAsia="Calibri"/>
          <w:color w:val="000000"/>
          <w:sz w:val="28"/>
          <w:szCs w:val="28"/>
        </w:rPr>
        <w:t xml:space="preserve"> «Адаптивная физическая культура»</w:t>
      </w:r>
      <w:r w:rsidR="001105A4">
        <w:rPr>
          <w:rFonts w:eastAsia="Calibri"/>
          <w:color w:val="000000"/>
          <w:sz w:val="28"/>
          <w:szCs w:val="28"/>
        </w:rPr>
        <w:t>;</w:t>
      </w:r>
    </w:p>
    <w:p w14:paraId="62D53DD7" w14:textId="1EE7360D" w:rsidR="001105A4" w:rsidRDefault="001105A4" w:rsidP="001105A4">
      <w:pPr>
        <w:ind w:firstLine="708"/>
        <w:jc w:val="both"/>
        <w:rPr>
          <w:rFonts w:eastAsia="Calibri"/>
          <w:color w:val="000000"/>
          <w:sz w:val="28"/>
          <w:szCs w:val="28"/>
        </w:rPr>
      </w:pPr>
      <w:r>
        <w:rPr>
          <w:rFonts w:eastAsia="Calibri"/>
          <w:color w:val="000000"/>
          <w:sz w:val="28"/>
          <w:szCs w:val="28"/>
        </w:rPr>
        <w:t xml:space="preserve">8.2.2. </w:t>
      </w:r>
      <w:r w:rsidR="00853433">
        <w:rPr>
          <w:rFonts w:eastAsia="Calibri"/>
          <w:color w:val="000000"/>
          <w:sz w:val="28"/>
          <w:szCs w:val="28"/>
        </w:rPr>
        <w:t>д</w:t>
      </w:r>
      <w:r>
        <w:rPr>
          <w:rFonts w:eastAsia="Calibri"/>
          <w:color w:val="000000"/>
          <w:sz w:val="28"/>
          <w:szCs w:val="28"/>
        </w:rPr>
        <w:t>оля ПОО, в которых не реализуется</w:t>
      </w:r>
      <w:r w:rsidRPr="000A2A66">
        <w:rPr>
          <w:rFonts w:eastAsia="Calibri"/>
          <w:color w:val="000000"/>
          <w:sz w:val="28"/>
          <w:szCs w:val="28"/>
        </w:rPr>
        <w:t xml:space="preserve"> дисциплин</w:t>
      </w:r>
      <w:r>
        <w:rPr>
          <w:rFonts w:eastAsia="Calibri"/>
          <w:color w:val="000000"/>
          <w:sz w:val="28"/>
          <w:szCs w:val="28"/>
        </w:rPr>
        <w:t>а</w:t>
      </w:r>
      <w:r w:rsidRPr="000A2A66">
        <w:rPr>
          <w:rFonts w:eastAsia="Calibri"/>
          <w:color w:val="000000"/>
          <w:sz w:val="28"/>
          <w:szCs w:val="28"/>
        </w:rPr>
        <w:t xml:space="preserve"> «Адаптивная физическая культура»</w:t>
      </w:r>
      <w:r>
        <w:rPr>
          <w:rFonts w:eastAsia="Calibri"/>
          <w:color w:val="000000"/>
          <w:sz w:val="28"/>
          <w:szCs w:val="28"/>
        </w:rPr>
        <w:t>.</w:t>
      </w:r>
    </w:p>
    <w:p w14:paraId="4A891D02" w14:textId="485D9C77" w:rsidR="0099625D" w:rsidRDefault="0099625D" w:rsidP="0099625D">
      <w:pPr>
        <w:ind w:firstLine="709"/>
        <w:jc w:val="both"/>
        <w:rPr>
          <w:rFonts w:eastAsia="Calibri"/>
          <w:b/>
          <w:sz w:val="28"/>
          <w:szCs w:val="28"/>
        </w:rPr>
      </w:pPr>
      <w:r w:rsidRPr="0099625D">
        <w:rPr>
          <w:rFonts w:eastAsia="Calibri"/>
          <w:b/>
          <w:color w:val="000000"/>
          <w:sz w:val="28"/>
          <w:szCs w:val="28"/>
        </w:rPr>
        <w:t>8.3. Оснащение ПОО спортивным оборудованием</w:t>
      </w:r>
      <w:r w:rsidR="00494276">
        <w:rPr>
          <w:rFonts w:eastAsia="Calibri"/>
          <w:b/>
          <w:color w:val="000000"/>
          <w:sz w:val="28"/>
          <w:szCs w:val="28"/>
        </w:rPr>
        <w:t xml:space="preserve"> </w:t>
      </w:r>
      <w:r w:rsidR="00494276" w:rsidRPr="00114B90">
        <w:rPr>
          <w:rFonts w:eastAsia="Calibri"/>
          <w:b/>
          <w:sz w:val="28"/>
          <w:szCs w:val="28"/>
        </w:rPr>
        <w:t>(специализированными тренажерами, тренажерами общеукрепляющей направленности и фитнес-тренажерами</w:t>
      </w:r>
      <w:r w:rsidR="00494276">
        <w:rPr>
          <w:rFonts w:eastAsia="Calibri"/>
          <w:b/>
          <w:sz w:val="28"/>
          <w:szCs w:val="28"/>
        </w:rPr>
        <w:t>)</w:t>
      </w:r>
      <w:r w:rsidR="00494276" w:rsidRPr="00114B90">
        <w:rPr>
          <w:rFonts w:eastAsia="Calibri"/>
          <w:b/>
          <w:sz w:val="28"/>
          <w:szCs w:val="28"/>
        </w:rPr>
        <w:t>:</w:t>
      </w:r>
      <w:r w:rsidRPr="0099625D">
        <w:rPr>
          <w:rFonts w:eastAsia="Calibri"/>
          <w:b/>
          <w:color w:val="000000"/>
          <w:sz w:val="28"/>
          <w:szCs w:val="28"/>
        </w:rPr>
        <w:t xml:space="preserve"> адаптированным для инвалидов и лиц с ограниченными возможностями здоровья с различными нар</w:t>
      </w:r>
      <w:r w:rsidRPr="00114B90">
        <w:rPr>
          <w:rFonts w:eastAsia="Calibri"/>
          <w:b/>
          <w:sz w:val="28"/>
          <w:szCs w:val="28"/>
        </w:rPr>
        <w:t>ушениями функций организма человек</w:t>
      </w:r>
      <w:r w:rsidR="00114B90" w:rsidRPr="00114B90">
        <w:rPr>
          <w:rFonts w:eastAsia="Calibri"/>
          <w:b/>
          <w:sz w:val="28"/>
          <w:szCs w:val="28"/>
        </w:rPr>
        <w:t xml:space="preserve">а </w:t>
      </w:r>
    </w:p>
    <w:p w14:paraId="56704A2F" w14:textId="618E0F5B" w:rsidR="00494276" w:rsidRPr="0015758D" w:rsidRDefault="00494276" w:rsidP="0015758D">
      <w:pPr>
        <w:ind w:firstLine="709"/>
        <w:jc w:val="both"/>
        <w:rPr>
          <w:rFonts w:eastAsia="Calibri"/>
          <w:color w:val="000000"/>
          <w:sz w:val="28"/>
          <w:szCs w:val="28"/>
        </w:rPr>
      </w:pPr>
      <w:r>
        <w:rPr>
          <w:rFonts w:eastAsia="Calibri"/>
          <w:color w:val="000000"/>
          <w:sz w:val="28"/>
          <w:szCs w:val="28"/>
        </w:rPr>
        <w:t xml:space="preserve">8.3.1. </w:t>
      </w:r>
      <w:r w:rsidR="00853433">
        <w:rPr>
          <w:rFonts w:eastAsia="Calibri"/>
          <w:color w:val="000000"/>
          <w:sz w:val="28"/>
          <w:szCs w:val="28"/>
        </w:rPr>
        <w:t>д</w:t>
      </w:r>
      <w:r>
        <w:rPr>
          <w:rFonts w:eastAsia="Calibri"/>
          <w:color w:val="000000"/>
          <w:sz w:val="28"/>
          <w:szCs w:val="28"/>
        </w:rPr>
        <w:t xml:space="preserve">оля ПОО, </w:t>
      </w:r>
      <w:r w:rsidRPr="00EC0526">
        <w:rPr>
          <w:rFonts w:eastAsia="Calibri"/>
          <w:sz w:val="28"/>
          <w:szCs w:val="28"/>
        </w:rPr>
        <w:t>представивших фактические доказательства наличия</w:t>
      </w:r>
      <w:r>
        <w:rPr>
          <w:rFonts w:eastAsia="Calibri"/>
          <w:sz w:val="28"/>
          <w:szCs w:val="28"/>
        </w:rPr>
        <w:t xml:space="preserve"> </w:t>
      </w:r>
      <w:r w:rsidRPr="00494276">
        <w:rPr>
          <w:rFonts w:eastAsia="Calibri"/>
          <w:sz w:val="28"/>
          <w:szCs w:val="28"/>
        </w:rPr>
        <w:t xml:space="preserve">спортивного оборудования, адаптированного </w:t>
      </w:r>
      <w:r w:rsidRPr="00494276">
        <w:rPr>
          <w:rFonts w:eastAsia="Calibri"/>
          <w:color w:val="000000"/>
          <w:sz w:val="28"/>
          <w:szCs w:val="28"/>
        </w:rPr>
        <w:t>для инвалидов и лиц с ограниченными возможностями здоровья;</w:t>
      </w:r>
    </w:p>
    <w:p w14:paraId="1C0299A1" w14:textId="0D76F4DC" w:rsidR="00494276" w:rsidRPr="00494276" w:rsidRDefault="00494276" w:rsidP="006B1109">
      <w:pPr>
        <w:ind w:firstLine="709"/>
        <w:jc w:val="both"/>
        <w:rPr>
          <w:rFonts w:eastAsia="Calibri"/>
          <w:color w:val="000000"/>
          <w:sz w:val="28"/>
          <w:szCs w:val="28"/>
        </w:rPr>
      </w:pPr>
      <w:r>
        <w:rPr>
          <w:rFonts w:eastAsia="Calibri"/>
          <w:color w:val="000000"/>
          <w:sz w:val="28"/>
          <w:szCs w:val="28"/>
        </w:rPr>
        <w:t>8.3.</w:t>
      </w:r>
      <w:r w:rsidR="0015758D">
        <w:rPr>
          <w:rFonts w:eastAsia="Calibri"/>
          <w:color w:val="000000"/>
          <w:sz w:val="28"/>
          <w:szCs w:val="28"/>
        </w:rPr>
        <w:t>2</w:t>
      </w:r>
      <w:r>
        <w:rPr>
          <w:rFonts w:eastAsia="Calibri"/>
          <w:color w:val="000000"/>
          <w:sz w:val="28"/>
          <w:szCs w:val="28"/>
        </w:rPr>
        <w:t xml:space="preserve">. </w:t>
      </w:r>
      <w:r w:rsidR="00853433">
        <w:rPr>
          <w:rFonts w:eastAsia="Calibri"/>
          <w:color w:val="000000"/>
          <w:sz w:val="28"/>
          <w:szCs w:val="28"/>
        </w:rPr>
        <w:t>д</w:t>
      </w:r>
      <w:r>
        <w:rPr>
          <w:rFonts w:eastAsia="Calibri"/>
          <w:color w:val="000000"/>
          <w:sz w:val="28"/>
          <w:szCs w:val="28"/>
        </w:rPr>
        <w:t xml:space="preserve">оля ПОО, не </w:t>
      </w:r>
      <w:r w:rsidRPr="00EC0526">
        <w:rPr>
          <w:rFonts w:eastAsia="Calibri"/>
          <w:sz w:val="28"/>
          <w:szCs w:val="28"/>
        </w:rPr>
        <w:t>представивших фактические доказательства наличия</w:t>
      </w:r>
      <w:r>
        <w:rPr>
          <w:rFonts w:eastAsia="Calibri"/>
          <w:sz w:val="28"/>
          <w:szCs w:val="28"/>
        </w:rPr>
        <w:t xml:space="preserve"> </w:t>
      </w:r>
      <w:r w:rsidRPr="00494276">
        <w:rPr>
          <w:rFonts w:eastAsia="Calibri"/>
          <w:sz w:val="28"/>
          <w:szCs w:val="28"/>
        </w:rPr>
        <w:t xml:space="preserve">спортивного оборудования, адаптированного </w:t>
      </w:r>
      <w:r w:rsidRPr="00494276">
        <w:rPr>
          <w:rFonts w:eastAsia="Calibri"/>
          <w:color w:val="000000"/>
          <w:sz w:val="28"/>
          <w:szCs w:val="28"/>
        </w:rPr>
        <w:t>для инвалидов и лиц с ограниченными возможностями здоровья</w:t>
      </w:r>
      <w:r w:rsidR="006B1109">
        <w:rPr>
          <w:rFonts w:eastAsia="Calibri"/>
          <w:color w:val="000000"/>
          <w:sz w:val="28"/>
          <w:szCs w:val="28"/>
        </w:rPr>
        <w:t>.</w:t>
      </w:r>
    </w:p>
    <w:p w14:paraId="14E971C0" w14:textId="5F6135DC" w:rsidR="00535D49" w:rsidRPr="0094644E" w:rsidRDefault="00E34C7E" w:rsidP="0094644E">
      <w:pPr>
        <w:ind w:firstLine="708"/>
        <w:jc w:val="both"/>
        <w:rPr>
          <w:rFonts w:eastAsia="Calibri"/>
          <w:b/>
          <w:color w:val="000000"/>
          <w:sz w:val="28"/>
          <w:szCs w:val="28"/>
        </w:rPr>
      </w:pPr>
      <w:r w:rsidRPr="00E34C7E">
        <w:rPr>
          <w:b/>
          <w:sz w:val="28"/>
          <w:szCs w:val="28"/>
        </w:rPr>
        <w:t>8.4. Создание в ПОО толерантной социокультурной среды, оказание волонтерской помощи обучающимся с ОВЗ и инвалидам:</w:t>
      </w:r>
    </w:p>
    <w:p w14:paraId="598B8BDF" w14:textId="31D876A7" w:rsidR="00F50B2B" w:rsidRDefault="001B5A28" w:rsidP="0037797E">
      <w:pPr>
        <w:ind w:firstLine="708"/>
        <w:jc w:val="both"/>
        <w:rPr>
          <w:rFonts w:eastAsia="Calibri"/>
          <w:color w:val="000000"/>
          <w:sz w:val="28"/>
          <w:szCs w:val="28"/>
        </w:rPr>
      </w:pPr>
      <w:r>
        <w:rPr>
          <w:rFonts w:eastAsia="Calibri"/>
          <w:color w:val="000000"/>
          <w:sz w:val="28"/>
          <w:szCs w:val="28"/>
        </w:rPr>
        <w:t xml:space="preserve">8.4.1 </w:t>
      </w:r>
      <w:r w:rsidR="00853433">
        <w:rPr>
          <w:rFonts w:eastAsia="Calibri"/>
          <w:color w:val="000000"/>
          <w:sz w:val="28"/>
          <w:szCs w:val="28"/>
        </w:rPr>
        <w:t>д</w:t>
      </w:r>
      <w:r w:rsidR="00276988">
        <w:rPr>
          <w:rFonts w:eastAsia="Calibri"/>
          <w:color w:val="000000"/>
          <w:sz w:val="28"/>
          <w:szCs w:val="28"/>
        </w:rPr>
        <w:t>оля ПОО</w:t>
      </w:r>
      <w:r w:rsidR="005440D0">
        <w:rPr>
          <w:rFonts w:eastAsia="Calibri"/>
          <w:color w:val="000000"/>
          <w:sz w:val="28"/>
          <w:szCs w:val="28"/>
        </w:rPr>
        <w:t>,</w:t>
      </w:r>
      <w:r w:rsidR="00276988">
        <w:rPr>
          <w:rFonts w:eastAsia="Calibri"/>
          <w:color w:val="000000"/>
          <w:sz w:val="28"/>
          <w:szCs w:val="28"/>
        </w:rPr>
        <w:t xml:space="preserve"> </w:t>
      </w:r>
      <w:r w:rsidR="00276988" w:rsidRPr="00EC0526">
        <w:rPr>
          <w:rFonts w:eastAsia="Calibri"/>
          <w:sz w:val="28"/>
          <w:szCs w:val="28"/>
        </w:rPr>
        <w:t xml:space="preserve">представивших фактические доказательства </w:t>
      </w:r>
      <w:r w:rsidR="003B24C0" w:rsidRPr="000A2A66">
        <w:rPr>
          <w:rFonts w:eastAsia="Calibri"/>
          <w:color w:val="000000"/>
          <w:sz w:val="28"/>
          <w:szCs w:val="28"/>
        </w:rPr>
        <w:t>проведени</w:t>
      </w:r>
      <w:r w:rsidR="003B24C0">
        <w:rPr>
          <w:rFonts w:eastAsia="Calibri"/>
          <w:color w:val="000000"/>
          <w:sz w:val="28"/>
          <w:szCs w:val="28"/>
        </w:rPr>
        <w:t>я</w:t>
      </w:r>
      <w:r w:rsidR="003B24C0" w:rsidRPr="000A2A66">
        <w:rPr>
          <w:rFonts w:eastAsia="Calibri"/>
          <w:color w:val="000000"/>
          <w:sz w:val="28"/>
          <w:szCs w:val="28"/>
        </w:rPr>
        <w:t xml:space="preserve"> </w:t>
      </w:r>
      <w:r w:rsidR="00A223B3" w:rsidRPr="000A2A66">
        <w:rPr>
          <w:rFonts w:eastAsia="Calibri"/>
          <w:color w:val="000000"/>
          <w:sz w:val="28"/>
          <w:szCs w:val="28"/>
        </w:rPr>
        <w:t>мероприятий с активным участием обучающихся из числа лиц с ОВЗ и инвалидов; методических совещаний и семинаров педагогических работников организации</w:t>
      </w:r>
      <w:r w:rsidR="00276988">
        <w:rPr>
          <w:rFonts w:eastAsia="Calibri"/>
          <w:color w:val="000000"/>
          <w:sz w:val="28"/>
          <w:szCs w:val="28"/>
        </w:rPr>
        <w:t>;</w:t>
      </w:r>
    </w:p>
    <w:p w14:paraId="37534E48" w14:textId="0FC2DA9B" w:rsidR="00276988" w:rsidRDefault="00276988" w:rsidP="00276988">
      <w:pPr>
        <w:ind w:firstLine="708"/>
        <w:jc w:val="both"/>
        <w:rPr>
          <w:rFonts w:eastAsia="Calibri"/>
          <w:color w:val="000000"/>
          <w:sz w:val="28"/>
          <w:szCs w:val="28"/>
        </w:rPr>
      </w:pPr>
      <w:r>
        <w:rPr>
          <w:rFonts w:eastAsia="Calibri"/>
          <w:color w:val="000000"/>
          <w:sz w:val="28"/>
          <w:szCs w:val="28"/>
        </w:rPr>
        <w:t xml:space="preserve">8.4.2. </w:t>
      </w:r>
      <w:r w:rsidR="00853433">
        <w:rPr>
          <w:rFonts w:eastAsia="Calibri"/>
          <w:color w:val="000000"/>
          <w:sz w:val="28"/>
          <w:szCs w:val="28"/>
        </w:rPr>
        <w:t>д</w:t>
      </w:r>
      <w:r>
        <w:rPr>
          <w:rFonts w:eastAsia="Calibri"/>
          <w:color w:val="000000"/>
          <w:sz w:val="28"/>
          <w:szCs w:val="28"/>
        </w:rPr>
        <w:t xml:space="preserve">оля ПОО не </w:t>
      </w:r>
      <w:r w:rsidRPr="00EC0526">
        <w:rPr>
          <w:rFonts w:eastAsia="Calibri"/>
          <w:sz w:val="28"/>
          <w:szCs w:val="28"/>
        </w:rPr>
        <w:t xml:space="preserve">представивших фактические доказательства </w:t>
      </w:r>
      <w:r w:rsidRPr="000A2A66">
        <w:rPr>
          <w:rFonts w:eastAsia="Calibri"/>
          <w:color w:val="000000"/>
          <w:sz w:val="28"/>
          <w:szCs w:val="28"/>
        </w:rPr>
        <w:t>проведени</w:t>
      </w:r>
      <w:r>
        <w:rPr>
          <w:rFonts w:eastAsia="Calibri"/>
          <w:color w:val="000000"/>
          <w:sz w:val="28"/>
          <w:szCs w:val="28"/>
        </w:rPr>
        <w:t>я</w:t>
      </w:r>
      <w:r w:rsidRPr="000A2A66">
        <w:rPr>
          <w:rFonts w:eastAsia="Calibri"/>
          <w:color w:val="000000"/>
          <w:sz w:val="28"/>
          <w:szCs w:val="28"/>
        </w:rPr>
        <w:t xml:space="preserve"> мероприятий с активным участием обучающихся из числа лиц с ОВЗ и инвалидов; методических совещаний и семинаров педагогических работников организации</w:t>
      </w:r>
      <w:r>
        <w:rPr>
          <w:rFonts w:eastAsia="Calibri"/>
          <w:color w:val="000000"/>
          <w:sz w:val="28"/>
          <w:szCs w:val="28"/>
        </w:rPr>
        <w:t>.</w:t>
      </w:r>
    </w:p>
    <w:p w14:paraId="29B7CD3E" w14:textId="083B148E" w:rsidR="003B24C0" w:rsidRDefault="003B24C0" w:rsidP="0037797E">
      <w:pPr>
        <w:ind w:firstLine="708"/>
        <w:jc w:val="both"/>
        <w:rPr>
          <w:rFonts w:eastAsia="Calibri"/>
          <w:b/>
          <w:color w:val="000000"/>
          <w:sz w:val="28"/>
          <w:szCs w:val="28"/>
        </w:rPr>
      </w:pPr>
      <w:r w:rsidRPr="003B24C0">
        <w:rPr>
          <w:rFonts w:eastAsia="Calibri"/>
          <w:b/>
          <w:color w:val="000000"/>
          <w:sz w:val="28"/>
          <w:szCs w:val="28"/>
        </w:rPr>
        <w:t>8.5. Наличие медпункта или медкабинета в ПОО для оказания помощи в том числе обучающимся с ОВЗ и инвалидам</w:t>
      </w:r>
      <w:r w:rsidR="005440D0">
        <w:rPr>
          <w:rFonts w:eastAsia="Calibri"/>
          <w:b/>
          <w:color w:val="000000"/>
          <w:sz w:val="28"/>
          <w:szCs w:val="28"/>
        </w:rPr>
        <w:t>:</w:t>
      </w:r>
    </w:p>
    <w:p w14:paraId="5135127F" w14:textId="2D2455E4" w:rsidR="005440D0" w:rsidRDefault="00276988" w:rsidP="005440D0">
      <w:pPr>
        <w:ind w:firstLine="708"/>
        <w:jc w:val="both"/>
        <w:rPr>
          <w:rFonts w:eastAsia="Calibri"/>
          <w:color w:val="000000"/>
          <w:sz w:val="28"/>
          <w:szCs w:val="28"/>
        </w:rPr>
      </w:pPr>
      <w:r>
        <w:rPr>
          <w:rFonts w:eastAsia="Calibri"/>
          <w:color w:val="000000"/>
          <w:sz w:val="28"/>
          <w:szCs w:val="28"/>
        </w:rPr>
        <w:t xml:space="preserve">8.5.1. </w:t>
      </w:r>
      <w:r w:rsidR="00853433">
        <w:rPr>
          <w:rFonts w:eastAsia="Calibri"/>
          <w:color w:val="000000"/>
          <w:sz w:val="28"/>
          <w:szCs w:val="28"/>
        </w:rPr>
        <w:t>д</w:t>
      </w:r>
      <w:r w:rsidR="005440D0">
        <w:rPr>
          <w:rFonts w:eastAsia="Calibri"/>
          <w:color w:val="000000"/>
          <w:sz w:val="28"/>
          <w:szCs w:val="28"/>
        </w:rPr>
        <w:t xml:space="preserve">оля ПОО, </w:t>
      </w:r>
      <w:r w:rsidR="005440D0" w:rsidRPr="00EC0526">
        <w:rPr>
          <w:rFonts w:eastAsia="Calibri"/>
          <w:sz w:val="28"/>
          <w:szCs w:val="28"/>
        </w:rPr>
        <w:t>представивших фактические доказательства</w:t>
      </w:r>
      <w:r w:rsidR="005440D0">
        <w:rPr>
          <w:rFonts w:eastAsia="Calibri"/>
          <w:sz w:val="28"/>
          <w:szCs w:val="28"/>
        </w:rPr>
        <w:t xml:space="preserve"> наличия </w:t>
      </w:r>
      <w:r w:rsidR="005440D0" w:rsidRPr="005440D0">
        <w:rPr>
          <w:rFonts w:eastAsia="Calibri"/>
          <w:color w:val="000000"/>
          <w:sz w:val="28"/>
          <w:szCs w:val="28"/>
        </w:rPr>
        <w:t>медпункта или медкабинета для оказания помощи в том числе обучающимся с ОВЗ и инвалидам;</w:t>
      </w:r>
    </w:p>
    <w:p w14:paraId="14841454" w14:textId="24098F15" w:rsidR="005440D0" w:rsidRDefault="005440D0" w:rsidP="005440D0">
      <w:pPr>
        <w:ind w:firstLine="708"/>
        <w:jc w:val="both"/>
        <w:rPr>
          <w:rFonts w:eastAsia="Calibri"/>
          <w:color w:val="000000"/>
          <w:sz w:val="28"/>
          <w:szCs w:val="28"/>
        </w:rPr>
      </w:pPr>
      <w:r w:rsidRPr="005440D0">
        <w:rPr>
          <w:sz w:val="28"/>
          <w:szCs w:val="28"/>
        </w:rPr>
        <w:t xml:space="preserve">8.5.2. </w:t>
      </w:r>
      <w:r w:rsidR="00853433">
        <w:rPr>
          <w:rFonts w:eastAsia="Calibri"/>
          <w:color w:val="000000"/>
          <w:sz w:val="28"/>
          <w:szCs w:val="28"/>
        </w:rPr>
        <w:t>д</w:t>
      </w:r>
      <w:r w:rsidRPr="005440D0">
        <w:rPr>
          <w:rFonts w:eastAsia="Calibri"/>
          <w:color w:val="000000"/>
          <w:sz w:val="28"/>
          <w:szCs w:val="28"/>
        </w:rPr>
        <w:t xml:space="preserve">оля ПОО, </w:t>
      </w:r>
      <w:r>
        <w:rPr>
          <w:rFonts w:eastAsia="Calibri"/>
          <w:sz w:val="28"/>
          <w:szCs w:val="28"/>
        </w:rPr>
        <w:t xml:space="preserve">отразивших информацию об осуществлении </w:t>
      </w:r>
      <w:r w:rsidRPr="005440D0">
        <w:rPr>
          <w:rFonts w:eastAsia="Calibri"/>
          <w:color w:val="000000"/>
          <w:sz w:val="28"/>
          <w:szCs w:val="28"/>
        </w:rPr>
        <w:t>динамического наблюдения за лицами с хроническими заболеваниями, длительно и часто болеющими</w:t>
      </w:r>
      <w:r>
        <w:rPr>
          <w:rFonts w:eastAsia="Calibri"/>
          <w:color w:val="000000"/>
          <w:sz w:val="28"/>
          <w:szCs w:val="28"/>
        </w:rPr>
        <w:t>;</w:t>
      </w:r>
    </w:p>
    <w:p w14:paraId="6C23EBC3" w14:textId="05C17268" w:rsidR="00765ECA" w:rsidRDefault="005440D0" w:rsidP="0088358B">
      <w:pPr>
        <w:ind w:firstLine="708"/>
        <w:jc w:val="both"/>
        <w:rPr>
          <w:rFonts w:eastAsia="Calibri"/>
          <w:color w:val="000000"/>
          <w:sz w:val="28"/>
          <w:szCs w:val="28"/>
        </w:rPr>
      </w:pPr>
      <w:r>
        <w:rPr>
          <w:sz w:val="28"/>
          <w:szCs w:val="28"/>
        </w:rPr>
        <w:t>8.5.3</w:t>
      </w:r>
      <w:r w:rsidRPr="005440D0">
        <w:rPr>
          <w:sz w:val="28"/>
          <w:szCs w:val="28"/>
        </w:rPr>
        <w:t xml:space="preserve">. </w:t>
      </w:r>
      <w:r w:rsidR="00853433">
        <w:rPr>
          <w:rFonts w:eastAsia="Calibri"/>
          <w:color w:val="000000"/>
          <w:sz w:val="28"/>
          <w:szCs w:val="28"/>
        </w:rPr>
        <w:t>д</w:t>
      </w:r>
      <w:r w:rsidRPr="005440D0">
        <w:rPr>
          <w:rFonts w:eastAsia="Calibri"/>
          <w:color w:val="000000"/>
          <w:sz w:val="28"/>
          <w:szCs w:val="28"/>
        </w:rPr>
        <w:t xml:space="preserve">оля ПОО, </w:t>
      </w:r>
      <w:r w:rsidRPr="005440D0">
        <w:rPr>
          <w:rFonts w:eastAsia="Calibri"/>
          <w:sz w:val="28"/>
          <w:szCs w:val="28"/>
        </w:rPr>
        <w:t>отразивших информацию о</w:t>
      </w:r>
      <w:r>
        <w:rPr>
          <w:rFonts w:eastAsia="Calibri"/>
          <w:sz w:val="28"/>
          <w:szCs w:val="28"/>
        </w:rPr>
        <w:t xml:space="preserve"> проведении мероприятий, направленных на</w:t>
      </w:r>
      <w:r w:rsidRPr="005440D0">
        <w:rPr>
          <w:rFonts w:eastAsia="Calibri"/>
          <w:sz w:val="28"/>
          <w:szCs w:val="28"/>
        </w:rPr>
        <w:t xml:space="preserve"> </w:t>
      </w:r>
      <w:r w:rsidRPr="005440D0">
        <w:rPr>
          <w:rFonts w:eastAsia="Calibri"/>
          <w:color w:val="000000"/>
          <w:sz w:val="28"/>
          <w:szCs w:val="28"/>
        </w:rPr>
        <w:t>пропаганд</w:t>
      </w:r>
      <w:r>
        <w:rPr>
          <w:rFonts w:eastAsia="Calibri"/>
          <w:color w:val="000000"/>
          <w:sz w:val="28"/>
          <w:szCs w:val="28"/>
        </w:rPr>
        <w:t>у</w:t>
      </w:r>
      <w:r w:rsidRPr="005440D0">
        <w:rPr>
          <w:rFonts w:eastAsia="Calibri"/>
          <w:color w:val="000000"/>
          <w:sz w:val="28"/>
          <w:szCs w:val="28"/>
        </w:rPr>
        <w:t xml:space="preserve"> гигиенических знаний и здорового образа жизни среди студентов</w:t>
      </w:r>
      <w:r>
        <w:rPr>
          <w:rFonts w:eastAsia="Calibri"/>
          <w:color w:val="000000"/>
          <w:sz w:val="28"/>
          <w:szCs w:val="28"/>
        </w:rPr>
        <w:t>;</w:t>
      </w:r>
      <w:bookmarkEnd w:id="7"/>
    </w:p>
    <w:p w14:paraId="5C20AA7E" w14:textId="0F0EC6AB" w:rsidR="00015EC4" w:rsidRDefault="009C477F" w:rsidP="00BE156B">
      <w:pPr>
        <w:ind w:firstLine="708"/>
        <w:jc w:val="both"/>
        <w:rPr>
          <w:rFonts w:eastAsia="Calibri"/>
          <w:color w:val="000000"/>
          <w:sz w:val="28"/>
          <w:szCs w:val="28"/>
        </w:rPr>
      </w:pPr>
      <w:r w:rsidRPr="009C477F">
        <w:rPr>
          <w:rFonts w:eastAsia="Calibri"/>
          <w:color w:val="000000"/>
          <w:sz w:val="28"/>
          <w:szCs w:val="28"/>
        </w:rPr>
        <w:t>8.5.4. доля ПОО, не представивших данные о наличии медпункта или медкабинета</w:t>
      </w:r>
      <w:r w:rsidR="00015EC4">
        <w:rPr>
          <w:rFonts w:eastAsia="Calibri"/>
          <w:color w:val="000000"/>
          <w:sz w:val="28"/>
          <w:szCs w:val="28"/>
        </w:rPr>
        <w:t>.</w:t>
      </w:r>
    </w:p>
    <w:p w14:paraId="44E84C9C" w14:textId="1ECFE93F" w:rsidR="000507DB" w:rsidRDefault="000507DB" w:rsidP="00BE156B">
      <w:pPr>
        <w:ind w:firstLine="708"/>
        <w:jc w:val="both"/>
        <w:rPr>
          <w:rFonts w:eastAsia="Calibri"/>
          <w:color w:val="000000"/>
          <w:sz w:val="28"/>
          <w:szCs w:val="28"/>
        </w:rPr>
      </w:pPr>
    </w:p>
    <w:p w14:paraId="2933D0EF" w14:textId="3A4376E6" w:rsidR="000507DB" w:rsidRDefault="000507DB" w:rsidP="00BE156B">
      <w:pPr>
        <w:ind w:firstLine="708"/>
        <w:jc w:val="both"/>
        <w:rPr>
          <w:rFonts w:eastAsia="Calibri"/>
          <w:color w:val="000000"/>
          <w:sz w:val="28"/>
          <w:szCs w:val="28"/>
        </w:rPr>
      </w:pPr>
    </w:p>
    <w:p w14:paraId="493516F8" w14:textId="6A4EEE78" w:rsidR="000507DB" w:rsidRDefault="000507DB" w:rsidP="00BE156B">
      <w:pPr>
        <w:ind w:firstLine="708"/>
        <w:jc w:val="both"/>
        <w:rPr>
          <w:rFonts w:eastAsia="Calibri"/>
          <w:color w:val="000000"/>
          <w:sz w:val="28"/>
          <w:szCs w:val="28"/>
        </w:rPr>
      </w:pPr>
    </w:p>
    <w:p w14:paraId="711F6102" w14:textId="151566E9" w:rsidR="000507DB" w:rsidRDefault="000507DB" w:rsidP="00BE156B">
      <w:pPr>
        <w:ind w:firstLine="708"/>
        <w:jc w:val="both"/>
        <w:rPr>
          <w:rFonts w:eastAsia="Calibri"/>
          <w:color w:val="000000"/>
          <w:sz w:val="28"/>
          <w:szCs w:val="28"/>
        </w:rPr>
      </w:pPr>
    </w:p>
    <w:p w14:paraId="7119AB5E" w14:textId="77777777" w:rsidR="000507DB" w:rsidRPr="0088358B" w:rsidRDefault="000507DB" w:rsidP="00BE156B">
      <w:pPr>
        <w:ind w:firstLine="708"/>
        <w:jc w:val="both"/>
        <w:rPr>
          <w:rFonts w:eastAsia="Calibri"/>
          <w:color w:val="000000"/>
          <w:sz w:val="28"/>
          <w:szCs w:val="28"/>
        </w:rPr>
      </w:pPr>
    </w:p>
    <w:p w14:paraId="5F182179" w14:textId="729F8823" w:rsidR="00097F9E" w:rsidRDefault="00C70722" w:rsidP="00BE156B">
      <w:pPr>
        <w:pStyle w:val="a3"/>
        <w:numPr>
          <w:ilvl w:val="0"/>
          <w:numId w:val="3"/>
        </w:numPr>
        <w:jc w:val="center"/>
        <w:outlineLvl w:val="0"/>
        <w:rPr>
          <w:b/>
          <w:sz w:val="28"/>
          <w:szCs w:val="28"/>
        </w:rPr>
      </w:pPr>
      <w:bookmarkStart w:id="8" w:name="_Toc83395131"/>
      <w:bookmarkStart w:id="9" w:name="_Hlk94761365"/>
      <w:r w:rsidRPr="00856BC6">
        <w:rPr>
          <w:b/>
          <w:sz w:val="28"/>
          <w:szCs w:val="28"/>
        </w:rPr>
        <w:lastRenderedPageBreak/>
        <w:t>ВЗАИМОДЕЙСТВИ</w:t>
      </w:r>
      <w:r w:rsidR="00097F9E">
        <w:rPr>
          <w:b/>
          <w:sz w:val="28"/>
          <w:szCs w:val="28"/>
        </w:rPr>
        <w:t>Е</w:t>
      </w:r>
      <w:r w:rsidRPr="00856BC6">
        <w:rPr>
          <w:b/>
          <w:sz w:val="28"/>
          <w:szCs w:val="28"/>
        </w:rPr>
        <w:t xml:space="preserve"> УЧАСТНИКО</w:t>
      </w:r>
      <w:r w:rsidR="00856BC6" w:rsidRPr="00856BC6">
        <w:rPr>
          <w:b/>
          <w:sz w:val="28"/>
          <w:szCs w:val="28"/>
        </w:rPr>
        <w:t xml:space="preserve">В </w:t>
      </w:r>
      <w:r w:rsidRPr="00856BC6">
        <w:rPr>
          <w:b/>
          <w:sz w:val="28"/>
          <w:szCs w:val="28"/>
        </w:rPr>
        <w:t>МОНИТОРИНГА</w:t>
      </w:r>
      <w:bookmarkEnd w:id="8"/>
    </w:p>
    <w:p w14:paraId="7A7DBC4D" w14:textId="4EB6E6F7" w:rsidR="002B79DC" w:rsidRDefault="00C70722" w:rsidP="00BE156B">
      <w:pPr>
        <w:pStyle w:val="a3"/>
        <w:jc w:val="center"/>
        <w:outlineLvl w:val="0"/>
        <w:rPr>
          <w:b/>
          <w:sz w:val="28"/>
          <w:szCs w:val="28"/>
        </w:rPr>
      </w:pPr>
      <w:bookmarkStart w:id="10" w:name="_Toc83394624"/>
      <w:bookmarkStart w:id="11" w:name="_Toc83395132"/>
      <w:r w:rsidRPr="00856BC6">
        <w:rPr>
          <w:b/>
          <w:sz w:val="28"/>
          <w:szCs w:val="28"/>
        </w:rPr>
        <w:t>И СБОР ДАННЫХ</w:t>
      </w:r>
      <w:bookmarkEnd w:id="10"/>
      <w:bookmarkEnd w:id="11"/>
    </w:p>
    <w:bookmarkEnd w:id="9"/>
    <w:p w14:paraId="59C7832C" w14:textId="77777777" w:rsidR="00015EC4" w:rsidRPr="00025532" w:rsidRDefault="00015EC4" w:rsidP="00015EC4">
      <w:pPr>
        <w:pStyle w:val="a3"/>
        <w:jc w:val="center"/>
        <w:outlineLvl w:val="0"/>
        <w:rPr>
          <w:b/>
          <w:sz w:val="28"/>
          <w:szCs w:val="28"/>
        </w:rPr>
      </w:pPr>
    </w:p>
    <w:p w14:paraId="69ABEFA0" w14:textId="095C7744" w:rsidR="00856BC6" w:rsidRDefault="00856BC6" w:rsidP="009A73ED">
      <w:pPr>
        <w:ind w:left="357" w:firstLine="346"/>
        <w:jc w:val="both"/>
        <w:rPr>
          <w:sz w:val="28"/>
          <w:szCs w:val="28"/>
        </w:rPr>
      </w:pPr>
      <w:r w:rsidRPr="00856BC6">
        <w:rPr>
          <w:b/>
          <w:sz w:val="28"/>
          <w:szCs w:val="28"/>
        </w:rPr>
        <w:t>Участники</w:t>
      </w:r>
      <w:r w:rsidRPr="00856BC6">
        <w:rPr>
          <w:sz w:val="28"/>
          <w:szCs w:val="28"/>
        </w:rPr>
        <w:t xml:space="preserve"> Мониторинга: </w:t>
      </w:r>
    </w:p>
    <w:p w14:paraId="3B5819B6" w14:textId="1C343F9C" w:rsidR="009A73ED" w:rsidRDefault="009A73ED" w:rsidP="009A73ED">
      <w:pPr>
        <w:ind w:left="357" w:firstLine="346"/>
        <w:jc w:val="both"/>
        <w:rPr>
          <w:sz w:val="28"/>
          <w:szCs w:val="28"/>
        </w:rPr>
      </w:pPr>
      <w:r>
        <w:rPr>
          <w:sz w:val="28"/>
          <w:szCs w:val="28"/>
        </w:rPr>
        <w:t>- Государственное автономное учреждение дополнительного профессионального образования «Региональный институт кадровой политики и непрерывного профессионального образования» (далее – «Региональный институт кадровой политики»)</w:t>
      </w:r>
    </w:p>
    <w:p w14:paraId="0DB93BB0" w14:textId="434897F8" w:rsidR="00B94589" w:rsidRDefault="00B94589" w:rsidP="00B94589">
      <w:pPr>
        <w:ind w:firstLine="709"/>
        <w:jc w:val="both"/>
        <w:rPr>
          <w:sz w:val="28"/>
          <w:szCs w:val="28"/>
        </w:rPr>
      </w:pPr>
      <w:r w:rsidRPr="00D97CAC">
        <w:rPr>
          <w:sz w:val="28"/>
          <w:szCs w:val="28"/>
        </w:rPr>
        <w:t xml:space="preserve">- </w:t>
      </w:r>
      <w:r>
        <w:rPr>
          <w:sz w:val="28"/>
          <w:szCs w:val="28"/>
        </w:rPr>
        <w:t>ПОО</w:t>
      </w:r>
      <w:r w:rsidRPr="00D97CAC">
        <w:rPr>
          <w:sz w:val="28"/>
          <w:szCs w:val="28"/>
        </w:rPr>
        <w:t>, подведомственные министерству образования Иркутской области.</w:t>
      </w:r>
    </w:p>
    <w:p w14:paraId="2A078B7D" w14:textId="77777777" w:rsidR="004234E7" w:rsidRDefault="004234E7" w:rsidP="004234E7">
      <w:pPr>
        <w:ind w:firstLine="709"/>
        <w:jc w:val="both"/>
        <w:rPr>
          <w:sz w:val="28"/>
          <w:szCs w:val="28"/>
        </w:rPr>
      </w:pPr>
      <w:r w:rsidRPr="00DD6A34">
        <w:rPr>
          <w:b/>
          <w:sz w:val="28"/>
          <w:szCs w:val="28"/>
        </w:rPr>
        <w:t>Функции</w:t>
      </w:r>
      <w:r>
        <w:rPr>
          <w:sz w:val="28"/>
          <w:szCs w:val="28"/>
        </w:rPr>
        <w:t xml:space="preserve"> участников Мониторинга</w:t>
      </w:r>
    </w:p>
    <w:p w14:paraId="7E7EF873" w14:textId="77777777" w:rsidR="004234E7" w:rsidRPr="00D97CAC" w:rsidRDefault="004234E7" w:rsidP="004234E7">
      <w:pPr>
        <w:ind w:firstLine="709"/>
        <w:jc w:val="both"/>
        <w:rPr>
          <w:sz w:val="28"/>
          <w:szCs w:val="28"/>
        </w:rPr>
      </w:pPr>
      <w:r w:rsidRPr="00D97CAC">
        <w:rPr>
          <w:sz w:val="28"/>
          <w:szCs w:val="28"/>
        </w:rPr>
        <w:t xml:space="preserve">Региональный институт кадровой политики: </w:t>
      </w:r>
    </w:p>
    <w:p w14:paraId="680E3CE6" w14:textId="77777777" w:rsidR="004234E7" w:rsidRPr="00D97CAC" w:rsidRDefault="004234E7" w:rsidP="004234E7">
      <w:pPr>
        <w:ind w:firstLine="709"/>
        <w:jc w:val="both"/>
        <w:rPr>
          <w:sz w:val="28"/>
          <w:szCs w:val="28"/>
        </w:rPr>
      </w:pPr>
      <w:r w:rsidRPr="00D97CAC">
        <w:rPr>
          <w:sz w:val="28"/>
          <w:szCs w:val="28"/>
        </w:rPr>
        <w:t xml:space="preserve">- информирует </w:t>
      </w:r>
      <w:r>
        <w:rPr>
          <w:sz w:val="28"/>
          <w:szCs w:val="28"/>
        </w:rPr>
        <w:t xml:space="preserve">ПОО </w:t>
      </w:r>
      <w:r w:rsidRPr="00D97CAC">
        <w:rPr>
          <w:sz w:val="28"/>
          <w:szCs w:val="28"/>
        </w:rPr>
        <w:t>о времени, цели, задачах, содержании и этапах мониторинга в соответствии с распорядительными документами министерства образования Иркутской области;</w:t>
      </w:r>
    </w:p>
    <w:p w14:paraId="05433DC4" w14:textId="77777777" w:rsidR="004234E7" w:rsidRPr="00D97CAC" w:rsidRDefault="004234E7" w:rsidP="004234E7">
      <w:pPr>
        <w:ind w:firstLine="709"/>
        <w:jc w:val="both"/>
        <w:rPr>
          <w:sz w:val="28"/>
          <w:szCs w:val="28"/>
        </w:rPr>
      </w:pPr>
      <w:r w:rsidRPr="00D97CAC">
        <w:rPr>
          <w:sz w:val="28"/>
          <w:szCs w:val="28"/>
        </w:rPr>
        <w:t xml:space="preserve">- проводит вебинары и консультации по </w:t>
      </w:r>
      <w:r>
        <w:rPr>
          <w:sz w:val="28"/>
          <w:szCs w:val="28"/>
        </w:rPr>
        <w:t xml:space="preserve">организационным и содержательным </w:t>
      </w:r>
      <w:r w:rsidRPr="00D97CAC">
        <w:rPr>
          <w:sz w:val="28"/>
          <w:szCs w:val="28"/>
        </w:rPr>
        <w:t>вопросам Мониторинга;</w:t>
      </w:r>
    </w:p>
    <w:p w14:paraId="7FA5457E" w14:textId="77777777" w:rsidR="004234E7" w:rsidRPr="00D97CAC" w:rsidRDefault="004234E7" w:rsidP="004234E7">
      <w:pPr>
        <w:ind w:firstLine="709"/>
        <w:jc w:val="both"/>
        <w:rPr>
          <w:sz w:val="28"/>
          <w:szCs w:val="28"/>
        </w:rPr>
      </w:pPr>
      <w:r w:rsidRPr="00D97CAC">
        <w:rPr>
          <w:sz w:val="28"/>
          <w:szCs w:val="28"/>
        </w:rPr>
        <w:t>- проводит экспертизу предоставленно</w:t>
      </w:r>
      <w:bookmarkStart w:id="12" w:name="_GoBack"/>
      <w:bookmarkEnd w:id="12"/>
      <w:r w:rsidRPr="00D97CAC">
        <w:rPr>
          <w:sz w:val="28"/>
          <w:szCs w:val="28"/>
        </w:rPr>
        <w:t xml:space="preserve">й </w:t>
      </w:r>
      <w:r>
        <w:rPr>
          <w:sz w:val="28"/>
          <w:szCs w:val="28"/>
        </w:rPr>
        <w:t>ПОО</w:t>
      </w:r>
      <w:r w:rsidRPr="00D97CAC">
        <w:rPr>
          <w:sz w:val="28"/>
          <w:szCs w:val="28"/>
        </w:rPr>
        <w:t xml:space="preserve"> информации и готовит аналитическую справку о результатах мониторинга в </w:t>
      </w:r>
      <w:r>
        <w:rPr>
          <w:sz w:val="28"/>
          <w:szCs w:val="28"/>
        </w:rPr>
        <w:t>министерство образования Иркутской области</w:t>
      </w:r>
      <w:r w:rsidRPr="00D97CAC">
        <w:rPr>
          <w:sz w:val="28"/>
          <w:szCs w:val="28"/>
        </w:rPr>
        <w:t>.</w:t>
      </w:r>
    </w:p>
    <w:p w14:paraId="0267E2F2" w14:textId="77777777" w:rsidR="004234E7" w:rsidRPr="002B79DC" w:rsidRDefault="004234E7" w:rsidP="004234E7">
      <w:pPr>
        <w:ind w:firstLine="709"/>
        <w:jc w:val="both"/>
        <w:rPr>
          <w:sz w:val="28"/>
          <w:szCs w:val="28"/>
        </w:rPr>
      </w:pPr>
      <w:r w:rsidRPr="002B79DC">
        <w:rPr>
          <w:sz w:val="28"/>
          <w:szCs w:val="28"/>
        </w:rPr>
        <w:t>ПОО:</w:t>
      </w:r>
    </w:p>
    <w:p w14:paraId="667A0E3E" w14:textId="77777777" w:rsidR="004234E7" w:rsidRPr="00D97CAC" w:rsidRDefault="004234E7" w:rsidP="004234E7">
      <w:pPr>
        <w:ind w:firstLine="709"/>
        <w:jc w:val="both"/>
        <w:rPr>
          <w:sz w:val="28"/>
          <w:szCs w:val="28"/>
        </w:rPr>
      </w:pPr>
      <w:r w:rsidRPr="00D97CAC">
        <w:rPr>
          <w:sz w:val="28"/>
          <w:szCs w:val="28"/>
        </w:rPr>
        <w:t xml:space="preserve">- создают </w:t>
      </w:r>
      <w:r>
        <w:rPr>
          <w:sz w:val="28"/>
          <w:szCs w:val="28"/>
        </w:rPr>
        <w:t xml:space="preserve">и ведут </w:t>
      </w:r>
      <w:r w:rsidRPr="00D97CAC">
        <w:rPr>
          <w:sz w:val="28"/>
          <w:szCs w:val="28"/>
        </w:rPr>
        <w:t xml:space="preserve">на своих сайтах специальную страницу </w:t>
      </w:r>
      <w:r>
        <w:rPr>
          <w:sz w:val="28"/>
          <w:szCs w:val="28"/>
        </w:rPr>
        <w:t>(должна быть отдельно представлена</w:t>
      </w:r>
      <w:r w:rsidRPr="00D97CAC">
        <w:rPr>
          <w:sz w:val="28"/>
          <w:szCs w:val="28"/>
        </w:rPr>
        <w:t xml:space="preserve"> в меню сайта</w:t>
      </w:r>
      <w:r>
        <w:rPr>
          <w:sz w:val="28"/>
          <w:szCs w:val="28"/>
        </w:rPr>
        <w:t>)</w:t>
      </w:r>
      <w:r w:rsidRPr="00D97CAC">
        <w:rPr>
          <w:sz w:val="28"/>
          <w:szCs w:val="28"/>
        </w:rPr>
        <w:t>;</w:t>
      </w:r>
    </w:p>
    <w:p w14:paraId="7381406E" w14:textId="77777777" w:rsidR="004234E7" w:rsidRPr="00D97CAC" w:rsidRDefault="004234E7" w:rsidP="004234E7">
      <w:pPr>
        <w:ind w:firstLine="709"/>
        <w:jc w:val="both"/>
        <w:rPr>
          <w:sz w:val="28"/>
          <w:szCs w:val="28"/>
        </w:rPr>
      </w:pPr>
      <w:r w:rsidRPr="00D97CAC">
        <w:rPr>
          <w:sz w:val="28"/>
          <w:szCs w:val="28"/>
        </w:rPr>
        <w:t xml:space="preserve">- разрабатывают структуру </w:t>
      </w:r>
      <w:r>
        <w:rPr>
          <w:sz w:val="28"/>
          <w:szCs w:val="28"/>
        </w:rPr>
        <w:t xml:space="preserve">специальной </w:t>
      </w:r>
      <w:r w:rsidRPr="00D97CAC">
        <w:rPr>
          <w:sz w:val="28"/>
          <w:szCs w:val="28"/>
        </w:rPr>
        <w:t>страницы</w:t>
      </w:r>
      <w:r>
        <w:rPr>
          <w:sz w:val="28"/>
          <w:szCs w:val="28"/>
        </w:rPr>
        <w:t>, обеспечивают удобную для пользователя навигацию</w:t>
      </w:r>
      <w:r w:rsidRPr="00D97CAC">
        <w:rPr>
          <w:sz w:val="28"/>
          <w:szCs w:val="28"/>
        </w:rPr>
        <w:t>;</w:t>
      </w:r>
    </w:p>
    <w:p w14:paraId="4091BFFC" w14:textId="77777777" w:rsidR="004234E7" w:rsidRPr="00D97CAC" w:rsidRDefault="004234E7" w:rsidP="004234E7">
      <w:pPr>
        <w:jc w:val="both"/>
        <w:rPr>
          <w:sz w:val="28"/>
          <w:szCs w:val="28"/>
        </w:rPr>
      </w:pPr>
      <w:r>
        <w:rPr>
          <w:sz w:val="28"/>
          <w:szCs w:val="28"/>
        </w:rPr>
        <w:t xml:space="preserve">         </w:t>
      </w:r>
      <w:r w:rsidRPr="00D97CAC">
        <w:rPr>
          <w:sz w:val="28"/>
          <w:szCs w:val="28"/>
        </w:rPr>
        <w:t xml:space="preserve"> - выставляют в открытом доступе </w:t>
      </w:r>
      <w:r>
        <w:rPr>
          <w:sz w:val="28"/>
          <w:szCs w:val="28"/>
        </w:rPr>
        <w:t xml:space="preserve">и регулярно обновляют </w:t>
      </w:r>
      <w:r w:rsidRPr="00D97CAC">
        <w:rPr>
          <w:sz w:val="28"/>
          <w:szCs w:val="28"/>
        </w:rPr>
        <w:t>информацию об организации образовательного процесса для обучения инвалидов и лиц с ОВЗ</w:t>
      </w:r>
      <w:r>
        <w:rPr>
          <w:sz w:val="28"/>
          <w:szCs w:val="28"/>
        </w:rPr>
        <w:t xml:space="preserve"> в ПОО</w:t>
      </w:r>
      <w:r w:rsidRPr="00D97CAC">
        <w:rPr>
          <w:sz w:val="28"/>
          <w:szCs w:val="28"/>
        </w:rPr>
        <w:t>;</w:t>
      </w:r>
    </w:p>
    <w:p w14:paraId="327F027C" w14:textId="77777777" w:rsidR="004234E7" w:rsidRPr="00D97CAC" w:rsidRDefault="004234E7" w:rsidP="004234E7">
      <w:pPr>
        <w:ind w:firstLine="709"/>
        <w:jc w:val="both"/>
        <w:rPr>
          <w:sz w:val="28"/>
          <w:szCs w:val="28"/>
        </w:rPr>
      </w:pPr>
      <w:r w:rsidRPr="00D97CAC">
        <w:rPr>
          <w:sz w:val="28"/>
          <w:szCs w:val="28"/>
        </w:rPr>
        <w:t xml:space="preserve">- предоставляют доказательную базу соответствия образовательной среды требованиям обучения инвалидов и лиц с ОВЗ, а именно: </w:t>
      </w:r>
    </w:p>
    <w:p w14:paraId="4D8F2404" w14:textId="77777777" w:rsidR="004234E7" w:rsidRPr="00D97CAC" w:rsidRDefault="004234E7" w:rsidP="004234E7">
      <w:pPr>
        <w:ind w:firstLine="709"/>
        <w:jc w:val="both"/>
        <w:rPr>
          <w:sz w:val="28"/>
          <w:szCs w:val="28"/>
        </w:rPr>
      </w:pPr>
      <w:r w:rsidRPr="00D97CAC">
        <w:rPr>
          <w:sz w:val="28"/>
          <w:szCs w:val="28"/>
        </w:rPr>
        <w:t xml:space="preserve">- локальные </w:t>
      </w:r>
      <w:r>
        <w:rPr>
          <w:sz w:val="28"/>
          <w:szCs w:val="28"/>
        </w:rPr>
        <w:t xml:space="preserve">нормативные </w:t>
      </w:r>
      <w:r w:rsidRPr="00D97CAC">
        <w:rPr>
          <w:sz w:val="28"/>
          <w:szCs w:val="28"/>
        </w:rPr>
        <w:t>акты</w:t>
      </w:r>
      <w:r>
        <w:rPr>
          <w:sz w:val="28"/>
          <w:szCs w:val="28"/>
        </w:rPr>
        <w:t>, регулирующие процесс профессионального обучения/получения профессионального образования инвалидами и лицами с ОВЗ в ПОО</w:t>
      </w:r>
      <w:r w:rsidRPr="00D97CAC">
        <w:rPr>
          <w:sz w:val="28"/>
          <w:szCs w:val="28"/>
        </w:rPr>
        <w:t xml:space="preserve">; </w:t>
      </w:r>
    </w:p>
    <w:p w14:paraId="0765868C" w14:textId="77777777" w:rsidR="004234E7" w:rsidRPr="00D97CAC" w:rsidRDefault="004234E7" w:rsidP="004234E7">
      <w:pPr>
        <w:ind w:firstLine="709"/>
        <w:jc w:val="both"/>
        <w:rPr>
          <w:sz w:val="28"/>
          <w:szCs w:val="28"/>
        </w:rPr>
      </w:pPr>
      <w:r w:rsidRPr="00D97CAC">
        <w:rPr>
          <w:sz w:val="28"/>
          <w:szCs w:val="28"/>
        </w:rPr>
        <w:t xml:space="preserve">- сведения о структурном подразделении или ответственном за организацию </w:t>
      </w:r>
      <w:r>
        <w:rPr>
          <w:sz w:val="28"/>
          <w:szCs w:val="28"/>
        </w:rPr>
        <w:t xml:space="preserve">процесса </w:t>
      </w:r>
      <w:r w:rsidRPr="0041319F">
        <w:rPr>
          <w:sz w:val="28"/>
          <w:szCs w:val="28"/>
        </w:rPr>
        <w:t>профессионального обучения/</w:t>
      </w:r>
      <w:r w:rsidRPr="00D97CAC">
        <w:rPr>
          <w:sz w:val="28"/>
          <w:szCs w:val="28"/>
        </w:rPr>
        <w:t>получения профессионального образования инвалидами и лицами с ОВЗ;</w:t>
      </w:r>
    </w:p>
    <w:p w14:paraId="5CE75B36" w14:textId="77777777" w:rsidR="004234E7" w:rsidRPr="00D97CAC" w:rsidRDefault="004234E7" w:rsidP="004234E7">
      <w:pPr>
        <w:ind w:firstLine="709"/>
        <w:jc w:val="both"/>
        <w:rPr>
          <w:sz w:val="28"/>
          <w:szCs w:val="28"/>
        </w:rPr>
      </w:pPr>
      <w:r w:rsidRPr="00D97CAC">
        <w:rPr>
          <w:sz w:val="28"/>
          <w:szCs w:val="28"/>
        </w:rPr>
        <w:t>- сведения о педагогах, работающих с инвалидами и лицами с ОВЗ</w:t>
      </w:r>
      <w:r>
        <w:rPr>
          <w:sz w:val="28"/>
          <w:szCs w:val="28"/>
        </w:rPr>
        <w:t xml:space="preserve"> в ПОО</w:t>
      </w:r>
      <w:r w:rsidRPr="00D97CAC">
        <w:rPr>
          <w:sz w:val="28"/>
          <w:szCs w:val="28"/>
        </w:rPr>
        <w:t>;</w:t>
      </w:r>
    </w:p>
    <w:p w14:paraId="32A302DB" w14:textId="77777777" w:rsidR="004234E7" w:rsidRPr="00D97CAC" w:rsidRDefault="004234E7" w:rsidP="004234E7">
      <w:pPr>
        <w:ind w:firstLine="709"/>
        <w:jc w:val="both"/>
        <w:rPr>
          <w:sz w:val="28"/>
          <w:szCs w:val="28"/>
        </w:rPr>
      </w:pPr>
      <w:r w:rsidRPr="00D97CAC">
        <w:rPr>
          <w:sz w:val="28"/>
          <w:szCs w:val="28"/>
        </w:rPr>
        <w:t>- паспорт доступности зданий и сооружений</w:t>
      </w:r>
      <w:r>
        <w:rPr>
          <w:sz w:val="28"/>
          <w:szCs w:val="28"/>
        </w:rPr>
        <w:t>, имеющихся в структуре ПОО</w:t>
      </w:r>
      <w:r w:rsidRPr="00D97CAC">
        <w:rPr>
          <w:sz w:val="28"/>
          <w:szCs w:val="28"/>
        </w:rPr>
        <w:t>;</w:t>
      </w:r>
    </w:p>
    <w:p w14:paraId="32B1560A" w14:textId="77777777" w:rsidR="004234E7" w:rsidRPr="00D97CAC" w:rsidRDefault="004234E7" w:rsidP="004234E7">
      <w:pPr>
        <w:ind w:firstLine="709"/>
        <w:jc w:val="both"/>
        <w:rPr>
          <w:sz w:val="28"/>
          <w:szCs w:val="28"/>
        </w:rPr>
      </w:pPr>
      <w:r w:rsidRPr="00D97CAC">
        <w:rPr>
          <w:sz w:val="28"/>
          <w:szCs w:val="28"/>
        </w:rPr>
        <w:t xml:space="preserve">- фото/видео о наличии показателей доступной среды </w:t>
      </w:r>
      <w:r>
        <w:rPr>
          <w:sz w:val="28"/>
          <w:szCs w:val="28"/>
        </w:rPr>
        <w:t xml:space="preserve">ПОО </w:t>
      </w:r>
      <w:r w:rsidRPr="00D97CAC">
        <w:rPr>
          <w:sz w:val="28"/>
          <w:szCs w:val="28"/>
        </w:rPr>
        <w:t xml:space="preserve">(фото с подписью); </w:t>
      </w:r>
    </w:p>
    <w:p w14:paraId="583E863D" w14:textId="77777777" w:rsidR="004234E7" w:rsidRPr="00D97CAC" w:rsidRDefault="004234E7" w:rsidP="004234E7">
      <w:pPr>
        <w:ind w:firstLine="709"/>
        <w:jc w:val="both"/>
        <w:rPr>
          <w:sz w:val="28"/>
          <w:szCs w:val="28"/>
        </w:rPr>
      </w:pPr>
      <w:r w:rsidRPr="00D97CAC">
        <w:rPr>
          <w:sz w:val="28"/>
          <w:szCs w:val="28"/>
        </w:rPr>
        <w:t xml:space="preserve">- видеоролики/фото с мероприятий; </w:t>
      </w:r>
    </w:p>
    <w:p w14:paraId="71B0AC5F" w14:textId="77777777" w:rsidR="004234E7" w:rsidRPr="00D97CAC" w:rsidRDefault="004234E7" w:rsidP="004234E7">
      <w:pPr>
        <w:ind w:firstLine="709"/>
        <w:jc w:val="both"/>
        <w:rPr>
          <w:sz w:val="28"/>
          <w:szCs w:val="28"/>
        </w:rPr>
      </w:pPr>
      <w:r w:rsidRPr="00D97CAC">
        <w:rPr>
          <w:sz w:val="28"/>
          <w:szCs w:val="28"/>
        </w:rPr>
        <w:t>- диаграммы, графики и другие аналитические и статистические сведения.</w:t>
      </w:r>
    </w:p>
    <w:p w14:paraId="21D1AD07" w14:textId="77777777" w:rsidR="004234E7" w:rsidRDefault="004234E7" w:rsidP="004234E7">
      <w:pPr>
        <w:ind w:firstLine="709"/>
        <w:jc w:val="both"/>
        <w:rPr>
          <w:sz w:val="28"/>
          <w:szCs w:val="28"/>
        </w:rPr>
      </w:pPr>
      <w:r w:rsidRPr="00D97CAC">
        <w:rPr>
          <w:sz w:val="28"/>
          <w:szCs w:val="28"/>
        </w:rPr>
        <w:lastRenderedPageBreak/>
        <w:t xml:space="preserve">Назначенные руководителями </w:t>
      </w:r>
      <w:r>
        <w:rPr>
          <w:sz w:val="28"/>
          <w:szCs w:val="28"/>
        </w:rPr>
        <w:t>ПОО</w:t>
      </w:r>
      <w:r w:rsidRPr="00D97CAC">
        <w:rPr>
          <w:sz w:val="28"/>
          <w:szCs w:val="28"/>
        </w:rPr>
        <w:t xml:space="preserve"> ответственные </w:t>
      </w:r>
      <w:r>
        <w:rPr>
          <w:sz w:val="28"/>
          <w:szCs w:val="28"/>
        </w:rPr>
        <w:t xml:space="preserve">лица </w:t>
      </w:r>
      <w:r w:rsidRPr="00D97CAC">
        <w:rPr>
          <w:sz w:val="28"/>
          <w:szCs w:val="28"/>
        </w:rPr>
        <w:t>проходят обучение на вебинарах и организуют доступ экспертов к полноценной информации о состоянии образовательной среды и образовательного процесса</w:t>
      </w:r>
      <w:r>
        <w:rPr>
          <w:sz w:val="28"/>
          <w:szCs w:val="28"/>
        </w:rPr>
        <w:t xml:space="preserve"> </w:t>
      </w:r>
      <w:r w:rsidRPr="00D97CAC">
        <w:rPr>
          <w:sz w:val="28"/>
          <w:szCs w:val="28"/>
        </w:rPr>
        <w:t>для обучения инвалидов и лиц с ОВЗ, размещенной на сайте ПОО.</w:t>
      </w:r>
    </w:p>
    <w:p w14:paraId="485A9D0C" w14:textId="77777777" w:rsidR="00EB754A" w:rsidRDefault="002B79DC" w:rsidP="002B79DC">
      <w:pPr>
        <w:ind w:firstLine="709"/>
        <w:jc w:val="both"/>
        <w:rPr>
          <w:sz w:val="28"/>
          <w:szCs w:val="28"/>
        </w:rPr>
      </w:pPr>
      <w:r w:rsidRPr="00B20A9A">
        <w:rPr>
          <w:sz w:val="28"/>
          <w:szCs w:val="28"/>
        </w:rPr>
        <w:t>В проведении Мониторинга</w:t>
      </w:r>
      <w:r w:rsidRPr="00504836">
        <w:rPr>
          <w:sz w:val="28"/>
          <w:szCs w:val="28"/>
        </w:rPr>
        <w:t xml:space="preserve"> </w:t>
      </w:r>
      <w:r>
        <w:rPr>
          <w:sz w:val="28"/>
          <w:szCs w:val="28"/>
        </w:rPr>
        <w:t xml:space="preserve">принимают участие </w:t>
      </w:r>
      <w:r w:rsidRPr="00B20A9A">
        <w:rPr>
          <w:b/>
          <w:bCs/>
          <w:sz w:val="28"/>
          <w:szCs w:val="28"/>
        </w:rPr>
        <w:t>экспе</w:t>
      </w:r>
      <w:r w:rsidRPr="00640F8C">
        <w:rPr>
          <w:b/>
          <w:sz w:val="28"/>
          <w:szCs w:val="28"/>
        </w:rPr>
        <w:t>рты</w:t>
      </w:r>
      <w:r w:rsidRPr="00964B57">
        <w:rPr>
          <w:sz w:val="28"/>
          <w:szCs w:val="28"/>
        </w:rPr>
        <w:t>, помогающие</w:t>
      </w:r>
      <w:r>
        <w:rPr>
          <w:b/>
          <w:sz w:val="28"/>
          <w:szCs w:val="28"/>
        </w:rPr>
        <w:t xml:space="preserve"> </w:t>
      </w:r>
      <w:r>
        <w:rPr>
          <w:sz w:val="28"/>
          <w:szCs w:val="28"/>
        </w:rPr>
        <w:t xml:space="preserve">проводить оценку информации на сайтах ПОО. </w:t>
      </w:r>
    </w:p>
    <w:p w14:paraId="4B3BEBE2" w14:textId="6491CC61" w:rsidR="002B79DC" w:rsidRDefault="002B79DC" w:rsidP="002B79DC">
      <w:pPr>
        <w:ind w:firstLine="709"/>
        <w:jc w:val="both"/>
        <w:rPr>
          <w:sz w:val="28"/>
          <w:szCs w:val="28"/>
        </w:rPr>
      </w:pPr>
      <w:r w:rsidRPr="00B20A9A">
        <w:rPr>
          <w:b/>
          <w:bCs/>
          <w:sz w:val="28"/>
          <w:szCs w:val="28"/>
        </w:rPr>
        <w:t>Эксперты</w:t>
      </w:r>
      <w:r>
        <w:rPr>
          <w:sz w:val="28"/>
          <w:szCs w:val="28"/>
        </w:rPr>
        <w:t xml:space="preserve"> Мониторинга:</w:t>
      </w:r>
    </w:p>
    <w:p w14:paraId="54D510B8" w14:textId="77777777" w:rsidR="002B79DC" w:rsidRDefault="002B79DC" w:rsidP="002B79DC">
      <w:pPr>
        <w:ind w:firstLine="709"/>
        <w:jc w:val="both"/>
        <w:rPr>
          <w:sz w:val="28"/>
          <w:szCs w:val="28"/>
        </w:rPr>
      </w:pPr>
      <w:r>
        <w:rPr>
          <w:sz w:val="28"/>
          <w:szCs w:val="28"/>
        </w:rPr>
        <w:t>- выбираются из числа педагогических работников ПОО, являющихся членами региональных методических объединений педагогов-психологов или социальных педагогов ПОО Иркутской области;</w:t>
      </w:r>
    </w:p>
    <w:p w14:paraId="52FAE095" w14:textId="4CEA5D8F" w:rsidR="005760C5" w:rsidRDefault="002B79DC" w:rsidP="002B79DC">
      <w:pPr>
        <w:ind w:firstLine="709"/>
        <w:jc w:val="both"/>
        <w:rPr>
          <w:sz w:val="28"/>
          <w:szCs w:val="28"/>
        </w:rPr>
      </w:pPr>
      <w:r>
        <w:rPr>
          <w:sz w:val="28"/>
          <w:szCs w:val="28"/>
        </w:rPr>
        <w:t>- проходят обучение-инструктаж, разработанный</w:t>
      </w:r>
      <w:r w:rsidRPr="00B20A9A">
        <w:rPr>
          <w:sz w:val="28"/>
          <w:szCs w:val="28"/>
        </w:rPr>
        <w:t xml:space="preserve"> </w:t>
      </w:r>
      <w:r>
        <w:rPr>
          <w:sz w:val="28"/>
          <w:szCs w:val="28"/>
        </w:rPr>
        <w:t xml:space="preserve">и проводимый </w:t>
      </w:r>
      <w:r w:rsidRPr="00B20A9A">
        <w:rPr>
          <w:sz w:val="28"/>
          <w:szCs w:val="28"/>
        </w:rPr>
        <w:t>Центром сопровождения</w:t>
      </w:r>
      <w:r>
        <w:rPr>
          <w:sz w:val="28"/>
          <w:szCs w:val="28"/>
        </w:rPr>
        <w:t xml:space="preserve"> специальных субъектов сферы образования</w:t>
      </w:r>
      <w:r w:rsidRPr="00B20A9A">
        <w:rPr>
          <w:sz w:val="28"/>
          <w:szCs w:val="28"/>
        </w:rPr>
        <w:t xml:space="preserve"> Регионального института</w:t>
      </w:r>
      <w:r>
        <w:rPr>
          <w:sz w:val="28"/>
          <w:szCs w:val="28"/>
        </w:rPr>
        <w:t xml:space="preserve"> кадровой политики </w:t>
      </w:r>
      <w:r w:rsidRPr="00B20A9A">
        <w:rPr>
          <w:sz w:val="28"/>
          <w:szCs w:val="28"/>
        </w:rPr>
        <w:t xml:space="preserve">на основании рекомендаций для экспертов, составленных на основании </w:t>
      </w:r>
      <w:r w:rsidRPr="00E25E6E">
        <w:rPr>
          <w:sz w:val="28"/>
          <w:szCs w:val="28"/>
        </w:rPr>
        <w:t>Письма Федеральной службы по надзору в сфере образования и науки РФ от 14 ноября 2016 г. № 05-616 «Об утверждении методических рекомендаций для экспертов, участвующих в мероприятиях по государственному контролю (надзору), лицензионному контролю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ограниченными возможностями здоровья», Методические рекомендации от 9 декабря 2016 г.)</w:t>
      </w:r>
      <w:r>
        <w:rPr>
          <w:sz w:val="28"/>
          <w:szCs w:val="28"/>
        </w:rPr>
        <w:t>.</w:t>
      </w:r>
    </w:p>
    <w:p w14:paraId="227D4522" w14:textId="39369E32" w:rsidR="002B79DC" w:rsidRPr="0035485F" w:rsidRDefault="002B79DC" w:rsidP="002B79DC">
      <w:pPr>
        <w:ind w:firstLine="709"/>
        <w:jc w:val="both"/>
        <w:rPr>
          <w:sz w:val="28"/>
          <w:szCs w:val="28"/>
        </w:rPr>
      </w:pPr>
      <w:r>
        <w:rPr>
          <w:sz w:val="28"/>
          <w:szCs w:val="28"/>
        </w:rPr>
        <w:t xml:space="preserve">- осуществляют оценку информации на сайтах ПОО с занесением данных в экспертные </w:t>
      </w:r>
      <w:r w:rsidRPr="0035485F">
        <w:rPr>
          <w:sz w:val="28"/>
          <w:szCs w:val="28"/>
        </w:rPr>
        <w:t>листы;</w:t>
      </w:r>
    </w:p>
    <w:p w14:paraId="3AD1E106" w14:textId="3247B808" w:rsidR="002B79DC" w:rsidRPr="0035485F" w:rsidRDefault="002B79DC" w:rsidP="002B79DC">
      <w:pPr>
        <w:ind w:firstLine="709"/>
        <w:jc w:val="both"/>
        <w:rPr>
          <w:sz w:val="28"/>
          <w:szCs w:val="28"/>
        </w:rPr>
      </w:pPr>
      <w:r w:rsidRPr="0035485F">
        <w:rPr>
          <w:sz w:val="28"/>
          <w:szCs w:val="28"/>
        </w:rPr>
        <w:t>- направляют заполненные экспертные листы в Региональный институт кадровой политики;</w:t>
      </w:r>
    </w:p>
    <w:p w14:paraId="046BE1C1" w14:textId="3BD6F4A9" w:rsidR="002B79DC" w:rsidRDefault="002B79DC" w:rsidP="00C23D3E">
      <w:pPr>
        <w:ind w:firstLine="709"/>
        <w:jc w:val="both"/>
        <w:rPr>
          <w:sz w:val="28"/>
          <w:szCs w:val="28"/>
        </w:rPr>
      </w:pPr>
      <w:r w:rsidRPr="002B79DC">
        <w:rPr>
          <w:sz w:val="28"/>
          <w:szCs w:val="28"/>
        </w:rPr>
        <w:t>Мониторинг проводится на основании распоряжения министерства образования</w:t>
      </w:r>
      <w:r w:rsidR="00F50B64">
        <w:rPr>
          <w:sz w:val="28"/>
          <w:szCs w:val="28"/>
        </w:rPr>
        <w:t xml:space="preserve"> Иркутской области</w:t>
      </w:r>
      <w:r w:rsidRPr="002B79DC">
        <w:rPr>
          <w:sz w:val="28"/>
          <w:szCs w:val="28"/>
        </w:rPr>
        <w:t>.</w:t>
      </w:r>
    </w:p>
    <w:p w14:paraId="28737448" w14:textId="6264BA99" w:rsidR="00535EA8" w:rsidRPr="00E90D7E" w:rsidRDefault="00535EA8" w:rsidP="00C23D3E">
      <w:pPr>
        <w:ind w:firstLine="709"/>
        <w:jc w:val="both"/>
        <w:rPr>
          <w:bCs/>
          <w:sz w:val="28"/>
          <w:szCs w:val="28"/>
        </w:rPr>
      </w:pPr>
      <w:r w:rsidRPr="00E90D7E">
        <w:rPr>
          <w:bCs/>
          <w:sz w:val="28"/>
          <w:szCs w:val="28"/>
        </w:rPr>
        <w:t xml:space="preserve">На основании распоряжения министерства образования </w:t>
      </w:r>
      <w:r w:rsidR="00F50B64">
        <w:rPr>
          <w:bCs/>
          <w:sz w:val="28"/>
          <w:szCs w:val="28"/>
        </w:rPr>
        <w:t xml:space="preserve">Иркутской области </w:t>
      </w:r>
      <w:r w:rsidRPr="00E90D7E">
        <w:rPr>
          <w:bCs/>
          <w:sz w:val="28"/>
          <w:szCs w:val="28"/>
        </w:rPr>
        <w:t>о проведении Мониторинга</w:t>
      </w:r>
      <w:r>
        <w:rPr>
          <w:b/>
          <w:sz w:val="28"/>
          <w:szCs w:val="28"/>
        </w:rPr>
        <w:t xml:space="preserve"> </w:t>
      </w:r>
      <w:r w:rsidRPr="00E90D7E">
        <w:rPr>
          <w:bCs/>
          <w:sz w:val="28"/>
          <w:szCs w:val="28"/>
        </w:rPr>
        <w:t>Региональный институт кадровой политики проводит</w:t>
      </w:r>
      <w:r>
        <w:rPr>
          <w:bCs/>
          <w:sz w:val="28"/>
          <w:szCs w:val="28"/>
        </w:rPr>
        <w:t xml:space="preserve"> вебинар для ответственных лиц от ПОО, в ходе которого ПОО получают информацию об особенностях проведения Мониторинга (сроки, график, критерии и показатели и др.). </w:t>
      </w:r>
    </w:p>
    <w:p w14:paraId="7040BEED" w14:textId="77777777" w:rsidR="00535EA8" w:rsidRDefault="00535EA8" w:rsidP="00C23D3E">
      <w:pPr>
        <w:ind w:firstLine="709"/>
        <w:jc w:val="both"/>
        <w:rPr>
          <w:sz w:val="28"/>
          <w:szCs w:val="28"/>
        </w:rPr>
      </w:pPr>
      <w:r>
        <w:rPr>
          <w:sz w:val="28"/>
          <w:szCs w:val="28"/>
        </w:rPr>
        <w:t xml:space="preserve">Минимально возможный период подготовки сайта ПОО к экспертизе составляет не менее </w:t>
      </w:r>
      <w:r w:rsidRPr="00E90D7E">
        <w:rPr>
          <w:sz w:val="28"/>
          <w:szCs w:val="28"/>
        </w:rPr>
        <w:t>14 рабочих дней</w:t>
      </w:r>
      <w:r>
        <w:rPr>
          <w:sz w:val="28"/>
          <w:szCs w:val="28"/>
        </w:rPr>
        <w:t xml:space="preserve"> от даты проведения вебинара. В данный период Региональным институтом кадровой политики проводится консультирование ответственных лиц ПОО по вопросам подготовки сайтов ПОО к экспертизе.</w:t>
      </w:r>
    </w:p>
    <w:p w14:paraId="7EE982F4" w14:textId="77777777" w:rsidR="00535EA8" w:rsidRDefault="00535EA8" w:rsidP="00C23D3E">
      <w:pPr>
        <w:ind w:firstLine="709"/>
        <w:jc w:val="both"/>
        <w:rPr>
          <w:sz w:val="28"/>
          <w:szCs w:val="28"/>
        </w:rPr>
      </w:pPr>
      <w:r>
        <w:rPr>
          <w:sz w:val="28"/>
          <w:szCs w:val="28"/>
        </w:rPr>
        <w:t xml:space="preserve">Период проведения оценки информации на сайтах ПОО составляет не менее </w:t>
      </w:r>
      <w:r w:rsidRPr="00E90D7E">
        <w:rPr>
          <w:sz w:val="28"/>
          <w:szCs w:val="28"/>
        </w:rPr>
        <w:t>14 рабочих дней</w:t>
      </w:r>
      <w:r>
        <w:rPr>
          <w:sz w:val="28"/>
          <w:szCs w:val="28"/>
        </w:rPr>
        <w:t xml:space="preserve"> (сбор и обработка данных).</w:t>
      </w:r>
    </w:p>
    <w:p w14:paraId="5F51CA64" w14:textId="7BFCBB16" w:rsidR="00535EA8" w:rsidRDefault="00535EA8" w:rsidP="00C23D3E">
      <w:pPr>
        <w:ind w:firstLine="709"/>
        <w:jc w:val="both"/>
        <w:rPr>
          <w:sz w:val="28"/>
          <w:szCs w:val="28"/>
        </w:rPr>
      </w:pPr>
      <w:r>
        <w:rPr>
          <w:sz w:val="28"/>
          <w:szCs w:val="28"/>
        </w:rPr>
        <w:t xml:space="preserve">Время на подготовку аналитической справки </w:t>
      </w:r>
      <w:r w:rsidRPr="00E90D7E">
        <w:rPr>
          <w:sz w:val="28"/>
          <w:szCs w:val="28"/>
        </w:rPr>
        <w:t xml:space="preserve">– 10 </w:t>
      </w:r>
      <w:r>
        <w:rPr>
          <w:sz w:val="28"/>
          <w:szCs w:val="28"/>
        </w:rPr>
        <w:t>рабочих дней.</w:t>
      </w:r>
    </w:p>
    <w:p w14:paraId="13108AD2" w14:textId="77777777" w:rsidR="007B4E7E" w:rsidRDefault="007B4E7E" w:rsidP="007B4E7E">
      <w:pPr>
        <w:ind w:firstLine="709"/>
        <w:jc w:val="both"/>
        <w:rPr>
          <w:b/>
          <w:sz w:val="28"/>
          <w:szCs w:val="28"/>
        </w:rPr>
      </w:pPr>
      <w:r>
        <w:rPr>
          <w:b/>
          <w:sz w:val="28"/>
          <w:szCs w:val="28"/>
        </w:rPr>
        <w:t>Ф</w:t>
      </w:r>
      <w:r w:rsidRPr="00BC5AF4">
        <w:rPr>
          <w:b/>
          <w:sz w:val="28"/>
          <w:szCs w:val="28"/>
        </w:rPr>
        <w:t>ормы</w:t>
      </w:r>
      <w:r>
        <w:rPr>
          <w:b/>
          <w:sz w:val="28"/>
          <w:szCs w:val="28"/>
        </w:rPr>
        <w:t xml:space="preserve"> для сбора информации</w:t>
      </w:r>
    </w:p>
    <w:p w14:paraId="7CAA431F" w14:textId="64A41A7E" w:rsidR="007B4E7E" w:rsidRDefault="007B4E7E" w:rsidP="007B4E7E">
      <w:pPr>
        <w:ind w:firstLine="709"/>
        <w:jc w:val="both"/>
        <w:rPr>
          <w:bCs/>
          <w:sz w:val="28"/>
          <w:szCs w:val="28"/>
        </w:rPr>
      </w:pPr>
      <w:r>
        <w:rPr>
          <w:bCs/>
          <w:sz w:val="28"/>
          <w:szCs w:val="28"/>
        </w:rPr>
        <w:t xml:space="preserve">Для осуществления оперативного и комплексного сбора информации в ходе Мониторинга, а также максимально объективного отражения и последующей оценки собранных данных используются экспертные листы оценки в формате </w:t>
      </w:r>
      <w:r>
        <w:rPr>
          <w:bCs/>
          <w:sz w:val="28"/>
          <w:szCs w:val="28"/>
          <w:lang w:val="en-US"/>
        </w:rPr>
        <w:t>Ex</w:t>
      </w:r>
      <w:r w:rsidRPr="0035485F">
        <w:rPr>
          <w:bCs/>
          <w:sz w:val="28"/>
          <w:szCs w:val="28"/>
          <w:lang w:val="en-US"/>
        </w:rPr>
        <w:t>cel</w:t>
      </w:r>
      <w:r w:rsidR="00E5257C">
        <w:rPr>
          <w:bCs/>
          <w:sz w:val="28"/>
          <w:szCs w:val="28"/>
        </w:rPr>
        <w:t xml:space="preserve"> (Приложение 2)</w:t>
      </w:r>
      <w:r w:rsidRPr="0035485F">
        <w:rPr>
          <w:bCs/>
          <w:sz w:val="28"/>
          <w:szCs w:val="28"/>
        </w:rPr>
        <w:t xml:space="preserve">. </w:t>
      </w:r>
      <w:r>
        <w:rPr>
          <w:bCs/>
          <w:sz w:val="28"/>
          <w:szCs w:val="28"/>
        </w:rPr>
        <w:t xml:space="preserve">После подсчета статистических </w:t>
      </w:r>
      <w:r>
        <w:rPr>
          <w:bCs/>
          <w:sz w:val="28"/>
          <w:szCs w:val="28"/>
        </w:rPr>
        <w:lastRenderedPageBreak/>
        <w:t xml:space="preserve">данных обобщенные результаты вносятся в аналитическую справку </w:t>
      </w:r>
      <w:r w:rsidRPr="00FC7688">
        <w:rPr>
          <w:bCs/>
          <w:sz w:val="28"/>
          <w:szCs w:val="28"/>
        </w:rPr>
        <w:t>в</w:t>
      </w:r>
      <w:r>
        <w:rPr>
          <w:bCs/>
          <w:sz w:val="28"/>
          <w:szCs w:val="28"/>
        </w:rPr>
        <w:t xml:space="preserve"> формате </w:t>
      </w:r>
      <w:r>
        <w:rPr>
          <w:bCs/>
          <w:sz w:val="28"/>
          <w:szCs w:val="28"/>
          <w:lang w:val="en-US"/>
        </w:rPr>
        <w:t>Word</w:t>
      </w:r>
      <w:r>
        <w:rPr>
          <w:bCs/>
          <w:sz w:val="28"/>
          <w:szCs w:val="28"/>
        </w:rPr>
        <w:t>.</w:t>
      </w:r>
    </w:p>
    <w:p w14:paraId="2B217D03" w14:textId="41BAEC11" w:rsidR="00725DAE" w:rsidRPr="00C74AD6" w:rsidRDefault="00A2448D" w:rsidP="007B4E7E">
      <w:pPr>
        <w:ind w:firstLine="709"/>
        <w:jc w:val="both"/>
        <w:rPr>
          <w:bCs/>
          <w:sz w:val="28"/>
          <w:szCs w:val="28"/>
        </w:rPr>
      </w:pPr>
      <w:r w:rsidRPr="00C74AD6">
        <w:rPr>
          <w:sz w:val="28"/>
          <w:szCs w:val="28"/>
        </w:rPr>
        <w:t>Сравнительный анализ результатов мониторинга и значения показателей позволяет произвести оценку итогов деятельности ПОО по реализации процесса обучения лиц с ОВЗ и инвалидов, оценить динамику развития инклюзивной образовательной среды ПОО (</w:t>
      </w:r>
      <w:r w:rsidR="001A22D9" w:rsidRPr="00C74AD6">
        <w:rPr>
          <w:sz w:val="28"/>
          <w:szCs w:val="28"/>
        </w:rPr>
        <w:t>п</w:t>
      </w:r>
      <w:r w:rsidRPr="00C74AD6">
        <w:rPr>
          <w:sz w:val="28"/>
          <w:szCs w:val="28"/>
        </w:rPr>
        <w:t xml:space="preserve">риложение </w:t>
      </w:r>
      <w:r w:rsidR="001A22D9" w:rsidRPr="00C74AD6">
        <w:rPr>
          <w:sz w:val="28"/>
          <w:szCs w:val="28"/>
        </w:rPr>
        <w:t>3</w:t>
      </w:r>
      <w:r w:rsidRPr="00C74AD6">
        <w:rPr>
          <w:sz w:val="28"/>
          <w:szCs w:val="28"/>
        </w:rPr>
        <w:t>).</w:t>
      </w:r>
    </w:p>
    <w:p w14:paraId="340BC880" w14:textId="4317A6E6" w:rsidR="00272499" w:rsidRDefault="00272499" w:rsidP="007B4E7E">
      <w:pPr>
        <w:ind w:firstLine="709"/>
        <w:jc w:val="both"/>
        <w:rPr>
          <w:bCs/>
          <w:sz w:val="28"/>
          <w:szCs w:val="28"/>
        </w:rPr>
      </w:pPr>
    </w:p>
    <w:p w14:paraId="738D2BD3" w14:textId="09D7262E" w:rsidR="00272499" w:rsidRDefault="00272499" w:rsidP="007B4E7E">
      <w:pPr>
        <w:ind w:firstLine="709"/>
        <w:jc w:val="both"/>
        <w:rPr>
          <w:bCs/>
          <w:sz w:val="28"/>
          <w:szCs w:val="28"/>
        </w:rPr>
      </w:pPr>
    </w:p>
    <w:p w14:paraId="1DE0752D" w14:textId="46FBF73E" w:rsidR="00272499" w:rsidRDefault="00272499" w:rsidP="007B4E7E">
      <w:pPr>
        <w:ind w:firstLine="709"/>
        <w:jc w:val="both"/>
        <w:rPr>
          <w:bCs/>
          <w:sz w:val="28"/>
          <w:szCs w:val="28"/>
        </w:rPr>
      </w:pPr>
    </w:p>
    <w:p w14:paraId="77169CA8" w14:textId="3984CE38" w:rsidR="00272499" w:rsidRDefault="00272499" w:rsidP="0015758D">
      <w:pPr>
        <w:jc w:val="both"/>
        <w:rPr>
          <w:bCs/>
          <w:sz w:val="28"/>
          <w:szCs w:val="28"/>
        </w:rPr>
      </w:pPr>
    </w:p>
    <w:p w14:paraId="36E8177B" w14:textId="00D99B0F" w:rsidR="00272499" w:rsidRDefault="00272499" w:rsidP="007B4E7E">
      <w:pPr>
        <w:ind w:firstLine="709"/>
        <w:jc w:val="both"/>
        <w:rPr>
          <w:bCs/>
          <w:sz w:val="28"/>
          <w:szCs w:val="28"/>
        </w:rPr>
      </w:pPr>
    </w:p>
    <w:p w14:paraId="2C976629" w14:textId="77777777" w:rsidR="00272499" w:rsidRDefault="00272499" w:rsidP="00272499">
      <w:pPr>
        <w:ind w:firstLine="709"/>
        <w:jc w:val="right"/>
        <w:rPr>
          <w:bCs/>
          <w:sz w:val="28"/>
          <w:szCs w:val="28"/>
        </w:rPr>
        <w:sectPr w:rsidR="00272499">
          <w:pgSz w:w="11906" w:h="16838"/>
          <w:pgMar w:top="1134" w:right="850" w:bottom="1134" w:left="1701" w:header="708" w:footer="708" w:gutter="0"/>
          <w:cols w:space="708"/>
          <w:docGrid w:linePitch="360"/>
        </w:sectPr>
      </w:pPr>
    </w:p>
    <w:p w14:paraId="55A24E2D" w14:textId="77777777" w:rsidR="008851B3" w:rsidRPr="00C74AD6" w:rsidRDefault="008851B3" w:rsidP="00C74AD6">
      <w:pPr>
        <w:pStyle w:val="1"/>
        <w:jc w:val="right"/>
        <w:rPr>
          <w:rFonts w:ascii="Times New Roman" w:hAnsi="Times New Roman" w:cs="Times New Roman"/>
          <w:bCs/>
          <w:color w:val="auto"/>
          <w:sz w:val="28"/>
          <w:szCs w:val="28"/>
        </w:rPr>
      </w:pPr>
      <w:bookmarkStart w:id="13" w:name="_Toc83395133"/>
      <w:r w:rsidRPr="00C74AD6">
        <w:rPr>
          <w:rFonts w:ascii="Times New Roman" w:hAnsi="Times New Roman" w:cs="Times New Roman"/>
          <w:bCs/>
          <w:color w:val="auto"/>
          <w:sz w:val="28"/>
          <w:szCs w:val="28"/>
        </w:rPr>
        <w:lastRenderedPageBreak/>
        <w:t>Приложение 1</w:t>
      </w:r>
      <w:bookmarkEnd w:id="13"/>
    </w:p>
    <w:p w14:paraId="36F6DC89" w14:textId="3F78571B" w:rsidR="008851B3" w:rsidRPr="00C74AD6" w:rsidRDefault="00DD2042" w:rsidP="00BE156B">
      <w:pPr>
        <w:jc w:val="center"/>
        <w:rPr>
          <w:rFonts w:eastAsia="Calibri"/>
          <w:b/>
          <w:sz w:val="28"/>
          <w:szCs w:val="28"/>
        </w:rPr>
      </w:pPr>
      <w:bookmarkStart w:id="14" w:name="_Toc83394626"/>
      <w:r w:rsidRPr="00C74AD6">
        <w:rPr>
          <w:rFonts w:eastAsia="Calibri"/>
          <w:b/>
          <w:sz w:val="28"/>
          <w:szCs w:val="28"/>
        </w:rPr>
        <w:t>Направления, критерии и показатели соответствия образовательной среды в профессиональных образовательных организациях Иркутской области требованиям обучения лиц с ОВЗ и инвалидов</w:t>
      </w:r>
      <w:bookmarkEnd w:id="14"/>
    </w:p>
    <w:p w14:paraId="06B26DD8" w14:textId="77777777" w:rsidR="00DD2042" w:rsidRDefault="00DD2042" w:rsidP="00DD2042">
      <w:pPr>
        <w:jc w:val="center"/>
        <w:rPr>
          <w:rFonts w:eastAsia="Calibri"/>
          <w:b/>
          <w:color w:val="000000"/>
          <w:sz w:val="28"/>
          <w:szCs w:val="28"/>
        </w:rPr>
      </w:pPr>
    </w:p>
    <w:tbl>
      <w:tblPr>
        <w:tblStyle w:val="a9"/>
        <w:tblW w:w="0" w:type="auto"/>
        <w:tblLook w:val="04A0" w:firstRow="1" w:lastRow="0" w:firstColumn="1" w:lastColumn="0" w:noHBand="0" w:noVBand="1"/>
      </w:tblPr>
      <w:tblGrid>
        <w:gridCol w:w="3823"/>
        <w:gridCol w:w="4536"/>
        <w:gridCol w:w="6201"/>
      </w:tblGrid>
      <w:tr w:rsidR="00DD2042" w:rsidRPr="00DD2042" w14:paraId="356BDFBF" w14:textId="77777777" w:rsidTr="00723246">
        <w:tc>
          <w:tcPr>
            <w:tcW w:w="3823" w:type="dxa"/>
          </w:tcPr>
          <w:p w14:paraId="4B6D0D2C" w14:textId="34C418A5" w:rsidR="00DD2042" w:rsidRPr="00DD2042" w:rsidRDefault="00DD2042" w:rsidP="00DD2042">
            <w:pPr>
              <w:jc w:val="center"/>
              <w:rPr>
                <w:b/>
                <w:bCs/>
              </w:rPr>
            </w:pPr>
            <w:r w:rsidRPr="00DD2042">
              <w:rPr>
                <w:b/>
                <w:bCs/>
              </w:rPr>
              <w:t>Направления</w:t>
            </w:r>
          </w:p>
        </w:tc>
        <w:tc>
          <w:tcPr>
            <w:tcW w:w="4536" w:type="dxa"/>
          </w:tcPr>
          <w:p w14:paraId="319F2ECC" w14:textId="1EA3DEF0" w:rsidR="00DD2042" w:rsidRPr="00DD2042" w:rsidRDefault="00DD2042" w:rsidP="00DD2042">
            <w:pPr>
              <w:jc w:val="center"/>
              <w:rPr>
                <w:b/>
                <w:bCs/>
              </w:rPr>
            </w:pPr>
            <w:r w:rsidRPr="00DD2042">
              <w:rPr>
                <w:b/>
                <w:bCs/>
              </w:rPr>
              <w:t>Критерии</w:t>
            </w:r>
          </w:p>
        </w:tc>
        <w:tc>
          <w:tcPr>
            <w:tcW w:w="6201" w:type="dxa"/>
          </w:tcPr>
          <w:p w14:paraId="42D30B78" w14:textId="4982F185" w:rsidR="00DD2042" w:rsidRPr="00DD2042" w:rsidRDefault="00DD2042" w:rsidP="00DD2042">
            <w:pPr>
              <w:jc w:val="center"/>
              <w:rPr>
                <w:b/>
                <w:bCs/>
              </w:rPr>
            </w:pPr>
            <w:r w:rsidRPr="00DD2042">
              <w:rPr>
                <w:b/>
                <w:bCs/>
              </w:rPr>
              <w:t>Показатели</w:t>
            </w:r>
          </w:p>
        </w:tc>
      </w:tr>
      <w:tr w:rsidR="00F67CB5" w:rsidRPr="00DD2042" w14:paraId="29258C52" w14:textId="77777777" w:rsidTr="00723246">
        <w:tc>
          <w:tcPr>
            <w:tcW w:w="3823" w:type="dxa"/>
            <w:vMerge w:val="restart"/>
          </w:tcPr>
          <w:p w14:paraId="4C43E2A5" w14:textId="3C5E252D" w:rsidR="00F67CB5" w:rsidRPr="00DD2042" w:rsidRDefault="00F67CB5" w:rsidP="00B63097">
            <w:pPr>
              <w:jc w:val="both"/>
            </w:pPr>
            <w:r>
              <w:t xml:space="preserve">1. </w:t>
            </w:r>
            <w:r w:rsidRPr="00DD2042">
              <w:t>Организационно-нормативное</w:t>
            </w:r>
            <w:r>
              <w:t xml:space="preserve"> </w:t>
            </w:r>
            <w:r w:rsidRPr="00DD2042">
              <w:t>обеспечение процесса обучения лиц с ОВЗ и инвалидов в ПОО.</w:t>
            </w:r>
          </w:p>
          <w:p w14:paraId="20308E36" w14:textId="7289B2EC" w:rsidR="00F67CB5" w:rsidRPr="00DD2042" w:rsidRDefault="00F67CB5" w:rsidP="00DD2042">
            <w:pPr>
              <w:rPr>
                <w:b/>
                <w:bCs/>
              </w:rPr>
            </w:pPr>
          </w:p>
        </w:tc>
        <w:tc>
          <w:tcPr>
            <w:tcW w:w="4536" w:type="dxa"/>
          </w:tcPr>
          <w:p w14:paraId="27420BEB" w14:textId="46EA0A7E" w:rsidR="00F67CB5" w:rsidRPr="00DD2042" w:rsidRDefault="00F67CB5" w:rsidP="00DD2042">
            <w:pPr>
              <w:jc w:val="both"/>
              <w:rPr>
                <w:rFonts w:eastAsia="Calibri"/>
                <w:color w:val="000000"/>
              </w:rPr>
            </w:pPr>
            <w:r w:rsidRPr="00DD2042">
              <w:rPr>
                <w:rFonts w:eastAsia="Calibri"/>
                <w:color w:val="000000"/>
              </w:rPr>
              <w:t>1.1</w:t>
            </w:r>
            <w:r>
              <w:rPr>
                <w:rFonts w:eastAsia="Calibri"/>
                <w:color w:val="000000"/>
              </w:rPr>
              <w:t xml:space="preserve">. </w:t>
            </w:r>
            <w:r w:rsidRPr="00DD2042">
              <w:rPr>
                <w:rFonts w:eastAsia="Calibri"/>
                <w:color w:val="000000"/>
              </w:rPr>
              <w:t>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r w:rsidR="0008464F">
              <w:rPr>
                <w:rFonts w:eastAsia="Calibri"/>
                <w:color w:val="000000"/>
              </w:rPr>
              <w:t>.</w:t>
            </w:r>
          </w:p>
          <w:p w14:paraId="01CC6C56" w14:textId="77777777" w:rsidR="00F67CB5" w:rsidRPr="00DD2042" w:rsidRDefault="00F67CB5" w:rsidP="00DD2042">
            <w:pPr>
              <w:ind w:firstLine="708"/>
              <w:jc w:val="both"/>
              <w:rPr>
                <w:b/>
                <w:bCs/>
              </w:rPr>
            </w:pPr>
          </w:p>
        </w:tc>
        <w:tc>
          <w:tcPr>
            <w:tcW w:w="6201" w:type="dxa"/>
          </w:tcPr>
          <w:p w14:paraId="7D2CA6AD" w14:textId="56B7E687" w:rsidR="00F67CB5" w:rsidRPr="00DD2042" w:rsidRDefault="00F67CB5" w:rsidP="00723246">
            <w:pPr>
              <w:jc w:val="both"/>
              <w:rPr>
                <w:rFonts w:eastAsia="Calibri"/>
                <w:color w:val="000000"/>
              </w:rPr>
            </w:pPr>
            <w:r w:rsidRPr="00DD2042">
              <w:t>1.1.1</w:t>
            </w:r>
            <w:r>
              <w:t xml:space="preserve">. </w:t>
            </w:r>
            <w:r w:rsidRPr="00DD2042">
              <w:rPr>
                <w:rFonts w:eastAsia="Calibri"/>
                <w:color w:val="000000"/>
              </w:rPr>
              <w:t xml:space="preserve">Доля ПОО, которые внесли изменения в </w:t>
            </w:r>
            <w:r w:rsidR="007E29CC">
              <w:rPr>
                <w:rFonts w:eastAsia="Calibri"/>
                <w:color w:val="000000"/>
              </w:rPr>
              <w:t>У</w:t>
            </w:r>
            <w:r w:rsidRPr="00DD2042">
              <w:rPr>
                <w:rFonts w:eastAsia="Calibri"/>
                <w:color w:val="000000"/>
              </w:rPr>
              <w:t>став ПОО с целью организации обучения лиц с ОВЗ и инвалидов;</w:t>
            </w:r>
          </w:p>
          <w:p w14:paraId="35032ACB" w14:textId="19CC8931" w:rsidR="00F67CB5" w:rsidRPr="00DD2042" w:rsidRDefault="00F67CB5" w:rsidP="00723246">
            <w:pPr>
              <w:jc w:val="both"/>
              <w:rPr>
                <w:rFonts w:eastAsia="Calibri"/>
                <w:color w:val="000000"/>
              </w:rPr>
            </w:pPr>
            <w:r w:rsidRPr="00DD2042">
              <w:rPr>
                <w:rFonts w:eastAsia="Calibri"/>
                <w:color w:val="000000"/>
              </w:rPr>
              <w:t xml:space="preserve">1.1.2. Доля ПОО, которые внесли изменения, связанные с организацией </w:t>
            </w:r>
            <w:r w:rsidR="007E29CC">
              <w:rPr>
                <w:rFonts w:eastAsia="Calibri"/>
                <w:color w:val="000000"/>
              </w:rPr>
              <w:t xml:space="preserve">процесса </w:t>
            </w:r>
            <w:r w:rsidRPr="00DD2042">
              <w:rPr>
                <w:rFonts w:eastAsia="Calibri"/>
                <w:color w:val="000000"/>
              </w:rPr>
              <w:t>обучения лиц с ОВЗ и инвалидов</w:t>
            </w:r>
            <w:r w:rsidR="007E29CC">
              <w:rPr>
                <w:rFonts w:eastAsia="Calibri"/>
                <w:color w:val="000000"/>
              </w:rPr>
              <w:t>,</w:t>
            </w:r>
            <w:r w:rsidRPr="00DD2042">
              <w:rPr>
                <w:rFonts w:eastAsia="Calibri"/>
                <w:color w:val="000000"/>
              </w:rPr>
              <w:t xml:space="preserve"> в </w:t>
            </w:r>
            <w:r w:rsidR="007E29CC">
              <w:rPr>
                <w:rFonts w:eastAsia="Calibri"/>
                <w:color w:val="000000"/>
              </w:rPr>
              <w:t>П</w:t>
            </w:r>
            <w:r w:rsidRPr="00DD2042">
              <w:rPr>
                <w:rFonts w:eastAsia="Calibri"/>
                <w:color w:val="000000"/>
              </w:rPr>
              <w:t>равила приема;</w:t>
            </w:r>
          </w:p>
          <w:p w14:paraId="6F806861" w14:textId="58955925" w:rsidR="00F67CB5" w:rsidRDefault="00F67CB5" w:rsidP="00723246">
            <w:pPr>
              <w:jc w:val="both"/>
              <w:rPr>
                <w:rFonts w:eastAsia="Calibri"/>
                <w:color w:val="000000"/>
              </w:rPr>
            </w:pPr>
            <w:r w:rsidRPr="00DD2042">
              <w:rPr>
                <w:rFonts w:eastAsia="Calibri"/>
                <w:color w:val="000000"/>
              </w:rPr>
              <w:t xml:space="preserve">1.1.3. Доля ПОО, которые внесли изменения, связанные с организацией обучения лиц с ОВЗ и инвалидов в </w:t>
            </w:r>
            <w:r w:rsidR="007E29CC">
              <w:rPr>
                <w:rFonts w:eastAsia="Calibri"/>
                <w:color w:val="000000"/>
              </w:rPr>
              <w:t>П</w:t>
            </w:r>
            <w:r w:rsidRPr="00DD2042">
              <w:rPr>
                <w:rFonts w:eastAsia="Calibri"/>
                <w:color w:val="000000"/>
              </w:rPr>
              <w:t>оложение об организации и проведении текущего контроля знаний и промежуточной аттестации обучающихся;</w:t>
            </w:r>
          </w:p>
          <w:p w14:paraId="3BC9357A" w14:textId="662BC641" w:rsidR="00F67CB5" w:rsidRPr="00DD2042" w:rsidRDefault="00F67CB5" w:rsidP="00723246">
            <w:pPr>
              <w:jc w:val="both"/>
              <w:rPr>
                <w:rFonts w:eastAsia="Calibri"/>
                <w:color w:val="000000"/>
              </w:rPr>
            </w:pPr>
            <w:r w:rsidRPr="00DD2042">
              <w:rPr>
                <w:rFonts w:eastAsia="Calibri"/>
                <w:color w:val="000000"/>
              </w:rPr>
              <w:t xml:space="preserve">1.1.4. Доля ПОО в которых действует </w:t>
            </w:r>
            <w:r w:rsidR="007E29CC">
              <w:rPr>
                <w:rFonts w:eastAsia="Calibri"/>
                <w:color w:val="000000"/>
              </w:rPr>
              <w:t>П</w:t>
            </w:r>
            <w:r w:rsidRPr="00DD2042">
              <w:rPr>
                <w:rFonts w:eastAsia="Calibri"/>
                <w:color w:val="000000"/>
              </w:rPr>
              <w:t xml:space="preserve">оложение о структурном подразделении ответственном за инклюзивное образование или приказ о передаче таких функций другому подразделению организации; </w:t>
            </w:r>
          </w:p>
          <w:p w14:paraId="1A64D3FF" w14:textId="1ABBEDFF" w:rsidR="00F67CB5" w:rsidRPr="00074138" w:rsidRDefault="00F67CB5" w:rsidP="00074138">
            <w:pPr>
              <w:jc w:val="both"/>
              <w:rPr>
                <w:rFonts w:eastAsia="Calibri"/>
                <w:color w:val="000000"/>
              </w:rPr>
            </w:pPr>
            <w:r w:rsidRPr="00DD2042">
              <w:rPr>
                <w:rFonts w:eastAsia="Calibri"/>
                <w:color w:val="000000"/>
              </w:rPr>
              <w:t>1.1.5. Доля ПОО, которые не внесли изменения, в основные локальные нормативные акты.</w:t>
            </w:r>
          </w:p>
        </w:tc>
      </w:tr>
      <w:tr w:rsidR="00F67CB5" w:rsidRPr="00DD2042" w14:paraId="5B443C20" w14:textId="77777777" w:rsidTr="00723246">
        <w:tc>
          <w:tcPr>
            <w:tcW w:w="3823" w:type="dxa"/>
            <w:vMerge/>
          </w:tcPr>
          <w:p w14:paraId="0BD0C903" w14:textId="0C524911" w:rsidR="00F67CB5" w:rsidRPr="00DD2042" w:rsidRDefault="00F67CB5" w:rsidP="00DD2042">
            <w:pPr>
              <w:jc w:val="center"/>
              <w:rPr>
                <w:b/>
                <w:bCs/>
              </w:rPr>
            </w:pPr>
          </w:p>
        </w:tc>
        <w:tc>
          <w:tcPr>
            <w:tcW w:w="4536" w:type="dxa"/>
          </w:tcPr>
          <w:p w14:paraId="63BC251F" w14:textId="1BA16A6E" w:rsidR="00F67CB5" w:rsidRPr="00B111BD" w:rsidRDefault="00F67CB5" w:rsidP="00B111BD">
            <w:pPr>
              <w:jc w:val="both"/>
              <w:rPr>
                <w:rFonts w:eastAsia="Calibri"/>
                <w:color w:val="000000"/>
              </w:rPr>
            </w:pPr>
            <w:r w:rsidRPr="009E76D1">
              <w:rPr>
                <w:rFonts w:eastAsia="Calibri"/>
                <w:color w:val="000000"/>
              </w:rPr>
              <w:t>1.</w:t>
            </w:r>
            <w:r w:rsidRPr="00F2337D">
              <w:rPr>
                <w:rFonts w:eastAsia="Calibri"/>
                <w:color w:val="000000"/>
              </w:rPr>
              <w:t xml:space="preserve">2 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 по направлениям: профориентационная работа </w:t>
            </w:r>
            <w:r w:rsidRPr="00F2337D">
              <w:rPr>
                <w:rFonts w:eastAsia="Calibri"/>
              </w:rPr>
              <w:t xml:space="preserve">с обучающимися в общеобразовательных организациях, работа с абитуриентами, сопровождение инклюзивного обучения обучающихся с ОВЗ и инвалидов, их социокультурная реабилитация, решение вопросов развития и обслуживания информационно-технологической базы инклюзивного обучения, реализация программ дистанционного обучения </w:t>
            </w:r>
            <w:r w:rsidRPr="00F2337D">
              <w:rPr>
                <w:rFonts w:eastAsia="Calibri"/>
              </w:rPr>
              <w:lastRenderedPageBreak/>
              <w:t xml:space="preserve">инвалидов, содействие трудоустройству выпускников-инвалидов, развитие </w:t>
            </w:r>
            <w:proofErr w:type="spellStart"/>
            <w:r w:rsidRPr="00F2337D">
              <w:rPr>
                <w:rFonts w:eastAsia="Calibri"/>
              </w:rPr>
              <w:t>безбарьерной</w:t>
            </w:r>
            <w:proofErr w:type="spellEnd"/>
            <w:r w:rsidRPr="00F2337D">
              <w:rPr>
                <w:rFonts w:eastAsia="Calibri"/>
              </w:rPr>
              <w:t xml:space="preserve"> среды в образовательной организации)</w:t>
            </w:r>
            <w:r w:rsidR="0008464F">
              <w:rPr>
                <w:rFonts w:eastAsia="Calibri"/>
              </w:rPr>
              <w:t>.</w:t>
            </w:r>
          </w:p>
        </w:tc>
        <w:tc>
          <w:tcPr>
            <w:tcW w:w="6201" w:type="dxa"/>
          </w:tcPr>
          <w:p w14:paraId="4F0D5A9B" w14:textId="77777777" w:rsidR="00F67CB5" w:rsidRPr="00D13C60" w:rsidRDefault="00F67CB5" w:rsidP="002155D8">
            <w:pPr>
              <w:jc w:val="both"/>
            </w:pPr>
            <w:r w:rsidRPr="00D13C60">
              <w:rPr>
                <w:rFonts w:eastAsia="Calibri"/>
                <w:color w:val="000000"/>
              </w:rPr>
              <w:lastRenderedPageBreak/>
              <w:t xml:space="preserve">1.2.1. </w:t>
            </w:r>
            <w:r w:rsidRPr="00D13C60">
              <w:t>Доля ПОО, в которых положение (приказ) о структурном подразделении (ответственном лице) полностью отражает задачи, установленные требованиями (указано 6 направлений);</w:t>
            </w:r>
          </w:p>
          <w:p w14:paraId="4E59CCE4" w14:textId="03887FB0" w:rsidR="00F67CB5" w:rsidRPr="00D13C60" w:rsidRDefault="00F67CB5" w:rsidP="002155D8">
            <w:pPr>
              <w:jc w:val="both"/>
            </w:pPr>
            <w:r w:rsidRPr="00D13C60">
              <w:t xml:space="preserve">1.2.2. Доля ПОО, в которых положение (приказ) о структурном подразделении (ответственном лице) частично отражает задачи, установленные требованиями (указано </w:t>
            </w:r>
            <w:r>
              <w:t xml:space="preserve">от </w:t>
            </w:r>
            <w:r w:rsidRPr="00D13C60">
              <w:t>1</w:t>
            </w:r>
            <w:r>
              <w:t xml:space="preserve"> до </w:t>
            </w:r>
            <w:r w:rsidRPr="00D13C60">
              <w:t>5 направлений);</w:t>
            </w:r>
          </w:p>
          <w:p w14:paraId="661625D6" w14:textId="22A6FAAC" w:rsidR="00F67CB5" w:rsidRPr="00D13C60" w:rsidRDefault="00F67CB5" w:rsidP="002155D8">
            <w:pPr>
              <w:jc w:val="both"/>
            </w:pPr>
            <w:r w:rsidRPr="00D13C60">
              <w:t>1.2.3. Доля ПОО, в которых положение (приказ) о структурном подразделении (ответственном лице) не отражает задачи, установленные требованиями (не указаны</w:t>
            </w:r>
            <w:r>
              <w:t>,</w:t>
            </w:r>
            <w:r w:rsidRPr="00D13C60">
              <w:t xml:space="preserve"> перечисленные </w:t>
            </w:r>
            <w:r>
              <w:t xml:space="preserve">в требованиях, </w:t>
            </w:r>
            <w:r w:rsidRPr="00D13C60">
              <w:t>направления).</w:t>
            </w:r>
          </w:p>
          <w:p w14:paraId="43E8F678" w14:textId="77777777" w:rsidR="00F67CB5" w:rsidRPr="00D13C60" w:rsidRDefault="00F67CB5" w:rsidP="00DD2042">
            <w:pPr>
              <w:jc w:val="center"/>
              <w:rPr>
                <w:b/>
                <w:bCs/>
              </w:rPr>
            </w:pPr>
          </w:p>
        </w:tc>
      </w:tr>
      <w:tr w:rsidR="00F67CB5" w:rsidRPr="00DD2042" w14:paraId="25E0D526" w14:textId="77777777" w:rsidTr="00723246">
        <w:tc>
          <w:tcPr>
            <w:tcW w:w="3823" w:type="dxa"/>
            <w:vMerge/>
          </w:tcPr>
          <w:p w14:paraId="4FE01E6E" w14:textId="77777777" w:rsidR="00F67CB5" w:rsidRPr="00DD2042" w:rsidRDefault="00F67CB5" w:rsidP="00DD2042">
            <w:pPr>
              <w:jc w:val="center"/>
              <w:rPr>
                <w:b/>
                <w:bCs/>
              </w:rPr>
            </w:pPr>
          </w:p>
        </w:tc>
        <w:tc>
          <w:tcPr>
            <w:tcW w:w="4536" w:type="dxa"/>
          </w:tcPr>
          <w:p w14:paraId="0734333B" w14:textId="51C98E46" w:rsidR="00F67CB5" w:rsidRPr="00B111BD" w:rsidRDefault="00F67CB5" w:rsidP="00B111BD">
            <w:pPr>
              <w:jc w:val="both"/>
              <w:rPr>
                <w:rFonts w:eastAsia="Calibri"/>
              </w:rPr>
            </w:pPr>
            <w:r>
              <w:rPr>
                <w:rFonts w:eastAsia="Calibri"/>
              </w:rPr>
              <w:t xml:space="preserve">1.3. </w:t>
            </w:r>
            <w:r w:rsidRPr="00B111BD">
              <w:rPr>
                <w:rFonts w:eastAsia="Calibri"/>
              </w:rPr>
              <w:t>Ведение специализированного учета обучающихся с ОВЗ и инвалидов на этапах их поступления в ПОО, обучения, трудоустройства</w:t>
            </w:r>
            <w:r>
              <w:rPr>
                <w:rFonts w:eastAsia="Calibri"/>
              </w:rPr>
              <w:t>.</w:t>
            </w:r>
          </w:p>
          <w:p w14:paraId="63FC447D" w14:textId="22AFB34E" w:rsidR="00F67CB5" w:rsidRPr="00B111BD" w:rsidRDefault="00F67CB5" w:rsidP="00B111BD">
            <w:pPr>
              <w:rPr>
                <w:rFonts w:eastAsia="Calibri"/>
              </w:rPr>
            </w:pPr>
          </w:p>
        </w:tc>
        <w:tc>
          <w:tcPr>
            <w:tcW w:w="6201" w:type="dxa"/>
          </w:tcPr>
          <w:p w14:paraId="1166F0B5" w14:textId="77777777" w:rsidR="00F67CB5" w:rsidRPr="00B111BD" w:rsidRDefault="00F67CB5" w:rsidP="00B111BD">
            <w:pPr>
              <w:jc w:val="both"/>
              <w:rPr>
                <w:rFonts w:eastAsia="Calibri"/>
              </w:rPr>
            </w:pPr>
            <w:r w:rsidRPr="00B111BD">
              <w:rPr>
                <w:rFonts w:eastAsia="Calibri"/>
              </w:rPr>
              <w:t>1.3.1. Доля ПОО, представивших численность лиц с ОВЗ (общую и по нозологическим группам);</w:t>
            </w:r>
          </w:p>
          <w:p w14:paraId="352CFDE9" w14:textId="77777777" w:rsidR="00F67CB5" w:rsidRPr="00B111BD" w:rsidRDefault="00F67CB5" w:rsidP="00B111BD">
            <w:pPr>
              <w:jc w:val="both"/>
              <w:rPr>
                <w:rFonts w:eastAsia="Calibri"/>
              </w:rPr>
            </w:pPr>
            <w:r w:rsidRPr="00B111BD">
              <w:rPr>
                <w:rFonts w:eastAsia="Calibri"/>
              </w:rPr>
              <w:t>1.3.2. Доля ПОО, представивших численность инвалидов (общую и по группам инвалидности);</w:t>
            </w:r>
          </w:p>
          <w:p w14:paraId="1A15B4CB" w14:textId="39533B87" w:rsidR="00F67CB5" w:rsidRPr="00B111BD" w:rsidRDefault="00F67CB5" w:rsidP="00B111BD">
            <w:pPr>
              <w:jc w:val="both"/>
            </w:pPr>
            <w:r w:rsidRPr="00B111BD">
              <w:rPr>
                <w:rFonts w:eastAsia="Calibri"/>
              </w:rPr>
              <w:t>1.3.3.</w:t>
            </w:r>
            <w:r>
              <w:rPr>
                <w:rFonts w:eastAsia="Calibri"/>
              </w:rPr>
              <w:t> </w:t>
            </w:r>
            <w:r w:rsidRPr="00B111BD">
              <w:rPr>
                <w:rFonts w:eastAsia="Calibri"/>
              </w:rPr>
              <w:t xml:space="preserve">Доля ПОО, представивших численность обучающихся </w:t>
            </w:r>
            <w:r w:rsidRPr="00B111BD">
              <w:t>по образовательным программам среднего профессионального образования;</w:t>
            </w:r>
          </w:p>
          <w:p w14:paraId="4DC5831C" w14:textId="154D05F7" w:rsidR="00F67CB5" w:rsidRPr="00B111BD" w:rsidRDefault="00F67CB5" w:rsidP="00B111BD">
            <w:pPr>
              <w:jc w:val="both"/>
            </w:pPr>
            <w:r w:rsidRPr="00B111BD">
              <w:rPr>
                <w:rFonts w:eastAsia="Calibri"/>
              </w:rPr>
              <w:t>1.3.4.</w:t>
            </w:r>
            <w:r>
              <w:rPr>
                <w:rFonts w:eastAsia="Calibri"/>
              </w:rPr>
              <w:t> </w:t>
            </w:r>
            <w:r w:rsidRPr="00B111BD">
              <w:rPr>
                <w:rFonts w:eastAsia="Calibri"/>
              </w:rPr>
              <w:t xml:space="preserve">Доля ПОО, представивших численность обучающихся </w:t>
            </w:r>
            <w:r w:rsidRPr="00B111BD">
              <w:t>по программам профессионального обучения;</w:t>
            </w:r>
          </w:p>
          <w:p w14:paraId="2D43A393" w14:textId="2361AE6D" w:rsidR="00F67CB5" w:rsidRDefault="00F67CB5" w:rsidP="00B111BD">
            <w:pPr>
              <w:jc w:val="both"/>
              <w:rPr>
                <w:rFonts w:eastAsia="Calibri"/>
              </w:rPr>
            </w:pPr>
            <w:r w:rsidRPr="00B111BD">
              <w:rPr>
                <w:rFonts w:eastAsia="Calibri"/>
              </w:rPr>
              <w:t>1.3.5.</w:t>
            </w:r>
            <w:r>
              <w:rPr>
                <w:rFonts w:eastAsia="Calibri"/>
              </w:rPr>
              <w:t> </w:t>
            </w:r>
            <w:r w:rsidRPr="00B111BD">
              <w:rPr>
                <w:rFonts w:eastAsia="Calibri"/>
              </w:rPr>
              <w:t>Доля ПОО, представивших данные о семье обучающихся с ОВЗ и инвалидов (полная/неполная семья, возраст и статус родителей)</w:t>
            </w:r>
            <w:r>
              <w:rPr>
                <w:rFonts w:eastAsia="Calibri"/>
              </w:rPr>
              <w:t>;</w:t>
            </w:r>
          </w:p>
          <w:p w14:paraId="5FDC6A24" w14:textId="4C839C5A" w:rsidR="00F67CB5" w:rsidRPr="00B111BD" w:rsidRDefault="00F67CB5" w:rsidP="00792D09">
            <w:pPr>
              <w:jc w:val="both"/>
              <w:rPr>
                <w:rFonts w:eastAsia="Calibri"/>
              </w:rPr>
            </w:pPr>
            <w:r>
              <w:rPr>
                <w:rFonts w:eastAsia="Calibri"/>
              </w:rPr>
              <w:t xml:space="preserve">1.3.6. Доля ПОО, не отразивших информацию о ведении специализированного учета </w:t>
            </w:r>
            <w:r w:rsidRPr="00B111BD">
              <w:rPr>
                <w:rFonts w:eastAsia="Calibri"/>
              </w:rPr>
              <w:t>обучающихся с ОВЗ и инвалидов</w:t>
            </w:r>
            <w:r w:rsidR="0008464F">
              <w:rPr>
                <w:rFonts w:eastAsia="Calibri"/>
              </w:rPr>
              <w:t>.</w:t>
            </w:r>
          </w:p>
        </w:tc>
      </w:tr>
      <w:tr w:rsidR="00AA38BF" w:rsidRPr="00DD2042" w14:paraId="53CBDCBB" w14:textId="77777777" w:rsidTr="00723246">
        <w:tc>
          <w:tcPr>
            <w:tcW w:w="3823" w:type="dxa"/>
            <w:vMerge w:val="restart"/>
          </w:tcPr>
          <w:p w14:paraId="46B90931" w14:textId="3C7C2A47" w:rsidR="00AA38BF" w:rsidRPr="00A41C36" w:rsidRDefault="00AA38BF" w:rsidP="00A41C36">
            <w:pPr>
              <w:jc w:val="both"/>
              <w:rPr>
                <w:rFonts w:eastAsia="Calibri"/>
                <w:color w:val="000000"/>
              </w:rPr>
            </w:pPr>
            <w:r w:rsidRPr="00A41C36">
              <w:rPr>
                <w:rFonts w:eastAsia="Calibri"/>
                <w:color w:val="000000"/>
              </w:rPr>
              <w:t>2. Кадровое обеспечение процесса обучения лиц с ОВЗ и инвалидов в ПОО</w:t>
            </w:r>
            <w:r>
              <w:rPr>
                <w:rFonts w:eastAsia="Calibri"/>
                <w:color w:val="000000"/>
              </w:rPr>
              <w:t>.</w:t>
            </w:r>
          </w:p>
          <w:p w14:paraId="0419C07F" w14:textId="180772C8" w:rsidR="00AA38BF" w:rsidRPr="00820314" w:rsidRDefault="00AA38BF" w:rsidP="00820314">
            <w:pPr>
              <w:jc w:val="both"/>
              <w:rPr>
                <w:bCs/>
              </w:rPr>
            </w:pPr>
          </w:p>
        </w:tc>
        <w:tc>
          <w:tcPr>
            <w:tcW w:w="4536" w:type="dxa"/>
          </w:tcPr>
          <w:p w14:paraId="6AFA7B4F" w14:textId="3BCFB173" w:rsidR="00AA38BF" w:rsidRDefault="00AA38BF" w:rsidP="003B0D48">
            <w:pPr>
              <w:jc w:val="both"/>
              <w:rPr>
                <w:rFonts w:eastAsia="Calibri"/>
              </w:rPr>
            </w:pPr>
            <w:r>
              <w:rPr>
                <w:bCs/>
              </w:rPr>
              <w:t xml:space="preserve">2.1. </w:t>
            </w:r>
            <w:r w:rsidRPr="00820314">
              <w:rPr>
                <w:bCs/>
              </w:rPr>
              <w:t>Введение в штат ПОО специалистов комплексного сопровождения обучающихся с ОВЗ и инвалидов</w:t>
            </w:r>
            <w:r w:rsidR="0008464F">
              <w:rPr>
                <w:bCs/>
              </w:rPr>
              <w:t>.</w:t>
            </w:r>
          </w:p>
        </w:tc>
        <w:tc>
          <w:tcPr>
            <w:tcW w:w="6201" w:type="dxa"/>
          </w:tcPr>
          <w:p w14:paraId="413C4051" w14:textId="77777777" w:rsidR="00AA38BF" w:rsidRPr="003B0D48" w:rsidRDefault="00AA38BF" w:rsidP="003B0D48">
            <w:pPr>
              <w:jc w:val="both"/>
              <w:rPr>
                <w:rFonts w:eastAsia="Calibri"/>
              </w:rPr>
            </w:pPr>
            <w:r w:rsidRPr="003B0D48">
              <w:rPr>
                <w:rFonts w:eastAsia="Calibri"/>
              </w:rPr>
              <w:t>2.1.1. Доля ПОО, в штатное расписание которых введена должность тьютора;</w:t>
            </w:r>
          </w:p>
          <w:p w14:paraId="3F7C33C0" w14:textId="77777777" w:rsidR="00AA38BF" w:rsidRPr="003B0D48" w:rsidRDefault="00AA38BF" w:rsidP="003B0D48">
            <w:pPr>
              <w:jc w:val="both"/>
              <w:rPr>
                <w:rFonts w:eastAsia="Calibri"/>
              </w:rPr>
            </w:pPr>
            <w:r w:rsidRPr="003B0D48">
              <w:rPr>
                <w:rFonts w:eastAsia="Calibri"/>
              </w:rPr>
              <w:t>2.1.2. Доля ПОО, в штатное расписание которых введена должность педагога-психолога;</w:t>
            </w:r>
          </w:p>
          <w:p w14:paraId="1ADA1BCD" w14:textId="77777777" w:rsidR="00AA38BF" w:rsidRPr="003B0D48" w:rsidRDefault="00AA38BF" w:rsidP="003B0D48">
            <w:pPr>
              <w:jc w:val="both"/>
              <w:rPr>
                <w:rFonts w:eastAsia="Calibri"/>
              </w:rPr>
            </w:pPr>
            <w:r w:rsidRPr="003B0D48">
              <w:rPr>
                <w:rFonts w:eastAsia="Calibri"/>
              </w:rPr>
              <w:t>2.1.3. Доля ПОО, в штатное расписание которых введена должность социального педагога (социального работника);</w:t>
            </w:r>
          </w:p>
          <w:p w14:paraId="3C695327" w14:textId="77777777" w:rsidR="00AA38BF" w:rsidRPr="003B0D48" w:rsidRDefault="00AA38BF" w:rsidP="003B0D48">
            <w:pPr>
              <w:jc w:val="both"/>
              <w:rPr>
                <w:rFonts w:eastAsia="Calibri"/>
              </w:rPr>
            </w:pPr>
            <w:r w:rsidRPr="003B0D48">
              <w:rPr>
                <w:rFonts w:eastAsia="Calibri"/>
              </w:rPr>
              <w:t>2.1.4. Доля ПОО, в штатное расписание которых введена должность специалиста по специальным техническим и программным средствам обучения лиц с ОВЗ и инвалидов;</w:t>
            </w:r>
          </w:p>
          <w:p w14:paraId="2FA7C42E" w14:textId="77777777" w:rsidR="00AA38BF" w:rsidRPr="003B0D48" w:rsidRDefault="00AA38BF" w:rsidP="003B0D48">
            <w:pPr>
              <w:jc w:val="both"/>
              <w:rPr>
                <w:rFonts w:eastAsia="Calibri"/>
              </w:rPr>
            </w:pPr>
            <w:r w:rsidRPr="003B0D48">
              <w:rPr>
                <w:rFonts w:eastAsia="Calibri"/>
              </w:rPr>
              <w:t>2.1.5. Доля ПОО, в штатное расписание которых введена должность сурдопедагога, сурдопереводчика;</w:t>
            </w:r>
          </w:p>
          <w:p w14:paraId="521DD75A" w14:textId="77777777" w:rsidR="00AA38BF" w:rsidRPr="003B0D48" w:rsidRDefault="00AA38BF" w:rsidP="003B0D48">
            <w:pPr>
              <w:jc w:val="both"/>
              <w:rPr>
                <w:rFonts w:eastAsia="Calibri"/>
              </w:rPr>
            </w:pPr>
            <w:r w:rsidRPr="003B0D48">
              <w:rPr>
                <w:rFonts w:eastAsia="Calibri"/>
              </w:rPr>
              <w:t>2.1.6. Доля ПОО, в штатное расписание которых введена должность тифлопедагога;</w:t>
            </w:r>
          </w:p>
          <w:p w14:paraId="5DDB6BD7" w14:textId="0B1229CC" w:rsidR="00AA38BF" w:rsidRDefault="00AA38BF" w:rsidP="003B0D48">
            <w:pPr>
              <w:jc w:val="both"/>
              <w:rPr>
                <w:rFonts w:eastAsia="Calibri"/>
              </w:rPr>
            </w:pPr>
            <w:r w:rsidRPr="003B0D48">
              <w:rPr>
                <w:rFonts w:eastAsia="Calibri"/>
              </w:rPr>
              <w:t>2.1.7. Доля ПОО, в штатное расписание которых введена должность иных специалистов (по нозологиям)</w:t>
            </w:r>
            <w:r>
              <w:rPr>
                <w:rFonts w:eastAsia="Calibri"/>
              </w:rPr>
              <w:t>;</w:t>
            </w:r>
          </w:p>
          <w:p w14:paraId="2659883A" w14:textId="52DA2770" w:rsidR="00AA38BF" w:rsidRPr="00B111BD" w:rsidRDefault="00AA38BF" w:rsidP="00B111BD">
            <w:pPr>
              <w:jc w:val="both"/>
              <w:rPr>
                <w:rFonts w:eastAsia="Calibri"/>
              </w:rPr>
            </w:pPr>
            <w:r>
              <w:rPr>
                <w:rFonts w:eastAsia="Calibri"/>
              </w:rPr>
              <w:t>2.1.8. Доля ПОО, не отразивших данные о введении в штат специалистов комплексного сопровождения.</w:t>
            </w:r>
          </w:p>
        </w:tc>
      </w:tr>
      <w:tr w:rsidR="00AA38BF" w:rsidRPr="00DD2042" w14:paraId="0D0DB0A9" w14:textId="77777777" w:rsidTr="00723246">
        <w:tc>
          <w:tcPr>
            <w:tcW w:w="3823" w:type="dxa"/>
            <w:vMerge/>
          </w:tcPr>
          <w:p w14:paraId="0C041C51" w14:textId="77777777" w:rsidR="00AA38BF" w:rsidRPr="00A41C36" w:rsidRDefault="00AA38BF" w:rsidP="00A41C36">
            <w:pPr>
              <w:jc w:val="both"/>
              <w:rPr>
                <w:rFonts w:eastAsia="Calibri"/>
                <w:color w:val="000000"/>
              </w:rPr>
            </w:pPr>
          </w:p>
        </w:tc>
        <w:tc>
          <w:tcPr>
            <w:tcW w:w="4536" w:type="dxa"/>
          </w:tcPr>
          <w:p w14:paraId="14BF0FA4" w14:textId="29D74A57" w:rsidR="00AA38BF" w:rsidRPr="00AA38BF" w:rsidRDefault="00AA38BF" w:rsidP="003B0D48">
            <w:pPr>
              <w:jc w:val="both"/>
              <w:rPr>
                <w:bCs/>
              </w:rPr>
            </w:pPr>
            <w:r w:rsidRPr="00AA38BF">
              <w:t>2.2 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r w:rsidR="0008464F">
              <w:t>.</w:t>
            </w:r>
          </w:p>
        </w:tc>
        <w:tc>
          <w:tcPr>
            <w:tcW w:w="6201" w:type="dxa"/>
          </w:tcPr>
          <w:p w14:paraId="1FFF2F8F" w14:textId="77777777" w:rsidR="00AA38BF" w:rsidRPr="00AA38BF" w:rsidRDefault="00AA38BF" w:rsidP="00AA38BF">
            <w:pPr>
              <w:jc w:val="both"/>
              <w:rPr>
                <w:rFonts w:eastAsia="Calibri"/>
                <w:color w:val="000000"/>
              </w:rPr>
            </w:pPr>
            <w:r w:rsidRPr="00AA38BF">
              <w:t xml:space="preserve">2.2.1. Доля ПОО, в которых более 50% </w:t>
            </w:r>
            <w:r w:rsidRPr="00AA38BF">
              <w:rPr>
                <w:rFonts w:eastAsia="Calibri"/>
                <w:color w:val="000000"/>
              </w:rPr>
              <w:t>педагогических работников прошли повышение квалификации, профессиональную переподготовку по теме (направлению) «Психолого-физиологические особенности обучающихся с ОВЗ и инвалидов и их учет при организации образовательного процесса»;</w:t>
            </w:r>
          </w:p>
          <w:p w14:paraId="1BD04B21" w14:textId="77777777" w:rsidR="00AA38BF" w:rsidRPr="00AA38BF" w:rsidRDefault="00AA38BF" w:rsidP="00AA38BF">
            <w:pPr>
              <w:jc w:val="both"/>
              <w:rPr>
                <w:rFonts w:eastAsia="Calibri"/>
                <w:color w:val="000000"/>
              </w:rPr>
            </w:pPr>
            <w:r w:rsidRPr="00AA38BF">
              <w:t xml:space="preserve">2.2.2. Доля ПОО, в которых менее 50% </w:t>
            </w:r>
            <w:r w:rsidRPr="00AA38BF">
              <w:rPr>
                <w:rFonts w:eastAsia="Calibri"/>
                <w:color w:val="000000"/>
              </w:rPr>
              <w:t>педагогических работников прошли повышение квалификации, профессиональную переподготовку по теме (направлению) «Психолого-физиологические особенности обучающихся с ОВЗ и инвалидов и их учет при организации образовательного процесса;</w:t>
            </w:r>
          </w:p>
          <w:p w14:paraId="00C7D39C" w14:textId="701216FD" w:rsidR="00AA38BF" w:rsidRPr="001C5A88" w:rsidRDefault="00AA38BF" w:rsidP="003B0D48">
            <w:pPr>
              <w:jc w:val="both"/>
              <w:rPr>
                <w:rFonts w:eastAsia="Calibri"/>
                <w:color w:val="000000"/>
              </w:rPr>
            </w:pPr>
            <w:r w:rsidRPr="00AA38BF">
              <w:t xml:space="preserve">2.2.3. Доля ПОО, в которых </w:t>
            </w:r>
            <w:r w:rsidRPr="00AA38BF">
              <w:rPr>
                <w:rFonts w:eastAsia="Calibri"/>
                <w:color w:val="000000"/>
              </w:rPr>
              <w:t>педагогические работники не прошли повышение квалификации, профессиональную переподготовку по теме (направлению) «Психолого-физиологические особенности обучающихся с ОВЗ и инвалидов и их учет при организации образовательного процесса</w:t>
            </w:r>
            <w:r w:rsidR="0008464F">
              <w:rPr>
                <w:rFonts w:eastAsia="Calibri"/>
                <w:color w:val="000000"/>
              </w:rPr>
              <w:t>.</w:t>
            </w:r>
          </w:p>
        </w:tc>
      </w:tr>
      <w:tr w:rsidR="0056754C" w:rsidRPr="00DD2042" w14:paraId="204D1DD9" w14:textId="77777777" w:rsidTr="00723246">
        <w:tc>
          <w:tcPr>
            <w:tcW w:w="3823" w:type="dxa"/>
            <w:vMerge w:val="restart"/>
          </w:tcPr>
          <w:p w14:paraId="2FF02D5C" w14:textId="70E2AA26" w:rsidR="0056754C" w:rsidRPr="00C449E7" w:rsidRDefault="0056754C" w:rsidP="00A41C36">
            <w:pPr>
              <w:jc w:val="both"/>
              <w:rPr>
                <w:rFonts w:eastAsia="Calibri"/>
                <w:color w:val="000000"/>
              </w:rPr>
            </w:pPr>
            <w:r w:rsidRPr="00C449E7">
              <w:t>3. Работа ПОО с абитуриентами из числа лиц с ОВЗ и инвалидов</w:t>
            </w:r>
          </w:p>
        </w:tc>
        <w:tc>
          <w:tcPr>
            <w:tcW w:w="4536" w:type="dxa"/>
          </w:tcPr>
          <w:p w14:paraId="24297B4F" w14:textId="434BC2F9" w:rsidR="0056754C" w:rsidRPr="0008464F" w:rsidRDefault="0056754C" w:rsidP="0008464F">
            <w:pPr>
              <w:jc w:val="both"/>
            </w:pPr>
            <w:r w:rsidRPr="0008464F">
              <w:t xml:space="preserve">3.1. Организация профориентационной работы с абитуриентами из числа инвалидов и лиц с ОВЗ по направлениям: диагностирование </w:t>
            </w:r>
            <w:r w:rsidRPr="0008464F">
              <w:rPr>
                <w:rFonts w:eastAsia="Calibri"/>
              </w:rPr>
              <w:t>особенностей здоровья; реабилитация, коррекция, компенсация особенностей здоровья; подбор профессий или специальностей, доступных обучающемуся; профориентационное тестирование; дни открытых дверей; консультации для обучающихся и родителей по вопросам приема и обучения, рекламно-информационные кампании; взаимодействие с образовательными организациями, осуществляющими функции коррекции</w:t>
            </w:r>
            <w:r>
              <w:rPr>
                <w:rFonts w:eastAsia="Calibri"/>
              </w:rPr>
              <w:t>.</w:t>
            </w:r>
          </w:p>
          <w:p w14:paraId="2C08EAE1" w14:textId="77777777" w:rsidR="0056754C" w:rsidRPr="00AA38BF" w:rsidRDefault="0056754C" w:rsidP="003B0D48">
            <w:pPr>
              <w:jc w:val="both"/>
            </w:pPr>
          </w:p>
        </w:tc>
        <w:tc>
          <w:tcPr>
            <w:tcW w:w="6201" w:type="dxa"/>
          </w:tcPr>
          <w:p w14:paraId="10CD1E68" w14:textId="06553CBB" w:rsidR="0056754C" w:rsidRPr="00907CED" w:rsidRDefault="0056754C" w:rsidP="002C379E">
            <w:pPr>
              <w:jc w:val="both"/>
            </w:pPr>
            <w:r w:rsidRPr="00907CED">
              <w:rPr>
                <w:rFonts w:eastAsia="Calibri"/>
              </w:rPr>
              <w:t xml:space="preserve">3.1.1. </w:t>
            </w:r>
            <w:r w:rsidRPr="00907CED">
              <w:t>Доля ПОО, в которых профориентационная работа полностью соответствует направлениям, заявленным в требованиях (отражено 8 направлений);</w:t>
            </w:r>
          </w:p>
          <w:p w14:paraId="28144570" w14:textId="067E9627" w:rsidR="0056754C" w:rsidRPr="00907CED" w:rsidRDefault="0056754C" w:rsidP="002C379E">
            <w:pPr>
              <w:jc w:val="both"/>
            </w:pPr>
            <w:r w:rsidRPr="00907CED">
              <w:t>3.1.2. Доля ПОО, в которых профориентационная работа частично соответствует направлениям, заявленным в требованиях (отражено от 1 до 7 направлений);</w:t>
            </w:r>
          </w:p>
          <w:p w14:paraId="2CB8A25F" w14:textId="77777777" w:rsidR="0056754C" w:rsidRPr="00907CED" w:rsidRDefault="0056754C" w:rsidP="002C379E">
            <w:pPr>
              <w:jc w:val="both"/>
            </w:pPr>
            <w:r w:rsidRPr="00907CED">
              <w:t>3.1.3. Доля ПОО, в которых профориентационная работа не соответствует заявленным требованиям (не указаны перечисленные направления).</w:t>
            </w:r>
          </w:p>
          <w:p w14:paraId="6D278603" w14:textId="77777777" w:rsidR="0056754C" w:rsidRPr="00AA38BF" w:rsidRDefault="0056754C" w:rsidP="00AA38BF">
            <w:pPr>
              <w:jc w:val="both"/>
            </w:pPr>
          </w:p>
        </w:tc>
      </w:tr>
      <w:tr w:rsidR="0056754C" w:rsidRPr="00DD2042" w14:paraId="598284B3" w14:textId="77777777" w:rsidTr="00723246">
        <w:tc>
          <w:tcPr>
            <w:tcW w:w="3823" w:type="dxa"/>
            <w:vMerge/>
          </w:tcPr>
          <w:p w14:paraId="072D1C87" w14:textId="77777777" w:rsidR="0056754C" w:rsidRPr="00C449E7" w:rsidRDefault="0056754C" w:rsidP="00A41C36">
            <w:pPr>
              <w:jc w:val="both"/>
            </w:pPr>
          </w:p>
        </w:tc>
        <w:tc>
          <w:tcPr>
            <w:tcW w:w="4536" w:type="dxa"/>
          </w:tcPr>
          <w:p w14:paraId="7F29A9C8" w14:textId="77777777" w:rsidR="0056754C" w:rsidRPr="00FE04AC" w:rsidRDefault="0056754C" w:rsidP="00FE04AC">
            <w:pPr>
              <w:jc w:val="both"/>
              <w:rPr>
                <w:rFonts w:eastAsia="Calibri"/>
              </w:rPr>
            </w:pPr>
            <w:r w:rsidRPr="00FE04AC">
              <w:t xml:space="preserve">3.2. Обеспечение информационной открытости ПОО для лиц с ОВЗ, инвалидов и их родителей (законных представителей): наличие специального </w:t>
            </w:r>
            <w:r w:rsidRPr="00FE04AC">
              <w:lastRenderedPageBreak/>
              <w:t>раздела (страницы) на сайте ПОО, отражающего(</w:t>
            </w:r>
            <w:proofErr w:type="spellStart"/>
            <w:r w:rsidRPr="00FE04AC">
              <w:t>ую</w:t>
            </w:r>
            <w:proofErr w:type="spellEnd"/>
            <w:r w:rsidRPr="00FE04AC">
              <w:t xml:space="preserve">) наличие специальных </w:t>
            </w:r>
            <w:r w:rsidRPr="00FE04AC">
              <w:rPr>
                <w:rFonts w:eastAsia="Calibri"/>
              </w:rPr>
              <w:t>условий для получения образования обучающимися с ОВЗ и инвалидами (наличие адаптированных образовательных программ, специальных технических и программных средств обучения, дистанционных образовательных технологий, доступной среды и других условий, без которых невозможно или затруднено освоение образовательных программ обучающимися с ОВЗ).</w:t>
            </w:r>
          </w:p>
          <w:p w14:paraId="68AC0F47" w14:textId="77777777" w:rsidR="0056754C" w:rsidRPr="00FE04AC" w:rsidRDefault="0056754C" w:rsidP="00FE04AC">
            <w:pPr>
              <w:ind w:firstLine="708"/>
              <w:jc w:val="both"/>
            </w:pPr>
          </w:p>
        </w:tc>
        <w:tc>
          <w:tcPr>
            <w:tcW w:w="6201" w:type="dxa"/>
          </w:tcPr>
          <w:p w14:paraId="23DCE45B" w14:textId="77777777" w:rsidR="0056754C" w:rsidRPr="00FE04AC" w:rsidRDefault="0056754C" w:rsidP="00FE04AC">
            <w:pPr>
              <w:jc w:val="both"/>
            </w:pPr>
            <w:r w:rsidRPr="00FE04AC">
              <w:rPr>
                <w:rFonts w:eastAsia="Calibri"/>
              </w:rPr>
              <w:lastRenderedPageBreak/>
              <w:t xml:space="preserve">3.2.1. </w:t>
            </w:r>
            <w:r w:rsidRPr="00FE04AC">
              <w:t>Доля ПОО, в которых специальный раздел (страница) полностью соответствует заявленным требованиям;</w:t>
            </w:r>
          </w:p>
          <w:p w14:paraId="6C3147AE" w14:textId="77777777" w:rsidR="0056754C" w:rsidRPr="00FE04AC" w:rsidRDefault="0056754C" w:rsidP="00FE04AC">
            <w:pPr>
              <w:jc w:val="both"/>
            </w:pPr>
            <w:r w:rsidRPr="00FE04AC">
              <w:lastRenderedPageBreak/>
              <w:t>3.2.2. Доля ПОО, в которых специальный раздел (страница) частично соответствует заявленным требованиям;</w:t>
            </w:r>
          </w:p>
          <w:p w14:paraId="3997C922" w14:textId="0BC2F219" w:rsidR="0056754C" w:rsidRPr="00FE04AC" w:rsidRDefault="0056754C" w:rsidP="00FE04AC">
            <w:pPr>
              <w:jc w:val="both"/>
            </w:pPr>
            <w:r w:rsidRPr="00FE04AC">
              <w:t xml:space="preserve">3.3.3. Доля ПОО, в которых специальный раздел (страница) </w:t>
            </w:r>
            <w:r w:rsidR="0010137A">
              <w:t xml:space="preserve">отсутствует или </w:t>
            </w:r>
            <w:r w:rsidRPr="00FE04AC">
              <w:t>не соответствует заявленным требованиям.</w:t>
            </w:r>
          </w:p>
          <w:p w14:paraId="2BD30564" w14:textId="77777777" w:rsidR="0056754C" w:rsidRPr="00FE04AC" w:rsidRDefault="0056754C" w:rsidP="002C379E">
            <w:pPr>
              <w:jc w:val="both"/>
              <w:rPr>
                <w:rFonts w:eastAsia="Calibri"/>
              </w:rPr>
            </w:pPr>
          </w:p>
        </w:tc>
      </w:tr>
      <w:tr w:rsidR="0062085E" w:rsidRPr="00DD2042" w14:paraId="608A43BB" w14:textId="77777777" w:rsidTr="00723246">
        <w:tc>
          <w:tcPr>
            <w:tcW w:w="3823" w:type="dxa"/>
            <w:vMerge w:val="restart"/>
          </w:tcPr>
          <w:p w14:paraId="7C7CE687" w14:textId="3EACCD9D" w:rsidR="0062085E" w:rsidRPr="00B15169" w:rsidRDefault="0062085E" w:rsidP="00A41C36">
            <w:pPr>
              <w:jc w:val="both"/>
            </w:pPr>
            <w:r w:rsidRPr="00B15169">
              <w:lastRenderedPageBreak/>
              <w:t>4. Доступность зданий и сооружений ПОО и безопасное в них нахождение</w:t>
            </w:r>
          </w:p>
        </w:tc>
        <w:tc>
          <w:tcPr>
            <w:tcW w:w="4536" w:type="dxa"/>
          </w:tcPr>
          <w:p w14:paraId="5EA4B503" w14:textId="3D98EA82" w:rsidR="0062085E" w:rsidRPr="00007B21" w:rsidRDefault="0062085E" w:rsidP="00FE04AC">
            <w:pPr>
              <w:jc w:val="both"/>
            </w:pPr>
            <w:r w:rsidRPr="00007B21">
              <w:rPr>
                <w:color w:val="000000"/>
              </w:rPr>
              <w:t>4.1. О</w:t>
            </w:r>
            <w:r w:rsidRPr="00007B21">
              <w:t xml:space="preserve">бустройство территории ПОО согласно условиям беспрепятственного, безопасного и удобного передвижения лиц с ОВЗ и инвалидов (отражение следующих составляющих: доступность путей передвижения; наличие средств </w:t>
            </w:r>
            <w:r w:rsidRPr="00007B21">
              <w:rPr>
                <w:rFonts w:eastAsia="Calibri"/>
              </w:rPr>
              <w:t xml:space="preserve">информационно-навигационной поддержки, комплексной информационной системы для ориентации и навигации инвалидов в пространстве ПОО (визуальная, звуковая и тактильная), пандусов, лифтов, аппарелей, поручней; контрастной окраски дверей и лестниц; на выделение места для парковки автотранспортных средств инвалидов; наличие в здании минимум одного входа, доступного для лиц с нарушением опорно-двигательного аппарата; размещение помещений, где могут находиться лица, передвигающиеся </w:t>
            </w:r>
            <w:r w:rsidRPr="00007B21">
              <w:rPr>
                <w:rFonts w:eastAsia="Calibri"/>
              </w:rPr>
              <w:lastRenderedPageBreak/>
              <w:t>на креслах-колясках на уровне доступного входа)</w:t>
            </w:r>
            <w:r w:rsidRPr="00007B21">
              <w:rPr>
                <w:rStyle w:val="a8"/>
                <w:rFonts w:eastAsia="Calibri"/>
              </w:rPr>
              <w:footnoteReference w:id="4"/>
            </w:r>
            <w:r w:rsidRPr="00007B21">
              <w:rPr>
                <w:rFonts w:eastAsia="Calibri"/>
              </w:rPr>
              <w:t>:</w:t>
            </w:r>
          </w:p>
        </w:tc>
        <w:tc>
          <w:tcPr>
            <w:tcW w:w="6201" w:type="dxa"/>
          </w:tcPr>
          <w:p w14:paraId="07080196" w14:textId="0DD03AB6" w:rsidR="0062085E" w:rsidRPr="00A476A9" w:rsidRDefault="0062085E" w:rsidP="00A476A9">
            <w:pPr>
              <w:jc w:val="both"/>
            </w:pPr>
            <w:r w:rsidRPr="00A476A9">
              <w:lastRenderedPageBreak/>
              <w:t>4.1.1. Доля ПОО, в которых обустройство территории полностью соответствует условиям беспрепятственного, безопасного и удобного передвижения лиц с ОВЗ и инвалидов (отражено 7 условий);</w:t>
            </w:r>
          </w:p>
          <w:p w14:paraId="59318A5E" w14:textId="655C075A" w:rsidR="0062085E" w:rsidRPr="00A476A9" w:rsidRDefault="0062085E" w:rsidP="00A476A9">
            <w:pPr>
              <w:jc w:val="both"/>
            </w:pPr>
            <w:r w:rsidRPr="00A476A9">
              <w:t>4.1.2. Доля ПОО, в которых обустройство территории частично соответствует условиям беспрепятственного, безопасного и удобного передвижения лиц с ОВЗ и инвалидов (отражено от 1 до 6 условий);</w:t>
            </w:r>
          </w:p>
          <w:p w14:paraId="6FC12A8D" w14:textId="1692FC23" w:rsidR="0062085E" w:rsidRPr="00A476A9" w:rsidRDefault="0062085E" w:rsidP="00FE04AC">
            <w:pPr>
              <w:jc w:val="both"/>
              <w:rPr>
                <w:sz w:val="28"/>
                <w:szCs w:val="28"/>
              </w:rPr>
            </w:pPr>
            <w:r w:rsidRPr="00A476A9">
              <w:t>4.1.3. Доля ПОО, в которых обустройство территории не соответствует условиям беспрепятственного, безопасного и удобного передвижения лиц с ОВЗ и инвалидов.</w:t>
            </w:r>
          </w:p>
        </w:tc>
      </w:tr>
      <w:tr w:rsidR="0062085E" w:rsidRPr="00DD2042" w14:paraId="522F48E2" w14:textId="77777777" w:rsidTr="00723246">
        <w:tc>
          <w:tcPr>
            <w:tcW w:w="3823" w:type="dxa"/>
            <w:vMerge/>
          </w:tcPr>
          <w:p w14:paraId="3903FBA7" w14:textId="77777777" w:rsidR="0062085E" w:rsidRPr="00B15169" w:rsidRDefault="0062085E" w:rsidP="00A41C36">
            <w:pPr>
              <w:jc w:val="both"/>
            </w:pPr>
          </w:p>
        </w:tc>
        <w:tc>
          <w:tcPr>
            <w:tcW w:w="4536" w:type="dxa"/>
          </w:tcPr>
          <w:p w14:paraId="7B0BDED0" w14:textId="77777777" w:rsidR="0062085E" w:rsidRPr="001F2CE5" w:rsidRDefault="0062085E" w:rsidP="001F2CE5">
            <w:pPr>
              <w:jc w:val="both"/>
              <w:rPr>
                <w:rFonts w:eastAsia="Calibri"/>
                <w:color w:val="000000"/>
              </w:rPr>
            </w:pPr>
            <w:r w:rsidRPr="001F2CE5">
              <w:t>4.2. Оборудование</w:t>
            </w:r>
            <w:r w:rsidRPr="001F2CE5">
              <w:rPr>
                <w:rFonts w:eastAsia="Calibri"/>
                <w:color w:val="000000"/>
              </w:rPr>
              <w:t xml:space="preserve"> в аудиториях ПОО специальных мест для обучающихся с ОВЗ и инвалидов:</w:t>
            </w:r>
          </w:p>
          <w:p w14:paraId="68DA119A" w14:textId="77777777" w:rsidR="0062085E" w:rsidRPr="001F2CE5" w:rsidRDefault="0062085E" w:rsidP="001F2CE5">
            <w:pPr>
              <w:ind w:firstLine="709"/>
              <w:jc w:val="both"/>
              <w:rPr>
                <w:color w:val="000000"/>
              </w:rPr>
            </w:pPr>
          </w:p>
        </w:tc>
        <w:tc>
          <w:tcPr>
            <w:tcW w:w="6201" w:type="dxa"/>
          </w:tcPr>
          <w:p w14:paraId="5ACD0C57" w14:textId="77777777" w:rsidR="0062085E" w:rsidRPr="001F2CE5" w:rsidRDefault="0062085E" w:rsidP="001F2CE5">
            <w:pPr>
              <w:jc w:val="both"/>
              <w:rPr>
                <w:rFonts w:eastAsia="Calibri"/>
                <w:color w:val="000000"/>
              </w:rPr>
            </w:pPr>
            <w:r w:rsidRPr="001F2CE5">
              <w:t xml:space="preserve">4.2.1. Доля ПОО, представивших фактические доказательства наличия в лекционных аудиториях, </w:t>
            </w:r>
            <w:r w:rsidRPr="001F2CE5">
              <w:rPr>
                <w:rFonts w:eastAsia="Calibri"/>
                <w:color w:val="000000"/>
              </w:rPr>
              <w:t>кабинетах для практических занятий, учебных мастерских, библиотеке и иных помещениях мест для обучающихся с нарушением опорно-двигательного аппарата;</w:t>
            </w:r>
          </w:p>
          <w:p w14:paraId="075F50AF" w14:textId="77777777" w:rsidR="0062085E" w:rsidRPr="001F2CE5" w:rsidRDefault="0062085E" w:rsidP="001F2CE5">
            <w:pPr>
              <w:jc w:val="both"/>
              <w:rPr>
                <w:rFonts w:eastAsia="Calibri"/>
                <w:color w:val="000000"/>
              </w:rPr>
            </w:pPr>
            <w:r w:rsidRPr="001F2CE5">
              <w:t xml:space="preserve">4.2.2. Доля ПОО, представивших фактические доказательства наличия в лекционных аудиториях, </w:t>
            </w:r>
            <w:r w:rsidRPr="001F2CE5">
              <w:rPr>
                <w:rFonts w:eastAsia="Calibri"/>
                <w:color w:val="000000"/>
              </w:rPr>
              <w:t>кабинетах для практических занятий, учебных мастерских, библиотеке и иных помещениях мест для обучающихся с нарушением слуха;</w:t>
            </w:r>
          </w:p>
          <w:p w14:paraId="6EA6EC57" w14:textId="56DE87B1" w:rsidR="0062085E" w:rsidRDefault="0062085E" w:rsidP="001F2CE5">
            <w:pPr>
              <w:jc w:val="both"/>
            </w:pPr>
            <w:r w:rsidRPr="001F2CE5">
              <w:t xml:space="preserve">4.2.3. Доля ПОО, представивших фактические доказательства наличия в лекционных аудиториях, </w:t>
            </w:r>
            <w:r w:rsidRPr="001F2CE5">
              <w:rPr>
                <w:rFonts w:eastAsia="Calibri"/>
                <w:color w:val="000000"/>
              </w:rPr>
              <w:t>кабинетах для практических занятий, учебных мастерских, библиотеке и иных помещениях мест для обучающихся с нарушениями зрения</w:t>
            </w:r>
            <w:r w:rsidRPr="001F2CE5">
              <w:t>.</w:t>
            </w:r>
          </w:p>
          <w:p w14:paraId="10E23C48" w14:textId="63B7DA9E" w:rsidR="0062085E" w:rsidRPr="001F2CE5" w:rsidRDefault="0062085E" w:rsidP="00A476A9">
            <w:pPr>
              <w:jc w:val="both"/>
            </w:pPr>
            <w:r>
              <w:t xml:space="preserve">4.2.4. Доля ПОО, не представивших информацию об оборудовании </w:t>
            </w:r>
            <w:r w:rsidRPr="001F2CE5">
              <w:rPr>
                <w:rFonts w:eastAsia="Calibri"/>
                <w:color w:val="000000"/>
              </w:rPr>
              <w:t>в аудиториях ПОО специальных мест для обучающихся с ОВЗ и инвалидов</w:t>
            </w:r>
            <w:r>
              <w:rPr>
                <w:rFonts w:eastAsia="Calibri"/>
                <w:color w:val="000000"/>
              </w:rPr>
              <w:t>.</w:t>
            </w:r>
          </w:p>
        </w:tc>
      </w:tr>
      <w:tr w:rsidR="0062085E" w:rsidRPr="00DD2042" w14:paraId="4597E51C" w14:textId="77777777" w:rsidTr="00723246">
        <w:tc>
          <w:tcPr>
            <w:tcW w:w="3823" w:type="dxa"/>
            <w:vMerge/>
          </w:tcPr>
          <w:p w14:paraId="7A79CD9E" w14:textId="77777777" w:rsidR="0062085E" w:rsidRPr="00B15169" w:rsidRDefault="0062085E" w:rsidP="00A41C36">
            <w:pPr>
              <w:jc w:val="both"/>
            </w:pPr>
          </w:p>
        </w:tc>
        <w:tc>
          <w:tcPr>
            <w:tcW w:w="4536" w:type="dxa"/>
          </w:tcPr>
          <w:p w14:paraId="23624BA8" w14:textId="414C3BF8" w:rsidR="0062085E" w:rsidRPr="0018113C" w:rsidRDefault="0062085E" w:rsidP="0018113C">
            <w:pPr>
              <w:jc w:val="both"/>
              <w:rPr>
                <w:rFonts w:eastAsia="Calibri"/>
                <w:color w:val="000000"/>
              </w:rPr>
            </w:pPr>
            <w:r w:rsidRPr="0018113C">
              <w:rPr>
                <w:rFonts w:eastAsia="Calibri"/>
                <w:color w:val="000000"/>
              </w:rPr>
              <w:t>4.3. Оборудование в ПОО санитарно-гигиенических помещений для обучающихся с ОВЗ и инвалидов</w:t>
            </w:r>
            <w:r>
              <w:rPr>
                <w:rFonts w:eastAsia="Calibri"/>
                <w:color w:val="000000"/>
              </w:rPr>
              <w:t>.</w:t>
            </w:r>
          </w:p>
          <w:p w14:paraId="2DD217FE" w14:textId="77777777" w:rsidR="0062085E" w:rsidRPr="0018113C" w:rsidRDefault="0062085E" w:rsidP="0018113C">
            <w:pPr>
              <w:ind w:firstLine="709"/>
              <w:jc w:val="both"/>
            </w:pPr>
          </w:p>
        </w:tc>
        <w:tc>
          <w:tcPr>
            <w:tcW w:w="6201" w:type="dxa"/>
          </w:tcPr>
          <w:p w14:paraId="78389C93" w14:textId="77777777" w:rsidR="0062085E" w:rsidRPr="0018113C" w:rsidRDefault="0062085E" w:rsidP="0018113C">
            <w:pPr>
              <w:jc w:val="both"/>
              <w:rPr>
                <w:rFonts w:eastAsia="Calibri"/>
                <w:color w:val="000000"/>
              </w:rPr>
            </w:pPr>
            <w:r w:rsidRPr="0018113C">
              <w:rPr>
                <w:rFonts w:eastAsia="Calibri"/>
                <w:color w:val="000000"/>
              </w:rPr>
              <w:t xml:space="preserve">4.3.1. </w:t>
            </w:r>
            <w:r w:rsidRPr="0018113C">
              <w:t>Доля ПОО, представивших фактические доказательства наличия</w:t>
            </w:r>
            <w:r w:rsidRPr="0018113C">
              <w:rPr>
                <w:rFonts w:eastAsia="Calibri"/>
                <w:color w:val="000000"/>
              </w:rPr>
              <w:t xml:space="preserve"> туалетной кабины, доступной для маломобильных обучающихся;</w:t>
            </w:r>
          </w:p>
          <w:p w14:paraId="003AD63B" w14:textId="77777777" w:rsidR="0062085E" w:rsidRDefault="0062085E" w:rsidP="001F2CE5">
            <w:pPr>
              <w:jc w:val="both"/>
              <w:rPr>
                <w:rFonts w:eastAsia="Calibri"/>
                <w:color w:val="000000"/>
              </w:rPr>
            </w:pPr>
            <w:r w:rsidRPr="0018113C">
              <w:rPr>
                <w:rFonts w:eastAsia="Calibri"/>
                <w:color w:val="000000"/>
              </w:rPr>
              <w:t xml:space="preserve">4.3.2. </w:t>
            </w:r>
            <w:r w:rsidRPr="0018113C">
              <w:t>Доля ПОО, представивших фактические доказательства наличия</w:t>
            </w:r>
            <w:r w:rsidRPr="0018113C">
              <w:rPr>
                <w:rFonts w:eastAsia="Calibri"/>
                <w:color w:val="000000"/>
              </w:rPr>
              <w:t xml:space="preserve"> душевой кабины, доступной для маломобильных обучающихся</w:t>
            </w:r>
            <w:r>
              <w:rPr>
                <w:rFonts w:eastAsia="Calibri"/>
                <w:color w:val="000000"/>
              </w:rPr>
              <w:t>.</w:t>
            </w:r>
          </w:p>
          <w:p w14:paraId="6FEF2CD5" w14:textId="2D302F54" w:rsidR="00C907C6" w:rsidRPr="00B40F06" w:rsidRDefault="00C907C6" w:rsidP="001F2CE5">
            <w:pPr>
              <w:jc w:val="both"/>
              <w:rPr>
                <w:rFonts w:eastAsia="Calibri"/>
                <w:color w:val="000000"/>
              </w:rPr>
            </w:pPr>
            <w:r>
              <w:rPr>
                <w:rFonts w:eastAsia="Calibri"/>
                <w:color w:val="000000"/>
              </w:rPr>
              <w:t xml:space="preserve">4.3.3. Доля ПОО, не представивших данные об оборудовании </w:t>
            </w:r>
            <w:r w:rsidRPr="0018113C">
              <w:rPr>
                <w:rFonts w:eastAsia="Calibri"/>
                <w:color w:val="000000"/>
              </w:rPr>
              <w:t>санитарно-гигиенических помещений для обучающихся с ОВЗ и инвалидов</w:t>
            </w:r>
            <w:r>
              <w:rPr>
                <w:rFonts w:eastAsia="Calibri"/>
                <w:color w:val="000000"/>
              </w:rPr>
              <w:t>.</w:t>
            </w:r>
          </w:p>
        </w:tc>
      </w:tr>
      <w:tr w:rsidR="0062085E" w:rsidRPr="00DD2042" w14:paraId="06AE27CE" w14:textId="77777777" w:rsidTr="00723246">
        <w:tc>
          <w:tcPr>
            <w:tcW w:w="3823" w:type="dxa"/>
            <w:vMerge/>
          </w:tcPr>
          <w:p w14:paraId="1BB0C5D0" w14:textId="77777777" w:rsidR="0062085E" w:rsidRPr="00B15169" w:rsidRDefault="0062085E" w:rsidP="00A41C36">
            <w:pPr>
              <w:jc w:val="both"/>
            </w:pPr>
          </w:p>
        </w:tc>
        <w:tc>
          <w:tcPr>
            <w:tcW w:w="4536" w:type="dxa"/>
          </w:tcPr>
          <w:p w14:paraId="6239C3FB" w14:textId="6835DE49" w:rsidR="0062085E" w:rsidRPr="0062085E" w:rsidRDefault="0062085E" w:rsidP="0062085E">
            <w:pPr>
              <w:jc w:val="both"/>
            </w:pPr>
            <w:r w:rsidRPr="0062085E">
              <w:t>4.4. Оборудование здания ПОО системой сигнализации и оповещения для обучающихся с ограниченными возможностями здоровья и инвалидов.</w:t>
            </w:r>
          </w:p>
          <w:p w14:paraId="3B1910F5" w14:textId="615317C7" w:rsidR="0062085E" w:rsidRDefault="0062085E" w:rsidP="0062085E">
            <w:pPr>
              <w:ind w:firstLine="708"/>
              <w:jc w:val="both"/>
              <w:rPr>
                <w:rFonts w:eastAsia="Calibri"/>
                <w:color w:val="000000"/>
                <w:sz w:val="28"/>
                <w:szCs w:val="28"/>
              </w:rPr>
            </w:pPr>
            <w:r>
              <w:rPr>
                <w:rFonts w:eastAsia="Calibri"/>
                <w:color w:val="000000"/>
                <w:sz w:val="28"/>
                <w:szCs w:val="28"/>
              </w:rPr>
              <w:t>.</w:t>
            </w:r>
          </w:p>
          <w:p w14:paraId="67A18AB6" w14:textId="77777777" w:rsidR="0062085E" w:rsidRPr="0018113C" w:rsidRDefault="0062085E" w:rsidP="0018113C">
            <w:pPr>
              <w:jc w:val="both"/>
              <w:rPr>
                <w:rFonts w:eastAsia="Calibri"/>
                <w:color w:val="000000"/>
              </w:rPr>
            </w:pPr>
          </w:p>
        </w:tc>
        <w:tc>
          <w:tcPr>
            <w:tcW w:w="6201" w:type="dxa"/>
          </w:tcPr>
          <w:p w14:paraId="4BC41298" w14:textId="77777777" w:rsidR="0062085E" w:rsidRPr="0062085E" w:rsidRDefault="0062085E" w:rsidP="0062085E">
            <w:pPr>
              <w:jc w:val="both"/>
              <w:rPr>
                <w:rFonts w:eastAsia="Calibri"/>
                <w:color w:val="000000"/>
              </w:rPr>
            </w:pPr>
            <w:r w:rsidRPr="0062085E">
              <w:rPr>
                <w:rFonts w:eastAsia="Calibri"/>
                <w:color w:val="000000"/>
              </w:rPr>
              <w:lastRenderedPageBreak/>
              <w:t xml:space="preserve">4.4.1. </w:t>
            </w:r>
            <w:r w:rsidRPr="0062085E">
              <w:t>Доля ПОО, представивших фактические доказательства наличия системы</w:t>
            </w:r>
            <w:r w:rsidRPr="0062085E">
              <w:rPr>
                <w:rFonts w:eastAsia="Calibri"/>
                <w:color w:val="000000"/>
              </w:rPr>
              <w:t xml:space="preserve"> сигнализации и оповещения для обучающихся с ОВЗ и инвалидов: визуальной, звуковой и тактильной информации для сигнализации об опасности или важных мероприятиях;</w:t>
            </w:r>
          </w:p>
          <w:p w14:paraId="11ED201C" w14:textId="78A520E9" w:rsidR="0062085E" w:rsidRDefault="0062085E" w:rsidP="0062085E">
            <w:pPr>
              <w:jc w:val="both"/>
              <w:rPr>
                <w:rFonts w:eastAsia="Calibri"/>
                <w:color w:val="000000"/>
              </w:rPr>
            </w:pPr>
            <w:r w:rsidRPr="0062085E">
              <w:rPr>
                <w:rFonts w:eastAsia="Calibri"/>
                <w:color w:val="000000"/>
              </w:rPr>
              <w:lastRenderedPageBreak/>
              <w:t>4.4.2. Доля ПОО, представивших информацию о путях эвакуации людей из здания</w:t>
            </w:r>
            <w:r w:rsidR="00DA3A87">
              <w:rPr>
                <w:rFonts w:eastAsia="Calibri"/>
                <w:color w:val="000000"/>
              </w:rPr>
              <w:t>;</w:t>
            </w:r>
          </w:p>
          <w:p w14:paraId="3B535344" w14:textId="7D211164" w:rsidR="00DA3A87" w:rsidRPr="0018113C" w:rsidRDefault="00DA3A87" w:rsidP="0062085E">
            <w:pPr>
              <w:jc w:val="both"/>
              <w:rPr>
                <w:rFonts w:eastAsia="Calibri"/>
                <w:color w:val="000000"/>
              </w:rPr>
            </w:pPr>
            <w:r>
              <w:rPr>
                <w:rFonts w:eastAsia="Calibri"/>
                <w:color w:val="000000"/>
              </w:rPr>
              <w:t xml:space="preserve">4.4.3. Доля ПОО, не представивших данные об оборудовании здания ПОО </w:t>
            </w:r>
            <w:r w:rsidRPr="0062085E">
              <w:t>системой сигнализации и оповещения для обучающихся с ограниченными возможностями здоровья и инвалидов</w:t>
            </w:r>
            <w:r>
              <w:t>.</w:t>
            </w:r>
          </w:p>
        </w:tc>
      </w:tr>
      <w:tr w:rsidR="008638CC" w:rsidRPr="00DD2042" w14:paraId="23352148" w14:textId="77777777" w:rsidTr="00723246">
        <w:tc>
          <w:tcPr>
            <w:tcW w:w="3823" w:type="dxa"/>
            <w:vMerge w:val="restart"/>
          </w:tcPr>
          <w:p w14:paraId="68E2D6E8" w14:textId="6468D63F" w:rsidR="008638CC" w:rsidRPr="008027C8" w:rsidRDefault="008638CC" w:rsidP="00A41C36">
            <w:pPr>
              <w:jc w:val="both"/>
            </w:pPr>
            <w:r w:rsidRPr="008027C8">
              <w:lastRenderedPageBreak/>
              <w:t>5. Материально-техническое обеспечение процесса обучения лиц с ОВЗ и инвалидов в ПОО</w:t>
            </w:r>
          </w:p>
        </w:tc>
        <w:tc>
          <w:tcPr>
            <w:tcW w:w="4536" w:type="dxa"/>
          </w:tcPr>
          <w:p w14:paraId="7790C5EC" w14:textId="434FEA12" w:rsidR="008638CC" w:rsidRPr="00962BF2" w:rsidRDefault="008638CC" w:rsidP="00962BF2">
            <w:pPr>
              <w:jc w:val="both"/>
              <w:rPr>
                <w:rFonts w:eastAsia="Calibri"/>
                <w:color w:val="000000"/>
              </w:rPr>
            </w:pPr>
            <w:r w:rsidRPr="00962BF2">
              <w:rPr>
                <w:rFonts w:eastAsia="Calibri"/>
                <w:color w:val="000000"/>
              </w:rPr>
              <w:t>5.1. 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r>
              <w:rPr>
                <w:rFonts w:eastAsia="Calibri"/>
                <w:color w:val="000000"/>
              </w:rPr>
              <w:t>.</w:t>
            </w:r>
          </w:p>
          <w:p w14:paraId="615B639D" w14:textId="77777777" w:rsidR="008638CC" w:rsidRPr="00962BF2" w:rsidRDefault="008638CC" w:rsidP="00962BF2">
            <w:pPr>
              <w:ind w:firstLine="708"/>
              <w:jc w:val="both"/>
            </w:pPr>
          </w:p>
        </w:tc>
        <w:tc>
          <w:tcPr>
            <w:tcW w:w="6201" w:type="dxa"/>
          </w:tcPr>
          <w:p w14:paraId="632ED314" w14:textId="77777777" w:rsidR="008638CC" w:rsidRPr="00962BF2" w:rsidRDefault="008638CC" w:rsidP="00962BF2">
            <w:pPr>
              <w:jc w:val="both"/>
              <w:rPr>
                <w:rFonts w:eastAsia="Calibri"/>
                <w:color w:val="000000"/>
              </w:rPr>
            </w:pPr>
            <w:r w:rsidRPr="00962BF2">
              <w:rPr>
                <w:rFonts w:eastAsia="Calibri"/>
                <w:color w:val="000000"/>
              </w:rPr>
              <w:t>5.1.1. Доля ПОО, представивших фактические доказательства наличия в ПОО технологий беспроводной передачи звука (FM-системы для улучшения разборчивости речи в процессе обучения);</w:t>
            </w:r>
          </w:p>
          <w:p w14:paraId="1664A0ED" w14:textId="77777777" w:rsidR="008638CC" w:rsidRPr="00962BF2" w:rsidRDefault="008638CC" w:rsidP="00962BF2">
            <w:pPr>
              <w:jc w:val="both"/>
              <w:rPr>
                <w:rFonts w:eastAsia="Calibri"/>
                <w:color w:val="000000"/>
              </w:rPr>
            </w:pPr>
            <w:r w:rsidRPr="00962BF2">
              <w:rPr>
                <w:rFonts w:eastAsia="Calibri"/>
                <w:color w:val="000000"/>
              </w:rPr>
              <w:t xml:space="preserve">5.1.2. Доля ПОО, представивших фактические доказательства наличия в ПОО </w:t>
            </w:r>
            <w:proofErr w:type="spellStart"/>
            <w:r w:rsidRPr="00962BF2">
              <w:rPr>
                <w:rFonts w:eastAsia="Calibri"/>
                <w:color w:val="000000"/>
              </w:rPr>
              <w:t>радиокласса</w:t>
            </w:r>
            <w:proofErr w:type="spellEnd"/>
            <w:r w:rsidRPr="00962BF2">
              <w:rPr>
                <w:rFonts w:eastAsia="Calibri"/>
                <w:color w:val="000000"/>
              </w:rPr>
              <w:t>, компьютерной техники, аудиотехники (акустического усилителя и колонок), видеотехники, мультимедийного проектора, телевизора, электронной доски, документ-камеры, мультимедийной системы, учебной аудитории, в которой обучаются студенты с нарушением слуха);</w:t>
            </w:r>
          </w:p>
          <w:p w14:paraId="2D7E64D6" w14:textId="4CAA48DA" w:rsidR="008638CC" w:rsidRPr="00962BF2" w:rsidRDefault="008638CC" w:rsidP="00962BF2">
            <w:pPr>
              <w:jc w:val="both"/>
              <w:rPr>
                <w:rFonts w:eastAsia="Calibri"/>
                <w:color w:val="000000"/>
              </w:rPr>
            </w:pPr>
            <w:r w:rsidRPr="00962BF2">
              <w:rPr>
                <w:rFonts w:eastAsia="Calibri"/>
                <w:color w:val="000000"/>
              </w:rPr>
              <w:t>5.1.3. Доля ПОО, представивших фактические доказательства наличия в ПОО специальных видеоматериалов</w:t>
            </w:r>
            <w:r>
              <w:rPr>
                <w:rFonts w:eastAsia="Calibri"/>
                <w:color w:val="000000"/>
              </w:rPr>
              <w:t>;</w:t>
            </w:r>
          </w:p>
          <w:p w14:paraId="0A095601" w14:textId="275ACBA7" w:rsidR="008638CC" w:rsidRPr="00962BF2" w:rsidRDefault="008638CC" w:rsidP="0062085E">
            <w:pPr>
              <w:jc w:val="both"/>
              <w:rPr>
                <w:rFonts w:eastAsia="Calibri"/>
                <w:color w:val="000000"/>
              </w:rPr>
            </w:pPr>
            <w:r w:rsidRPr="00962BF2">
              <w:rPr>
                <w:rFonts w:eastAsia="Calibri"/>
                <w:color w:val="000000"/>
              </w:rPr>
              <w:t>5.1.4. Доля ПОО, н</w:t>
            </w:r>
            <w:r>
              <w:rPr>
                <w:rFonts w:eastAsia="Calibri"/>
                <w:color w:val="000000"/>
              </w:rPr>
              <w:t xml:space="preserve">е </w:t>
            </w:r>
            <w:r w:rsidRPr="00962BF2">
              <w:rPr>
                <w:rFonts w:eastAsia="Calibri"/>
                <w:color w:val="000000"/>
              </w:rPr>
              <w:t>представивших данные об оборудовании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tc>
      </w:tr>
      <w:tr w:rsidR="008638CC" w:rsidRPr="00DD2042" w14:paraId="552AA64A" w14:textId="77777777" w:rsidTr="00723246">
        <w:tc>
          <w:tcPr>
            <w:tcW w:w="3823" w:type="dxa"/>
            <w:vMerge/>
          </w:tcPr>
          <w:p w14:paraId="6BDB33EA" w14:textId="77777777" w:rsidR="008638CC" w:rsidRPr="008027C8" w:rsidRDefault="008638CC" w:rsidP="00A41C36">
            <w:pPr>
              <w:jc w:val="both"/>
            </w:pPr>
          </w:p>
        </w:tc>
        <w:tc>
          <w:tcPr>
            <w:tcW w:w="4536" w:type="dxa"/>
          </w:tcPr>
          <w:p w14:paraId="03ABE753" w14:textId="6BD39DD0" w:rsidR="008638CC" w:rsidRPr="00DD7E0D" w:rsidRDefault="008638CC" w:rsidP="00DD7E0D">
            <w:pPr>
              <w:jc w:val="both"/>
              <w:rPr>
                <w:rFonts w:eastAsia="Calibri"/>
                <w:color w:val="000000"/>
              </w:rPr>
            </w:pPr>
            <w:r w:rsidRPr="00DD7E0D">
              <w:rPr>
                <w:rFonts w:eastAsia="Calibri"/>
                <w:color w:val="000000"/>
              </w:rPr>
              <w:t xml:space="preserve">5.2. Оборудование помещений </w:t>
            </w:r>
            <w:proofErr w:type="spellStart"/>
            <w:r w:rsidRPr="00DD7E0D">
              <w:rPr>
                <w:rFonts w:eastAsia="Calibri"/>
                <w:color w:val="000000"/>
              </w:rPr>
              <w:t>тифлотехническими</w:t>
            </w:r>
            <w:proofErr w:type="spellEnd"/>
            <w:r w:rsidRPr="00DD7E0D">
              <w:rPr>
                <w:rFonts w:eastAsia="Calibri"/>
                <w:color w:val="000000"/>
              </w:rPr>
              <w:t xml:space="preserve"> средствами, используемыми в учебном процессе для обучающихся с нарушениями зрения.</w:t>
            </w:r>
          </w:p>
          <w:p w14:paraId="536398E2" w14:textId="77777777" w:rsidR="008638CC" w:rsidRPr="00962BF2" w:rsidRDefault="008638CC" w:rsidP="00DD7E0D">
            <w:pPr>
              <w:ind w:firstLine="708"/>
              <w:jc w:val="both"/>
              <w:rPr>
                <w:rFonts w:eastAsia="Calibri"/>
                <w:color w:val="000000"/>
              </w:rPr>
            </w:pPr>
          </w:p>
        </w:tc>
        <w:tc>
          <w:tcPr>
            <w:tcW w:w="6201" w:type="dxa"/>
          </w:tcPr>
          <w:p w14:paraId="6857C258" w14:textId="77777777" w:rsidR="008638CC" w:rsidRPr="00DD7E0D" w:rsidRDefault="008638CC" w:rsidP="00DD7E0D">
            <w:pPr>
              <w:jc w:val="both"/>
              <w:rPr>
                <w:rFonts w:eastAsia="Calibri"/>
              </w:rPr>
            </w:pPr>
            <w:r w:rsidRPr="00DD7E0D">
              <w:rPr>
                <w:rFonts w:eastAsia="Calibri"/>
                <w:color w:val="000000"/>
              </w:rPr>
              <w:t xml:space="preserve">5.2.1. Доля ПОО, представивших фактические доказательства наличия </w:t>
            </w:r>
            <w:proofErr w:type="spellStart"/>
            <w:r w:rsidRPr="00DD7E0D">
              <w:rPr>
                <w:rFonts w:eastAsia="Calibri"/>
                <w:color w:val="000000"/>
              </w:rPr>
              <w:t>видеоувеличителей</w:t>
            </w:r>
            <w:proofErr w:type="spellEnd"/>
            <w:r w:rsidRPr="00DD7E0D">
              <w:rPr>
                <w:rFonts w:eastAsia="Calibri"/>
                <w:color w:val="000000"/>
              </w:rPr>
              <w:t xml:space="preserve">, электронных </w:t>
            </w:r>
            <w:r w:rsidRPr="00DD7E0D">
              <w:rPr>
                <w:rFonts w:eastAsia="Calibri"/>
              </w:rPr>
              <w:t>луп для просмотра удаленных объектов (текста на доске или слайда на экране);</w:t>
            </w:r>
          </w:p>
          <w:p w14:paraId="09C7A5E7" w14:textId="77777777" w:rsidR="008638CC" w:rsidRPr="00DD7E0D" w:rsidRDefault="008638CC" w:rsidP="00DD7E0D">
            <w:pPr>
              <w:jc w:val="both"/>
              <w:rPr>
                <w:rFonts w:eastAsia="Calibri"/>
                <w:b/>
              </w:rPr>
            </w:pPr>
            <w:r w:rsidRPr="00DD7E0D">
              <w:rPr>
                <w:rFonts w:eastAsia="Calibri"/>
              </w:rPr>
              <w:t xml:space="preserve">5.2.2. </w:t>
            </w:r>
            <w:r w:rsidRPr="00DD7E0D">
              <w:rPr>
                <w:rFonts w:eastAsia="Calibri"/>
                <w:color w:val="000000"/>
              </w:rPr>
              <w:t>Доля ПОО, представивших фактические доказательства наличия</w:t>
            </w:r>
            <w:r w:rsidRPr="00DD7E0D">
              <w:rPr>
                <w:rFonts w:eastAsia="Calibri"/>
              </w:rPr>
              <w:t xml:space="preserve"> комплекса аппаратных и программных средств, обеспечивающих преобразование компьютерной информации в доступные для незрячей и слабовидящей формы;</w:t>
            </w:r>
            <w:r w:rsidRPr="00DD7E0D">
              <w:rPr>
                <w:rFonts w:eastAsia="Calibri"/>
                <w:b/>
              </w:rPr>
              <w:t xml:space="preserve"> </w:t>
            </w:r>
          </w:p>
          <w:p w14:paraId="4B345307" w14:textId="77777777" w:rsidR="008638CC" w:rsidRPr="00DD7E0D" w:rsidRDefault="008638CC" w:rsidP="00DD7E0D">
            <w:pPr>
              <w:jc w:val="both"/>
              <w:rPr>
                <w:rFonts w:eastAsia="Calibri"/>
              </w:rPr>
            </w:pPr>
            <w:r w:rsidRPr="00DD7E0D">
              <w:rPr>
                <w:rFonts w:eastAsia="Calibri"/>
              </w:rPr>
              <w:t xml:space="preserve">5.2.3. Доля ПОО, представивших фактические доказательства наличия программ </w:t>
            </w:r>
            <w:proofErr w:type="spellStart"/>
            <w:r w:rsidRPr="00DD7E0D">
              <w:rPr>
                <w:rFonts w:eastAsia="Calibri"/>
              </w:rPr>
              <w:t>невизуального</w:t>
            </w:r>
            <w:proofErr w:type="spellEnd"/>
            <w:r w:rsidRPr="00DD7E0D">
              <w:rPr>
                <w:rFonts w:eastAsia="Calibri"/>
              </w:rPr>
              <w:t xml:space="preserve"> доступа к информации, программ -синтезаторов речи и других </w:t>
            </w:r>
            <w:r w:rsidRPr="00DD7E0D">
              <w:rPr>
                <w:rFonts w:eastAsia="Calibri"/>
              </w:rPr>
              <w:lastRenderedPageBreak/>
              <w:t xml:space="preserve">технических средств приема-передачи учебной информации в доступных формах; </w:t>
            </w:r>
          </w:p>
          <w:p w14:paraId="316211A7" w14:textId="13D19098" w:rsidR="008638CC" w:rsidRDefault="008638CC" w:rsidP="00DD7E0D">
            <w:pPr>
              <w:jc w:val="both"/>
              <w:rPr>
                <w:rFonts w:eastAsia="Calibri"/>
              </w:rPr>
            </w:pPr>
            <w:r w:rsidRPr="00DD7E0D">
              <w:rPr>
                <w:rFonts w:eastAsia="Calibri"/>
              </w:rPr>
              <w:t>5.2.4. Доля ПОО, представивших фактические доказательства наличия средств преобразования визуальной информации в аудио- и тактильные сигналы</w:t>
            </w:r>
            <w:r>
              <w:rPr>
                <w:rFonts w:eastAsia="Calibri"/>
              </w:rPr>
              <w:t>;</w:t>
            </w:r>
          </w:p>
          <w:p w14:paraId="2EED0020" w14:textId="60ADC7E7" w:rsidR="008638CC" w:rsidRPr="008638CC" w:rsidRDefault="008638CC" w:rsidP="00962BF2">
            <w:pPr>
              <w:jc w:val="both"/>
              <w:rPr>
                <w:rFonts w:eastAsia="Calibri"/>
              </w:rPr>
            </w:pPr>
            <w:r>
              <w:rPr>
                <w:rFonts w:eastAsia="Calibri"/>
              </w:rPr>
              <w:t xml:space="preserve">5.2.5. Доля ПОО, </w:t>
            </w:r>
            <w:r w:rsidRPr="00962BF2">
              <w:rPr>
                <w:rFonts w:eastAsia="Calibri"/>
                <w:color w:val="000000"/>
              </w:rPr>
              <w:t>н</w:t>
            </w:r>
            <w:r>
              <w:rPr>
                <w:rFonts w:eastAsia="Calibri"/>
                <w:color w:val="000000"/>
              </w:rPr>
              <w:t xml:space="preserve">е </w:t>
            </w:r>
            <w:r w:rsidRPr="00962BF2">
              <w:rPr>
                <w:rFonts w:eastAsia="Calibri"/>
                <w:color w:val="000000"/>
              </w:rPr>
              <w:t>представивших данные об оборудовании помещений ПОО</w:t>
            </w:r>
            <w:r>
              <w:rPr>
                <w:rFonts w:eastAsia="Calibri"/>
                <w:color w:val="000000"/>
              </w:rPr>
              <w:t xml:space="preserve"> </w:t>
            </w:r>
            <w:proofErr w:type="spellStart"/>
            <w:r w:rsidRPr="00DD7E0D">
              <w:rPr>
                <w:rFonts w:eastAsia="Calibri"/>
                <w:color w:val="000000"/>
              </w:rPr>
              <w:t>тифлотехническими</w:t>
            </w:r>
            <w:proofErr w:type="spellEnd"/>
            <w:r w:rsidRPr="00DD7E0D">
              <w:rPr>
                <w:rFonts w:eastAsia="Calibri"/>
                <w:color w:val="000000"/>
              </w:rPr>
              <w:t xml:space="preserve"> средствами, используемыми в учебном процессе для обучающихся с нарушениями зрения</w:t>
            </w:r>
            <w:r>
              <w:rPr>
                <w:rFonts w:eastAsia="Calibri"/>
                <w:color w:val="000000"/>
              </w:rPr>
              <w:t>.</w:t>
            </w:r>
          </w:p>
        </w:tc>
      </w:tr>
      <w:tr w:rsidR="008638CC" w:rsidRPr="00DD2042" w14:paraId="216E065F" w14:textId="77777777" w:rsidTr="00723246">
        <w:tc>
          <w:tcPr>
            <w:tcW w:w="3823" w:type="dxa"/>
            <w:vMerge/>
          </w:tcPr>
          <w:p w14:paraId="1317AA71" w14:textId="77777777" w:rsidR="008638CC" w:rsidRPr="008027C8" w:rsidRDefault="008638CC" w:rsidP="00A41C36">
            <w:pPr>
              <w:jc w:val="both"/>
            </w:pPr>
          </w:p>
        </w:tc>
        <w:tc>
          <w:tcPr>
            <w:tcW w:w="4536" w:type="dxa"/>
          </w:tcPr>
          <w:p w14:paraId="0DF27E3B" w14:textId="259DFA11" w:rsidR="008638CC" w:rsidRPr="008638CC" w:rsidRDefault="008638CC" w:rsidP="008638CC">
            <w:pPr>
              <w:jc w:val="both"/>
              <w:rPr>
                <w:rFonts w:eastAsia="Calibri"/>
                <w:color w:val="000000"/>
              </w:rPr>
            </w:pPr>
            <w:r w:rsidRPr="008638CC">
              <w:rPr>
                <w:rFonts w:eastAsia="Calibri"/>
                <w:color w:val="000000"/>
              </w:rPr>
              <w:t>5.3. 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 для обучающихся с нарушениями опорно-двигательного аппарата:</w:t>
            </w:r>
          </w:p>
        </w:tc>
        <w:tc>
          <w:tcPr>
            <w:tcW w:w="6201" w:type="dxa"/>
          </w:tcPr>
          <w:p w14:paraId="583157F1" w14:textId="77777777" w:rsidR="008638CC" w:rsidRPr="008638CC" w:rsidRDefault="008638CC" w:rsidP="008638CC">
            <w:pPr>
              <w:jc w:val="both"/>
              <w:rPr>
                <w:rFonts w:eastAsia="Calibri"/>
              </w:rPr>
            </w:pPr>
            <w:r w:rsidRPr="008638CC">
              <w:rPr>
                <w:rFonts w:eastAsia="Calibri"/>
                <w:color w:val="000000"/>
              </w:rPr>
              <w:t xml:space="preserve">5.3.1. </w:t>
            </w:r>
            <w:r w:rsidRPr="008638CC">
              <w:rPr>
                <w:rFonts w:eastAsia="Calibri"/>
              </w:rPr>
              <w:t>Доля ПОО, представивших фактические доказательства наличия</w:t>
            </w:r>
            <w:r w:rsidRPr="008638CC">
              <w:rPr>
                <w:rFonts w:eastAsia="Calibri"/>
                <w:color w:val="000000"/>
              </w:rPr>
              <w:t xml:space="preserve"> </w:t>
            </w:r>
            <w:r w:rsidRPr="008638CC">
              <w:rPr>
                <w:rFonts w:eastAsia="Calibri"/>
              </w:rPr>
              <w:t>компьютерной техники со специальным программным обеспечением, адаптированным для лиц с ОВЗ;</w:t>
            </w:r>
          </w:p>
          <w:p w14:paraId="7807A2B9" w14:textId="37F3F8D6" w:rsidR="008638CC" w:rsidRDefault="008638CC" w:rsidP="008638CC">
            <w:pPr>
              <w:jc w:val="both"/>
              <w:rPr>
                <w:rFonts w:eastAsia="Calibri"/>
              </w:rPr>
            </w:pPr>
            <w:r w:rsidRPr="008638CC">
              <w:rPr>
                <w:rFonts w:eastAsia="Calibri"/>
              </w:rPr>
              <w:t>5.3.2. Доля ПОО, представивших фактические доказательства наличия альтернативных устройств ввода информации</w:t>
            </w:r>
            <w:r>
              <w:rPr>
                <w:rFonts w:eastAsia="Calibri"/>
              </w:rPr>
              <w:t>;</w:t>
            </w:r>
          </w:p>
          <w:p w14:paraId="2AE1545C" w14:textId="34404835" w:rsidR="008638CC" w:rsidRPr="008638CC" w:rsidRDefault="008638CC" w:rsidP="00DD7E0D">
            <w:pPr>
              <w:jc w:val="both"/>
              <w:rPr>
                <w:rFonts w:eastAsia="Calibri"/>
                <w:color w:val="000000"/>
              </w:rPr>
            </w:pPr>
            <w:r>
              <w:rPr>
                <w:rFonts w:eastAsia="Calibri"/>
                <w:color w:val="000000"/>
              </w:rPr>
              <w:t xml:space="preserve">5.3.3. </w:t>
            </w:r>
            <w:r>
              <w:rPr>
                <w:rFonts w:eastAsia="Calibri"/>
              </w:rPr>
              <w:t xml:space="preserve">Доля ПОО, </w:t>
            </w:r>
            <w:r w:rsidRPr="00962BF2">
              <w:rPr>
                <w:rFonts w:eastAsia="Calibri"/>
                <w:color w:val="000000"/>
              </w:rPr>
              <w:t>н</w:t>
            </w:r>
            <w:r>
              <w:rPr>
                <w:rFonts w:eastAsia="Calibri"/>
                <w:color w:val="000000"/>
              </w:rPr>
              <w:t xml:space="preserve">е </w:t>
            </w:r>
            <w:r w:rsidRPr="00962BF2">
              <w:rPr>
                <w:rFonts w:eastAsia="Calibri"/>
                <w:color w:val="000000"/>
              </w:rPr>
              <w:t>представивших данные об оборудовании помещений ПОО</w:t>
            </w:r>
            <w:r>
              <w:rPr>
                <w:rFonts w:eastAsia="Calibri"/>
                <w:color w:val="000000"/>
              </w:rPr>
              <w:t xml:space="preserve"> </w:t>
            </w:r>
            <w:r w:rsidRPr="008638CC">
              <w:rPr>
                <w:rFonts w:eastAsia="Calibri"/>
                <w:color w:val="000000"/>
              </w:rPr>
              <w:t>альтернативными устройствами ввода информаци</w:t>
            </w:r>
            <w:r>
              <w:rPr>
                <w:rFonts w:eastAsia="Calibri"/>
                <w:color w:val="000000"/>
              </w:rPr>
              <w:t>и.</w:t>
            </w:r>
          </w:p>
        </w:tc>
      </w:tr>
      <w:tr w:rsidR="00835776" w:rsidRPr="00DD2042" w14:paraId="6647E2A4" w14:textId="77777777" w:rsidTr="00723246">
        <w:tc>
          <w:tcPr>
            <w:tcW w:w="3823" w:type="dxa"/>
            <w:vMerge w:val="restart"/>
          </w:tcPr>
          <w:p w14:paraId="082B6804" w14:textId="0A2DB547" w:rsidR="00835776" w:rsidRPr="00E1585B" w:rsidRDefault="00835776" w:rsidP="00E1585B">
            <w:pPr>
              <w:jc w:val="both"/>
            </w:pPr>
            <w:r w:rsidRPr="00E1585B">
              <w:t>6. Адаптация образовательных программ и учебно-методического обеспечения процесса обучения лиц с ОВЗ, инвалидов в ПОО</w:t>
            </w:r>
          </w:p>
        </w:tc>
        <w:tc>
          <w:tcPr>
            <w:tcW w:w="4536" w:type="dxa"/>
          </w:tcPr>
          <w:p w14:paraId="6CBDFAE1" w14:textId="66031201" w:rsidR="00835776" w:rsidRPr="00257813" w:rsidRDefault="00835776" w:rsidP="00257813">
            <w:pPr>
              <w:jc w:val="both"/>
            </w:pPr>
            <w:r w:rsidRPr="00257813">
              <w:rPr>
                <w:rFonts w:eastAsia="Calibri"/>
                <w:color w:val="000000"/>
              </w:rPr>
              <w:t xml:space="preserve">6.1 </w:t>
            </w:r>
            <w:r>
              <w:rPr>
                <w:rFonts w:eastAsia="Calibri"/>
                <w:color w:val="000000"/>
              </w:rPr>
              <w:t>Р</w:t>
            </w:r>
            <w:r w:rsidRPr="00257813">
              <w:rPr>
                <w:rFonts w:eastAsia="Calibri"/>
                <w:color w:val="000000"/>
              </w:rPr>
              <w:t xml:space="preserve">азработка и утверждение адаптированных образовательных программ, адресованных обучающимся различных нозологических групп, групп инвалидности; </w:t>
            </w:r>
          </w:p>
          <w:p w14:paraId="04420C17" w14:textId="77777777" w:rsidR="00835776" w:rsidRPr="008638CC" w:rsidRDefault="00835776" w:rsidP="00E87164">
            <w:pPr>
              <w:jc w:val="both"/>
              <w:rPr>
                <w:rFonts w:eastAsia="Calibri"/>
                <w:color w:val="000000"/>
              </w:rPr>
            </w:pPr>
          </w:p>
        </w:tc>
        <w:tc>
          <w:tcPr>
            <w:tcW w:w="6201" w:type="dxa"/>
          </w:tcPr>
          <w:p w14:paraId="2D234779" w14:textId="77777777" w:rsidR="00835776" w:rsidRPr="00E87164" w:rsidRDefault="00835776" w:rsidP="00E87164">
            <w:pPr>
              <w:jc w:val="both"/>
              <w:rPr>
                <w:rFonts w:eastAsia="Calibri"/>
                <w:color w:val="000000"/>
              </w:rPr>
            </w:pPr>
            <w:r w:rsidRPr="00E87164">
              <w:rPr>
                <w:rFonts w:eastAsia="Calibri"/>
                <w:color w:val="000000"/>
              </w:rPr>
              <w:t>6.1.1. Доля ПОО, представивших информацию о наличии адаптированных образовательных программ, адресованных обучающимся различных нозологических групп, групп инвалидности;</w:t>
            </w:r>
          </w:p>
          <w:p w14:paraId="74D68F64" w14:textId="0C846665" w:rsidR="00835776" w:rsidRPr="00E87164" w:rsidRDefault="00835776" w:rsidP="008D5CFB">
            <w:pPr>
              <w:jc w:val="both"/>
              <w:rPr>
                <w:rFonts w:eastAsia="Calibri"/>
                <w:color w:val="000000"/>
              </w:rPr>
            </w:pPr>
            <w:r w:rsidRPr="00E87164">
              <w:rPr>
                <w:rFonts w:eastAsia="Calibri"/>
                <w:color w:val="000000"/>
              </w:rPr>
              <w:t>6.1.2. Доля ПОО, не представивших информацию о наличии адаптированных образовательных программ, адресованных обучающимся различных нозологических групп, групп инвалидности.</w:t>
            </w:r>
          </w:p>
        </w:tc>
      </w:tr>
      <w:tr w:rsidR="00835776" w:rsidRPr="00DD2042" w14:paraId="3298C1FC" w14:textId="77777777" w:rsidTr="00723246">
        <w:tc>
          <w:tcPr>
            <w:tcW w:w="3823" w:type="dxa"/>
            <w:vMerge/>
          </w:tcPr>
          <w:p w14:paraId="3456364C" w14:textId="77777777" w:rsidR="00835776" w:rsidRPr="00E1585B" w:rsidRDefault="00835776" w:rsidP="00E1585B">
            <w:pPr>
              <w:jc w:val="both"/>
            </w:pPr>
          </w:p>
        </w:tc>
        <w:tc>
          <w:tcPr>
            <w:tcW w:w="4536" w:type="dxa"/>
          </w:tcPr>
          <w:p w14:paraId="6526429A" w14:textId="77777777" w:rsidR="00835776" w:rsidRPr="00257813" w:rsidRDefault="00835776" w:rsidP="00E87164">
            <w:pPr>
              <w:jc w:val="both"/>
            </w:pPr>
            <w:r w:rsidRPr="00257813">
              <w:rPr>
                <w:rFonts w:eastAsia="Calibri"/>
                <w:color w:val="000000"/>
              </w:rPr>
              <w:t xml:space="preserve">6.2 </w:t>
            </w:r>
            <w:r>
              <w:rPr>
                <w:rFonts w:eastAsia="Calibri"/>
                <w:color w:val="000000"/>
              </w:rPr>
              <w:t>Р</w:t>
            </w:r>
            <w:r w:rsidRPr="00257813">
              <w:rPr>
                <w:rFonts w:eastAsia="Calibri"/>
                <w:color w:val="000000"/>
              </w:rPr>
              <w:t>азработка при необходимости индивидуальных учебных планов и индивидуальных графиков обучающихся с ОВЗ и инвалидов.</w:t>
            </w:r>
          </w:p>
          <w:p w14:paraId="6A6DCC9D" w14:textId="77777777" w:rsidR="00835776" w:rsidRPr="00257813" w:rsidRDefault="00835776" w:rsidP="00257813">
            <w:pPr>
              <w:jc w:val="both"/>
              <w:rPr>
                <w:rFonts w:eastAsia="Calibri"/>
                <w:color w:val="000000"/>
              </w:rPr>
            </w:pPr>
          </w:p>
        </w:tc>
        <w:tc>
          <w:tcPr>
            <w:tcW w:w="6201" w:type="dxa"/>
          </w:tcPr>
          <w:p w14:paraId="1B4321B0" w14:textId="3D9EE3D9" w:rsidR="00835776" w:rsidRPr="00E87164" w:rsidRDefault="00835776" w:rsidP="00E87164">
            <w:pPr>
              <w:jc w:val="both"/>
              <w:rPr>
                <w:rFonts w:eastAsia="Calibri"/>
                <w:color w:val="000000"/>
              </w:rPr>
            </w:pPr>
            <w:r w:rsidRPr="00E87164">
              <w:rPr>
                <w:rFonts w:eastAsia="Calibri"/>
                <w:color w:val="000000"/>
              </w:rPr>
              <w:t>6.2.1. Доля ПОО, представивших информацию о наличии индивидуальных учебных планов освоения образовательной программы обучающимися с ОВЗ и инвалидами</w:t>
            </w:r>
            <w:r>
              <w:rPr>
                <w:rFonts w:eastAsia="Calibri"/>
                <w:color w:val="000000"/>
              </w:rPr>
              <w:t>;</w:t>
            </w:r>
          </w:p>
          <w:p w14:paraId="114F8472" w14:textId="4DD55756" w:rsidR="00835776" w:rsidRPr="00E87164" w:rsidRDefault="00835776" w:rsidP="008D5CFB">
            <w:pPr>
              <w:jc w:val="both"/>
              <w:rPr>
                <w:rFonts w:eastAsia="Calibri"/>
                <w:color w:val="000000"/>
              </w:rPr>
            </w:pPr>
            <w:r w:rsidRPr="00E87164">
              <w:rPr>
                <w:rFonts w:eastAsia="Calibri"/>
                <w:color w:val="000000"/>
              </w:rPr>
              <w:t>6.2.2. Доля ПОО, не представивших информацию о наличии индивидуальных учебных планов освоения образовательной программы обучающимися с ОВЗ и инвалидами.</w:t>
            </w:r>
          </w:p>
        </w:tc>
      </w:tr>
      <w:tr w:rsidR="00835776" w:rsidRPr="00DD2042" w14:paraId="7653526C" w14:textId="77777777" w:rsidTr="00723246">
        <w:tc>
          <w:tcPr>
            <w:tcW w:w="3823" w:type="dxa"/>
          </w:tcPr>
          <w:p w14:paraId="63F6A1D7" w14:textId="5BA9302B" w:rsidR="005C284A" w:rsidRPr="005C284A" w:rsidRDefault="005C284A" w:rsidP="005C284A">
            <w:pPr>
              <w:jc w:val="both"/>
            </w:pPr>
            <w:r w:rsidRPr="005C284A">
              <w:t>7. Организация процесса обучения лиц с ОВЗ и инвалидов в ПОО с использованием дистанционных образовательных технологий.</w:t>
            </w:r>
          </w:p>
          <w:p w14:paraId="60FAFE35" w14:textId="77777777" w:rsidR="00835776" w:rsidRPr="00E1585B" w:rsidRDefault="00835776" w:rsidP="00E1585B">
            <w:pPr>
              <w:jc w:val="both"/>
            </w:pPr>
          </w:p>
        </w:tc>
        <w:tc>
          <w:tcPr>
            <w:tcW w:w="4536" w:type="dxa"/>
          </w:tcPr>
          <w:p w14:paraId="4FABFA79" w14:textId="257AE81E" w:rsidR="0007692C" w:rsidRPr="00A52138" w:rsidRDefault="0007692C" w:rsidP="0007692C">
            <w:pPr>
              <w:jc w:val="both"/>
              <w:rPr>
                <w:rFonts w:eastAsia="Calibri"/>
                <w:color w:val="000000"/>
              </w:rPr>
            </w:pPr>
            <w:r w:rsidRPr="00A52138">
              <w:rPr>
                <w:rFonts w:eastAsia="Calibri"/>
                <w:color w:val="000000"/>
              </w:rPr>
              <w:lastRenderedPageBreak/>
              <w:t>7.1. Соответствие интерфейса сайта ПОО и контента потребностям наибольшего числа обучаемых, т.е. обладание «универсальным дизайном».</w:t>
            </w:r>
          </w:p>
          <w:p w14:paraId="17F71C43" w14:textId="77777777" w:rsidR="00835776" w:rsidRPr="00A52138" w:rsidRDefault="00835776" w:rsidP="0007692C">
            <w:pPr>
              <w:ind w:firstLine="708"/>
              <w:jc w:val="both"/>
              <w:rPr>
                <w:rFonts w:eastAsia="Calibri"/>
                <w:color w:val="000000"/>
              </w:rPr>
            </w:pPr>
          </w:p>
        </w:tc>
        <w:tc>
          <w:tcPr>
            <w:tcW w:w="6201" w:type="dxa"/>
          </w:tcPr>
          <w:p w14:paraId="0CA78CAE" w14:textId="237C49D3" w:rsidR="0007692C" w:rsidRPr="00A52138" w:rsidRDefault="0007692C" w:rsidP="0007692C">
            <w:pPr>
              <w:jc w:val="both"/>
              <w:rPr>
                <w:rFonts w:eastAsia="Calibri"/>
                <w:color w:val="000000" w:themeColor="text1"/>
              </w:rPr>
            </w:pPr>
            <w:r w:rsidRPr="00A52138">
              <w:rPr>
                <w:rFonts w:eastAsia="Calibri"/>
                <w:color w:val="000000"/>
              </w:rPr>
              <w:lastRenderedPageBreak/>
              <w:t xml:space="preserve">7.1.1. Доля ПОО, сайт которых соответствует стандарту </w:t>
            </w:r>
            <w:r w:rsidRPr="00A52138">
              <w:rPr>
                <w:rFonts w:eastAsia="Calibri"/>
                <w:color w:val="000000" w:themeColor="text1"/>
              </w:rPr>
              <w:t xml:space="preserve">обеспечения доступности </w:t>
            </w:r>
            <w:proofErr w:type="spellStart"/>
            <w:r w:rsidRPr="00A52138">
              <w:rPr>
                <w:rFonts w:eastAsia="Calibri"/>
                <w:color w:val="000000" w:themeColor="text1"/>
              </w:rPr>
              <w:t>web</w:t>
            </w:r>
            <w:proofErr w:type="spellEnd"/>
            <w:r w:rsidRPr="00A52138">
              <w:rPr>
                <w:rFonts w:eastAsia="Calibri"/>
                <w:color w:val="000000" w:themeColor="text1"/>
              </w:rPr>
              <w:t>-контента (</w:t>
            </w:r>
            <w:proofErr w:type="spellStart"/>
            <w:r w:rsidRPr="00A52138">
              <w:rPr>
                <w:rFonts w:eastAsia="Calibri"/>
                <w:color w:val="000000" w:themeColor="text1"/>
              </w:rPr>
              <w:t>Web</w:t>
            </w:r>
            <w:proofErr w:type="spellEnd"/>
            <w:r w:rsidRPr="00A52138">
              <w:rPr>
                <w:rFonts w:eastAsia="Calibri"/>
                <w:color w:val="000000" w:themeColor="text1"/>
              </w:rPr>
              <w:t xml:space="preserve"> </w:t>
            </w:r>
            <w:proofErr w:type="spellStart"/>
            <w:r w:rsidRPr="00A52138">
              <w:rPr>
                <w:rFonts w:eastAsia="Calibri"/>
                <w:color w:val="000000" w:themeColor="text1"/>
              </w:rPr>
              <w:t>Content</w:t>
            </w:r>
            <w:proofErr w:type="spellEnd"/>
            <w:r w:rsidRPr="00A52138">
              <w:rPr>
                <w:rFonts w:eastAsia="Calibri"/>
                <w:color w:val="000000" w:themeColor="text1"/>
              </w:rPr>
              <w:t xml:space="preserve"> </w:t>
            </w:r>
            <w:proofErr w:type="spellStart"/>
            <w:r w:rsidRPr="00A52138">
              <w:rPr>
                <w:rFonts w:eastAsia="Calibri"/>
                <w:color w:val="000000" w:themeColor="text1"/>
              </w:rPr>
              <w:t>Accessibility</w:t>
            </w:r>
            <w:proofErr w:type="spellEnd"/>
            <w:r w:rsidRPr="00A52138">
              <w:rPr>
                <w:rFonts w:eastAsia="Calibri"/>
                <w:color w:val="000000" w:themeColor="text1"/>
              </w:rPr>
              <w:t>);</w:t>
            </w:r>
          </w:p>
          <w:p w14:paraId="12CCB5F2" w14:textId="77777777" w:rsidR="0007692C" w:rsidRPr="00A52138" w:rsidRDefault="0007692C" w:rsidP="0007692C">
            <w:pPr>
              <w:jc w:val="both"/>
              <w:rPr>
                <w:rFonts w:eastAsia="Calibri"/>
                <w:color w:val="000000"/>
              </w:rPr>
            </w:pPr>
            <w:r w:rsidRPr="00A52138">
              <w:rPr>
                <w:rFonts w:eastAsia="Calibri"/>
                <w:color w:val="000000"/>
              </w:rPr>
              <w:lastRenderedPageBreak/>
              <w:t>7.1.2 Доля ПОО, на сайте которых отражено наличие возможности создавать текстовую версию любого нетекстового контента, возможности масштабирования текста и изображений без потери качества, обеспечена доступность управления контентом с клавиатуры;</w:t>
            </w:r>
          </w:p>
          <w:p w14:paraId="526CCA5F" w14:textId="7236F769" w:rsidR="0007692C" w:rsidRPr="00A52138" w:rsidRDefault="0007692C" w:rsidP="0007692C">
            <w:pPr>
              <w:jc w:val="both"/>
              <w:rPr>
                <w:rFonts w:eastAsia="Calibri"/>
                <w:color w:val="000000"/>
              </w:rPr>
            </w:pPr>
            <w:r w:rsidRPr="00A52138">
              <w:rPr>
                <w:rFonts w:eastAsia="Calibri"/>
                <w:color w:val="000000"/>
              </w:rPr>
              <w:t>7.1.3 Доля ПОО, представивших фактические доказательства проведения онлайн-занятий в форме вебинаров, виртуальных лекций с возможностью взаимодействия всех участников образовательного процесса</w:t>
            </w:r>
            <w:r w:rsidR="00A52138" w:rsidRPr="00A52138">
              <w:rPr>
                <w:rFonts w:eastAsia="Calibri"/>
                <w:color w:val="000000"/>
              </w:rPr>
              <w:t>;</w:t>
            </w:r>
          </w:p>
          <w:p w14:paraId="39F26D26" w14:textId="25DB760F" w:rsidR="0007692C" w:rsidRPr="00A52138" w:rsidRDefault="0007692C" w:rsidP="0007692C">
            <w:pPr>
              <w:jc w:val="both"/>
              <w:rPr>
                <w:rFonts w:eastAsia="Calibri"/>
                <w:color w:val="000000"/>
              </w:rPr>
            </w:pPr>
            <w:r w:rsidRPr="00A52138">
              <w:rPr>
                <w:rFonts w:eastAsia="Calibri"/>
                <w:color w:val="000000"/>
              </w:rPr>
              <w:t xml:space="preserve">7.1.4. Доля ПОО, </w:t>
            </w:r>
            <w:r w:rsidR="00A52138" w:rsidRPr="00A52138">
              <w:rPr>
                <w:rFonts w:eastAsia="Calibri"/>
                <w:color w:val="000000"/>
              </w:rPr>
              <w:t xml:space="preserve">сайт которых не соответствует стандарту </w:t>
            </w:r>
            <w:r w:rsidR="00A52138" w:rsidRPr="00A52138">
              <w:rPr>
                <w:rFonts w:eastAsia="Calibri"/>
                <w:color w:val="000000" w:themeColor="text1"/>
              </w:rPr>
              <w:t xml:space="preserve">обеспечения доступности </w:t>
            </w:r>
            <w:proofErr w:type="spellStart"/>
            <w:r w:rsidR="00A52138" w:rsidRPr="00A52138">
              <w:rPr>
                <w:rFonts w:eastAsia="Calibri"/>
                <w:color w:val="000000" w:themeColor="text1"/>
              </w:rPr>
              <w:t>web</w:t>
            </w:r>
            <w:proofErr w:type="spellEnd"/>
            <w:r w:rsidR="00A52138" w:rsidRPr="00A52138">
              <w:rPr>
                <w:rFonts w:eastAsia="Calibri"/>
                <w:color w:val="000000" w:themeColor="text1"/>
              </w:rPr>
              <w:t>-контента (</w:t>
            </w:r>
            <w:proofErr w:type="spellStart"/>
            <w:r w:rsidR="00A52138" w:rsidRPr="00A52138">
              <w:rPr>
                <w:rFonts w:eastAsia="Calibri"/>
                <w:color w:val="000000" w:themeColor="text1"/>
              </w:rPr>
              <w:t>Web</w:t>
            </w:r>
            <w:proofErr w:type="spellEnd"/>
            <w:r w:rsidR="00A52138" w:rsidRPr="00A52138">
              <w:rPr>
                <w:rFonts w:eastAsia="Calibri"/>
                <w:color w:val="000000" w:themeColor="text1"/>
              </w:rPr>
              <w:t xml:space="preserve"> </w:t>
            </w:r>
            <w:proofErr w:type="spellStart"/>
            <w:r w:rsidR="00A52138" w:rsidRPr="00A52138">
              <w:rPr>
                <w:rFonts w:eastAsia="Calibri"/>
                <w:color w:val="000000" w:themeColor="text1"/>
              </w:rPr>
              <w:t>Content</w:t>
            </w:r>
            <w:proofErr w:type="spellEnd"/>
            <w:r w:rsidR="00A52138" w:rsidRPr="00A52138">
              <w:rPr>
                <w:rFonts w:eastAsia="Calibri"/>
                <w:color w:val="000000" w:themeColor="text1"/>
              </w:rPr>
              <w:t xml:space="preserve"> </w:t>
            </w:r>
            <w:proofErr w:type="spellStart"/>
            <w:r w:rsidR="00A52138" w:rsidRPr="00A52138">
              <w:rPr>
                <w:rFonts w:eastAsia="Calibri"/>
                <w:color w:val="000000" w:themeColor="text1"/>
              </w:rPr>
              <w:t>Accessibility</w:t>
            </w:r>
            <w:proofErr w:type="spellEnd"/>
            <w:r w:rsidR="00A52138" w:rsidRPr="00A52138">
              <w:rPr>
                <w:rFonts w:eastAsia="Calibri"/>
                <w:color w:val="000000" w:themeColor="text1"/>
              </w:rPr>
              <w:t>).</w:t>
            </w:r>
          </w:p>
          <w:p w14:paraId="7E03E41E" w14:textId="77777777" w:rsidR="00835776" w:rsidRPr="00A52138" w:rsidRDefault="00835776" w:rsidP="00E87164">
            <w:pPr>
              <w:jc w:val="both"/>
              <w:rPr>
                <w:rFonts w:eastAsia="Calibri"/>
                <w:color w:val="000000"/>
              </w:rPr>
            </w:pPr>
          </w:p>
        </w:tc>
      </w:tr>
      <w:tr w:rsidR="00BA1F31" w:rsidRPr="00DD2042" w14:paraId="687517AC" w14:textId="77777777" w:rsidTr="00723246">
        <w:tc>
          <w:tcPr>
            <w:tcW w:w="3823" w:type="dxa"/>
            <w:vMerge w:val="restart"/>
          </w:tcPr>
          <w:p w14:paraId="0D9F4D39" w14:textId="0D766F49" w:rsidR="00BA1F31" w:rsidRPr="00121B3C" w:rsidRDefault="00BA1F31" w:rsidP="00121B3C">
            <w:pPr>
              <w:jc w:val="both"/>
            </w:pPr>
            <w:r w:rsidRPr="00121B3C">
              <w:rPr>
                <w:rFonts w:eastAsia="Calibri"/>
              </w:rPr>
              <w:lastRenderedPageBreak/>
              <w:t xml:space="preserve">8. Комплексное сопровождение процесса обучения и </w:t>
            </w:r>
            <w:proofErr w:type="spellStart"/>
            <w:r w:rsidRPr="00121B3C">
              <w:rPr>
                <w:rFonts w:eastAsia="Calibri"/>
              </w:rPr>
              <w:t>здоровьесбережение</w:t>
            </w:r>
            <w:proofErr w:type="spellEnd"/>
            <w:r w:rsidRPr="00121B3C">
              <w:rPr>
                <w:rFonts w:eastAsia="Calibri"/>
              </w:rPr>
              <w:t xml:space="preserve"> лиц с ОВЗ и инвалидов в ПОО:</w:t>
            </w:r>
          </w:p>
        </w:tc>
        <w:tc>
          <w:tcPr>
            <w:tcW w:w="4536" w:type="dxa"/>
          </w:tcPr>
          <w:p w14:paraId="3362426D" w14:textId="132022DF" w:rsidR="00BA1F31" w:rsidRPr="001105A4" w:rsidRDefault="00BA1F31" w:rsidP="001105A4">
            <w:pPr>
              <w:jc w:val="both"/>
              <w:rPr>
                <w:rFonts w:eastAsia="Calibri"/>
              </w:rPr>
            </w:pPr>
            <w:r w:rsidRPr="005360B3">
              <w:rPr>
                <w:rFonts w:eastAsia="Calibri"/>
              </w:rPr>
              <w:t>8.1. Осуществление комплексного сопровождения образовательного процесса лиц с ОВЗ и инвалидов в соответствии с рекомендациями федеральных учреждений, медико-социальной экспертизы или психолого-медико-педагогической комиссии (по организационно-педагогическому; психолого-педагогическому; медицинско-оздоровительному; социальному направлениям сопровождения)</w:t>
            </w:r>
            <w:r>
              <w:rPr>
                <w:rFonts w:eastAsia="Calibri"/>
              </w:rPr>
              <w:t>.</w:t>
            </w:r>
          </w:p>
        </w:tc>
        <w:tc>
          <w:tcPr>
            <w:tcW w:w="6201" w:type="dxa"/>
          </w:tcPr>
          <w:p w14:paraId="1371C095" w14:textId="77777777" w:rsidR="00BA1F31" w:rsidRPr="00D12D23" w:rsidRDefault="00BA1F31" w:rsidP="005360B3">
            <w:pPr>
              <w:jc w:val="both"/>
            </w:pPr>
            <w:r w:rsidRPr="00D12D23">
              <w:rPr>
                <w:rFonts w:eastAsia="Calibri"/>
                <w:color w:val="000000"/>
              </w:rPr>
              <w:t>8.1.1. Доля ПОО, в которых комплексное сопровождение</w:t>
            </w:r>
            <w:r w:rsidRPr="00D12D23">
              <w:t xml:space="preserve"> полностью соответствует направлениям, заявленным в требованиях (отражено 4 направления);</w:t>
            </w:r>
          </w:p>
          <w:p w14:paraId="0DF5E175" w14:textId="77777777" w:rsidR="00BA1F31" w:rsidRPr="00D12D23" w:rsidRDefault="00BA1F31" w:rsidP="005360B3">
            <w:pPr>
              <w:jc w:val="both"/>
            </w:pPr>
            <w:r w:rsidRPr="00D12D23">
              <w:rPr>
                <w:rFonts w:eastAsia="Calibri"/>
                <w:color w:val="000000"/>
              </w:rPr>
              <w:t>8.1.2. Доля ПОО, в которых комплексное сопровождение</w:t>
            </w:r>
            <w:r w:rsidRPr="00D12D23">
              <w:t xml:space="preserve"> частично соответствует направлениям, заявленным в требованиях (отражено от 1 до 3 направлений);</w:t>
            </w:r>
          </w:p>
          <w:p w14:paraId="5B9B1B59" w14:textId="50B568DA" w:rsidR="00BA1F31" w:rsidRPr="005360B3" w:rsidRDefault="00BA1F31" w:rsidP="0007692C">
            <w:pPr>
              <w:jc w:val="both"/>
              <w:rPr>
                <w:rFonts w:eastAsia="Calibri"/>
                <w:color w:val="000000"/>
                <w:sz w:val="28"/>
                <w:szCs w:val="28"/>
              </w:rPr>
            </w:pPr>
            <w:r w:rsidRPr="00D12D23">
              <w:rPr>
                <w:rFonts w:eastAsia="Calibri"/>
                <w:color w:val="000000"/>
              </w:rPr>
              <w:t xml:space="preserve">8.1.3. Доля ПОО, в которых комплексное сопровождение не соответствует </w:t>
            </w:r>
            <w:r w:rsidRPr="00D12D23">
              <w:t>направлениям, заявленным в требованиях.</w:t>
            </w:r>
          </w:p>
        </w:tc>
      </w:tr>
      <w:tr w:rsidR="00BA1F31" w:rsidRPr="00DD2042" w14:paraId="5D455BFE" w14:textId="77777777" w:rsidTr="00723246">
        <w:tc>
          <w:tcPr>
            <w:tcW w:w="3823" w:type="dxa"/>
            <w:vMerge/>
          </w:tcPr>
          <w:p w14:paraId="1F0E1C2A" w14:textId="77777777" w:rsidR="00BA1F31" w:rsidRPr="00121B3C" w:rsidRDefault="00BA1F31" w:rsidP="00121B3C">
            <w:pPr>
              <w:jc w:val="both"/>
              <w:rPr>
                <w:rFonts w:eastAsia="Calibri"/>
              </w:rPr>
            </w:pPr>
          </w:p>
        </w:tc>
        <w:tc>
          <w:tcPr>
            <w:tcW w:w="4536" w:type="dxa"/>
          </w:tcPr>
          <w:p w14:paraId="7B5B4687" w14:textId="622E71A6" w:rsidR="00BA1F31" w:rsidRPr="00BF3C63" w:rsidRDefault="00BA1F31" w:rsidP="001105A4">
            <w:pPr>
              <w:jc w:val="both"/>
            </w:pPr>
            <w:r w:rsidRPr="001105A4">
              <w:t>8.2. Установление особого порядка освоения дисциплины «Физическая культура»</w:t>
            </w:r>
            <w:r>
              <w:t>.</w:t>
            </w:r>
          </w:p>
        </w:tc>
        <w:tc>
          <w:tcPr>
            <w:tcW w:w="6201" w:type="dxa"/>
          </w:tcPr>
          <w:p w14:paraId="6C9AE32D" w14:textId="77777777" w:rsidR="00BA1F31" w:rsidRPr="001105A4" w:rsidRDefault="00BA1F31" w:rsidP="001105A4">
            <w:pPr>
              <w:jc w:val="both"/>
              <w:rPr>
                <w:rFonts w:eastAsia="Calibri"/>
              </w:rPr>
            </w:pPr>
            <w:r w:rsidRPr="001105A4">
              <w:rPr>
                <w:rFonts w:eastAsia="Calibri"/>
              </w:rPr>
              <w:t>8.2.1 Доля ПОО, в которых реализуется дисциплина «Адаптивная физическая культура»;</w:t>
            </w:r>
          </w:p>
          <w:p w14:paraId="0D0A3135" w14:textId="77777777" w:rsidR="00BA1F31" w:rsidRPr="001105A4" w:rsidRDefault="00BA1F31" w:rsidP="001105A4">
            <w:pPr>
              <w:jc w:val="both"/>
              <w:rPr>
                <w:rFonts w:eastAsia="Calibri"/>
              </w:rPr>
            </w:pPr>
            <w:r w:rsidRPr="001105A4">
              <w:rPr>
                <w:rFonts w:eastAsia="Calibri"/>
              </w:rPr>
              <w:t>8.2.2. Доля ПОО, в которых не реализуется дисциплина «Адаптивная физическая культура».</w:t>
            </w:r>
          </w:p>
          <w:p w14:paraId="77ADAFFC" w14:textId="77777777" w:rsidR="00BA1F31" w:rsidRPr="001105A4" w:rsidRDefault="00BA1F31" w:rsidP="001105A4">
            <w:pPr>
              <w:jc w:val="both"/>
              <w:rPr>
                <w:rFonts w:eastAsia="Calibri"/>
              </w:rPr>
            </w:pPr>
          </w:p>
        </w:tc>
      </w:tr>
      <w:tr w:rsidR="00BA1F31" w:rsidRPr="00DD2042" w14:paraId="5A31F70E" w14:textId="77777777" w:rsidTr="00723246">
        <w:tc>
          <w:tcPr>
            <w:tcW w:w="3823" w:type="dxa"/>
            <w:vMerge/>
          </w:tcPr>
          <w:p w14:paraId="2400523A" w14:textId="77777777" w:rsidR="00BA1F31" w:rsidRPr="00121B3C" w:rsidRDefault="00BA1F31" w:rsidP="00121B3C">
            <w:pPr>
              <w:jc w:val="both"/>
              <w:rPr>
                <w:rFonts w:eastAsia="Calibri"/>
              </w:rPr>
            </w:pPr>
          </w:p>
        </w:tc>
        <w:tc>
          <w:tcPr>
            <w:tcW w:w="4536" w:type="dxa"/>
          </w:tcPr>
          <w:p w14:paraId="3B5F42ED" w14:textId="7E2F6CE7" w:rsidR="00BA1F31" w:rsidRPr="00CA4DAD" w:rsidRDefault="00BA1F31" w:rsidP="001105A4">
            <w:pPr>
              <w:jc w:val="both"/>
            </w:pPr>
            <w:r w:rsidRPr="00CA4DAD">
              <w:rPr>
                <w:rFonts w:eastAsia="Calibri"/>
              </w:rPr>
              <w:t xml:space="preserve">8.3. Оснащение ПОО спортивным оборудованием (специализированными тренажерами, тренажерами общеукрепляющей направленности и фитнес-тренажерами) адаптированным для инвалидов и лиц с ограниченными возможностями здоровья с различными </w:t>
            </w:r>
            <w:r w:rsidRPr="00CA4DAD">
              <w:rPr>
                <w:rFonts w:eastAsia="Calibri"/>
              </w:rPr>
              <w:lastRenderedPageBreak/>
              <w:t>нарушениями функций организма человека.</w:t>
            </w:r>
          </w:p>
        </w:tc>
        <w:tc>
          <w:tcPr>
            <w:tcW w:w="6201" w:type="dxa"/>
          </w:tcPr>
          <w:p w14:paraId="7F7E088F" w14:textId="77777777" w:rsidR="00BA1F31" w:rsidRPr="00CA4DAD" w:rsidRDefault="00BA1F31" w:rsidP="00CA4DAD">
            <w:pPr>
              <w:jc w:val="both"/>
              <w:rPr>
                <w:rFonts w:eastAsia="Calibri"/>
                <w:color w:val="000000"/>
              </w:rPr>
            </w:pPr>
            <w:r w:rsidRPr="00CA4DAD">
              <w:rPr>
                <w:rFonts w:eastAsia="Calibri"/>
                <w:color w:val="000000"/>
              </w:rPr>
              <w:lastRenderedPageBreak/>
              <w:t xml:space="preserve">8.3.1. Доля ПОО, </w:t>
            </w:r>
            <w:r w:rsidRPr="00CA4DAD">
              <w:rPr>
                <w:rFonts w:eastAsia="Calibri"/>
              </w:rPr>
              <w:t xml:space="preserve">представивших фактические доказательства наличия спортивного оборудования, адаптированного </w:t>
            </w:r>
            <w:r w:rsidRPr="00CA4DAD">
              <w:rPr>
                <w:rFonts w:eastAsia="Calibri"/>
                <w:color w:val="000000"/>
              </w:rPr>
              <w:t>для инвалидов и лиц с ограниченными возможностями здоровья;</w:t>
            </w:r>
          </w:p>
          <w:p w14:paraId="211B4093" w14:textId="77777777" w:rsidR="00BA1F31" w:rsidRPr="00CA4DAD" w:rsidRDefault="00BA1F31" w:rsidP="00CA4DAD">
            <w:pPr>
              <w:jc w:val="both"/>
              <w:rPr>
                <w:rFonts w:eastAsia="Calibri"/>
                <w:color w:val="000000"/>
              </w:rPr>
            </w:pPr>
            <w:r w:rsidRPr="00CA4DAD">
              <w:rPr>
                <w:rFonts w:eastAsia="Calibri"/>
                <w:color w:val="000000"/>
              </w:rPr>
              <w:t xml:space="preserve">8.3.2. Доля ПОО, не </w:t>
            </w:r>
            <w:r w:rsidRPr="00CA4DAD">
              <w:rPr>
                <w:rFonts w:eastAsia="Calibri"/>
              </w:rPr>
              <w:t xml:space="preserve">представивших фактические доказательства наличия спортивного оборудования, адаптированного </w:t>
            </w:r>
            <w:r w:rsidRPr="00CA4DAD">
              <w:rPr>
                <w:rFonts w:eastAsia="Calibri"/>
                <w:color w:val="000000"/>
              </w:rPr>
              <w:t>для инвалидов и лиц с ограниченными возможностями здоровья.</w:t>
            </w:r>
          </w:p>
          <w:p w14:paraId="50975F5B" w14:textId="77777777" w:rsidR="00BA1F31" w:rsidRPr="00CA4DAD" w:rsidRDefault="00BA1F31" w:rsidP="001105A4">
            <w:pPr>
              <w:jc w:val="both"/>
              <w:rPr>
                <w:rFonts w:eastAsia="Calibri"/>
              </w:rPr>
            </w:pPr>
          </w:p>
        </w:tc>
      </w:tr>
      <w:tr w:rsidR="00BA1F31" w:rsidRPr="00DD2042" w14:paraId="416CA513" w14:textId="77777777" w:rsidTr="00723246">
        <w:tc>
          <w:tcPr>
            <w:tcW w:w="3823" w:type="dxa"/>
            <w:vMerge/>
          </w:tcPr>
          <w:p w14:paraId="393871AF" w14:textId="77777777" w:rsidR="00BA1F31" w:rsidRPr="00121B3C" w:rsidRDefault="00BA1F31" w:rsidP="00121B3C">
            <w:pPr>
              <w:jc w:val="both"/>
              <w:rPr>
                <w:rFonts w:eastAsia="Calibri"/>
              </w:rPr>
            </w:pPr>
          </w:p>
        </w:tc>
        <w:tc>
          <w:tcPr>
            <w:tcW w:w="4536" w:type="dxa"/>
          </w:tcPr>
          <w:p w14:paraId="15C03CE3" w14:textId="5CC06161" w:rsidR="00BA1F31" w:rsidRPr="003E73AA" w:rsidRDefault="00BA1F31" w:rsidP="003E73AA">
            <w:pPr>
              <w:jc w:val="both"/>
              <w:rPr>
                <w:rFonts w:eastAsia="Calibri"/>
                <w:color w:val="000000"/>
              </w:rPr>
            </w:pPr>
            <w:r w:rsidRPr="003E73AA">
              <w:t>8.4. Создание в ПОО толерантной социокультурной среды, оказание волонтерской помощи обучающимся с ОВЗ и инвалидам.</w:t>
            </w:r>
          </w:p>
          <w:p w14:paraId="456E0C8F" w14:textId="77777777" w:rsidR="00BA1F31" w:rsidRPr="003E73AA" w:rsidRDefault="00BA1F31" w:rsidP="003E73AA">
            <w:pPr>
              <w:ind w:firstLine="708"/>
              <w:jc w:val="both"/>
              <w:rPr>
                <w:rFonts w:eastAsia="Calibri"/>
              </w:rPr>
            </w:pPr>
          </w:p>
        </w:tc>
        <w:tc>
          <w:tcPr>
            <w:tcW w:w="6201" w:type="dxa"/>
          </w:tcPr>
          <w:p w14:paraId="72EDD2DC" w14:textId="77777777" w:rsidR="00BA1F31" w:rsidRPr="003E73AA" w:rsidRDefault="00BA1F31" w:rsidP="003E73AA">
            <w:pPr>
              <w:jc w:val="both"/>
              <w:rPr>
                <w:rFonts w:eastAsia="Calibri"/>
                <w:color w:val="000000"/>
              </w:rPr>
            </w:pPr>
            <w:r w:rsidRPr="003E73AA">
              <w:rPr>
                <w:rFonts w:eastAsia="Calibri"/>
                <w:color w:val="000000"/>
              </w:rPr>
              <w:t xml:space="preserve">8.4.1 Доля ПОО, </w:t>
            </w:r>
            <w:r w:rsidRPr="003E73AA">
              <w:rPr>
                <w:rFonts w:eastAsia="Calibri"/>
              </w:rPr>
              <w:t xml:space="preserve">представивших фактические доказательства </w:t>
            </w:r>
            <w:r w:rsidRPr="003E73AA">
              <w:rPr>
                <w:rFonts w:eastAsia="Calibri"/>
                <w:color w:val="000000"/>
              </w:rPr>
              <w:t>проведения мероприятий с активным участием обучающихся из числа лиц с ОВЗ и инвалидов; методических совещаний и семинаров педагогических работников организации;</w:t>
            </w:r>
          </w:p>
          <w:p w14:paraId="29E49674" w14:textId="40759D40" w:rsidR="00BA1F31" w:rsidRPr="003E73AA" w:rsidRDefault="00BA1F31" w:rsidP="00CA4DAD">
            <w:pPr>
              <w:jc w:val="both"/>
              <w:rPr>
                <w:rFonts w:eastAsia="Calibri"/>
                <w:color w:val="000000"/>
              </w:rPr>
            </w:pPr>
            <w:r w:rsidRPr="003E73AA">
              <w:rPr>
                <w:rFonts w:eastAsia="Calibri"/>
                <w:color w:val="000000"/>
              </w:rPr>
              <w:t xml:space="preserve">8.4.2. Доля ПОО не </w:t>
            </w:r>
            <w:r w:rsidRPr="003E73AA">
              <w:rPr>
                <w:rFonts w:eastAsia="Calibri"/>
              </w:rPr>
              <w:t xml:space="preserve">представивших фактические доказательства </w:t>
            </w:r>
            <w:r w:rsidRPr="003E73AA">
              <w:rPr>
                <w:rFonts w:eastAsia="Calibri"/>
                <w:color w:val="000000"/>
              </w:rPr>
              <w:t>проведения мероприятий с активным участием обучающихся из числа лиц с ОВЗ и инвалидов; методических совещаний и семинаров педагогических работников организации.</w:t>
            </w:r>
          </w:p>
        </w:tc>
      </w:tr>
      <w:tr w:rsidR="00BA1F31" w:rsidRPr="00DD2042" w14:paraId="30AAD5B2" w14:textId="77777777" w:rsidTr="00723246">
        <w:tc>
          <w:tcPr>
            <w:tcW w:w="3823" w:type="dxa"/>
            <w:vMerge/>
          </w:tcPr>
          <w:p w14:paraId="1D6EC604" w14:textId="77777777" w:rsidR="00BA1F31" w:rsidRPr="00121B3C" w:rsidRDefault="00BA1F31" w:rsidP="00121B3C">
            <w:pPr>
              <w:jc w:val="both"/>
              <w:rPr>
                <w:rFonts w:eastAsia="Calibri"/>
              </w:rPr>
            </w:pPr>
          </w:p>
        </w:tc>
        <w:tc>
          <w:tcPr>
            <w:tcW w:w="4536" w:type="dxa"/>
          </w:tcPr>
          <w:p w14:paraId="3101227D" w14:textId="0A2270A9" w:rsidR="00BA1F31" w:rsidRPr="007036FC" w:rsidRDefault="00BA1F31" w:rsidP="007036FC">
            <w:pPr>
              <w:jc w:val="both"/>
              <w:rPr>
                <w:rFonts w:eastAsia="Calibri"/>
                <w:color w:val="000000"/>
              </w:rPr>
            </w:pPr>
            <w:r w:rsidRPr="007036FC">
              <w:rPr>
                <w:rFonts w:eastAsia="Calibri"/>
                <w:color w:val="000000"/>
              </w:rPr>
              <w:t>8.5. Наличие медпункта или медкабинета в ПОО для оказания помощи в том числе обучающимся с ОВЗ и инвалидам</w:t>
            </w:r>
          </w:p>
          <w:p w14:paraId="3DAF3DB4" w14:textId="77777777" w:rsidR="00BA1F31" w:rsidRPr="007036FC" w:rsidRDefault="00BA1F31" w:rsidP="007036FC">
            <w:pPr>
              <w:ind w:firstLine="708"/>
              <w:jc w:val="both"/>
            </w:pPr>
          </w:p>
        </w:tc>
        <w:tc>
          <w:tcPr>
            <w:tcW w:w="6201" w:type="dxa"/>
          </w:tcPr>
          <w:p w14:paraId="218B7BF1" w14:textId="77777777" w:rsidR="007036FC" w:rsidRPr="007036FC" w:rsidRDefault="007036FC" w:rsidP="007036FC">
            <w:pPr>
              <w:jc w:val="both"/>
              <w:rPr>
                <w:rFonts w:eastAsia="Calibri"/>
                <w:color w:val="000000"/>
              </w:rPr>
            </w:pPr>
            <w:r w:rsidRPr="007036FC">
              <w:rPr>
                <w:rFonts w:eastAsia="Calibri"/>
                <w:color w:val="000000"/>
              </w:rPr>
              <w:t xml:space="preserve">8.5.1. Доля ПОО, </w:t>
            </w:r>
            <w:r w:rsidRPr="007036FC">
              <w:rPr>
                <w:rFonts w:eastAsia="Calibri"/>
              </w:rPr>
              <w:t xml:space="preserve">представивших фактические доказательства наличия </w:t>
            </w:r>
            <w:r w:rsidRPr="007036FC">
              <w:rPr>
                <w:rFonts w:eastAsia="Calibri"/>
                <w:color w:val="000000"/>
              </w:rPr>
              <w:t>медпункта или медкабинета для оказания помощи в том числе обучающимся с ОВЗ и инвалидам;</w:t>
            </w:r>
          </w:p>
          <w:p w14:paraId="7F1E93CE" w14:textId="77777777" w:rsidR="007036FC" w:rsidRPr="007036FC" w:rsidRDefault="007036FC" w:rsidP="007036FC">
            <w:pPr>
              <w:jc w:val="both"/>
              <w:rPr>
                <w:rFonts w:eastAsia="Calibri"/>
                <w:color w:val="000000"/>
              </w:rPr>
            </w:pPr>
            <w:r w:rsidRPr="007036FC">
              <w:t xml:space="preserve">8.5.2. </w:t>
            </w:r>
            <w:r w:rsidRPr="007036FC">
              <w:rPr>
                <w:rFonts w:eastAsia="Calibri"/>
                <w:color w:val="000000"/>
              </w:rPr>
              <w:t xml:space="preserve">Доля ПОО, </w:t>
            </w:r>
            <w:r w:rsidRPr="007036FC">
              <w:rPr>
                <w:rFonts w:eastAsia="Calibri"/>
              </w:rPr>
              <w:t xml:space="preserve">отразивших информацию об осуществлении </w:t>
            </w:r>
            <w:r w:rsidRPr="007036FC">
              <w:rPr>
                <w:rFonts w:eastAsia="Calibri"/>
                <w:color w:val="000000"/>
              </w:rPr>
              <w:t>динамического наблюдения за лицами с хроническими заболеваниями, длительно и часто болеющими;</w:t>
            </w:r>
          </w:p>
          <w:p w14:paraId="53193C12" w14:textId="74180E37" w:rsidR="007036FC" w:rsidRDefault="007036FC" w:rsidP="007036FC">
            <w:pPr>
              <w:jc w:val="both"/>
              <w:rPr>
                <w:rFonts w:eastAsia="Calibri"/>
                <w:color w:val="000000"/>
              </w:rPr>
            </w:pPr>
            <w:r w:rsidRPr="007036FC">
              <w:t xml:space="preserve">8.5.3. </w:t>
            </w:r>
            <w:r w:rsidRPr="007036FC">
              <w:rPr>
                <w:rFonts w:eastAsia="Calibri"/>
                <w:color w:val="000000"/>
              </w:rPr>
              <w:t xml:space="preserve">Доля ПОО, </w:t>
            </w:r>
            <w:r w:rsidRPr="007036FC">
              <w:rPr>
                <w:rFonts w:eastAsia="Calibri"/>
              </w:rPr>
              <w:t xml:space="preserve">отразивших информацию о проведении мероприятий, направленных на </w:t>
            </w:r>
            <w:r w:rsidRPr="007036FC">
              <w:rPr>
                <w:rFonts w:eastAsia="Calibri"/>
                <w:color w:val="000000"/>
              </w:rPr>
              <w:t>пропаганду гигиенических знаний и здорового образа жизни среди студентов</w:t>
            </w:r>
            <w:r w:rsidR="00312618">
              <w:rPr>
                <w:rFonts w:eastAsia="Calibri"/>
                <w:color w:val="000000"/>
              </w:rPr>
              <w:t>;</w:t>
            </w:r>
          </w:p>
          <w:p w14:paraId="06DEE95A" w14:textId="60A34441" w:rsidR="00BA1F31" w:rsidRPr="007036FC" w:rsidRDefault="00312618" w:rsidP="003E73AA">
            <w:pPr>
              <w:jc w:val="both"/>
              <w:rPr>
                <w:rFonts w:eastAsia="Calibri"/>
                <w:color w:val="000000"/>
              </w:rPr>
            </w:pPr>
            <w:r w:rsidRPr="00312618">
              <w:rPr>
                <w:rFonts w:eastAsia="Calibri"/>
                <w:color w:val="000000"/>
              </w:rPr>
              <w:t>8.5.4. Доля ПОО, не представивших данные о наличии медпункта или медкабинета.</w:t>
            </w:r>
          </w:p>
        </w:tc>
      </w:tr>
    </w:tbl>
    <w:p w14:paraId="114F69CC" w14:textId="77777777" w:rsidR="00DD2042" w:rsidRPr="00DD2042" w:rsidRDefault="00DD2042" w:rsidP="00DD2042">
      <w:pPr>
        <w:jc w:val="center"/>
        <w:rPr>
          <w:bCs/>
        </w:rPr>
      </w:pPr>
    </w:p>
    <w:p w14:paraId="7781847D" w14:textId="77777777" w:rsidR="008851B3" w:rsidRDefault="008851B3" w:rsidP="00272499">
      <w:pPr>
        <w:jc w:val="right"/>
        <w:rPr>
          <w:bCs/>
          <w:sz w:val="28"/>
          <w:szCs w:val="28"/>
        </w:rPr>
      </w:pPr>
    </w:p>
    <w:p w14:paraId="16843A8C" w14:textId="77777777" w:rsidR="008851B3" w:rsidRDefault="008851B3" w:rsidP="00272499">
      <w:pPr>
        <w:jc w:val="right"/>
        <w:rPr>
          <w:bCs/>
          <w:sz w:val="28"/>
          <w:szCs w:val="28"/>
        </w:rPr>
      </w:pPr>
    </w:p>
    <w:p w14:paraId="098E0C41" w14:textId="77777777" w:rsidR="008851B3" w:rsidRDefault="008851B3" w:rsidP="00272499">
      <w:pPr>
        <w:jc w:val="right"/>
        <w:rPr>
          <w:bCs/>
          <w:sz w:val="28"/>
          <w:szCs w:val="28"/>
        </w:rPr>
      </w:pPr>
    </w:p>
    <w:p w14:paraId="192D2ADE" w14:textId="77777777" w:rsidR="008851B3" w:rsidRDefault="008851B3" w:rsidP="00272499">
      <w:pPr>
        <w:jc w:val="right"/>
        <w:rPr>
          <w:bCs/>
          <w:sz w:val="28"/>
          <w:szCs w:val="28"/>
        </w:rPr>
      </w:pPr>
    </w:p>
    <w:p w14:paraId="2DF2D678" w14:textId="77777777" w:rsidR="00952322" w:rsidRDefault="00952322" w:rsidP="00952322">
      <w:pPr>
        <w:jc w:val="right"/>
        <w:rPr>
          <w:bCs/>
          <w:sz w:val="28"/>
          <w:szCs w:val="28"/>
        </w:rPr>
      </w:pPr>
    </w:p>
    <w:p w14:paraId="0CA8713E" w14:textId="77777777" w:rsidR="00952322" w:rsidRDefault="00952322" w:rsidP="00952322">
      <w:pPr>
        <w:jc w:val="right"/>
        <w:rPr>
          <w:bCs/>
          <w:sz w:val="28"/>
          <w:szCs w:val="28"/>
        </w:rPr>
      </w:pPr>
    </w:p>
    <w:p w14:paraId="5317F1E4" w14:textId="77777777" w:rsidR="00952322" w:rsidRDefault="00952322" w:rsidP="00952322">
      <w:pPr>
        <w:jc w:val="right"/>
        <w:rPr>
          <w:bCs/>
          <w:sz w:val="28"/>
          <w:szCs w:val="28"/>
        </w:rPr>
      </w:pPr>
    </w:p>
    <w:p w14:paraId="31F902DC" w14:textId="77777777" w:rsidR="00952322" w:rsidRDefault="00952322" w:rsidP="00952322">
      <w:pPr>
        <w:jc w:val="right"/>
        <w:rPr>
          <w:bCs/>
          <w:sz w:val="28"/>
          <w:szCs w:val="28"/>
        </w:rPr>
      </w:pPr>
    </w:p>
    <w:p w14:paraId="579557BD" w14:textId="77777777" w:rsidR="00952322" w:rsidRDefault="00952322" w:rsidP="00952322">
      <w:pPr>
        <w:jc w:val="right"/>
        <w:rPr>
          <w:bCs/>
          <w:sz w:val="28"/>
          <w:szCs w:val="28"/>
        </w:rPr>
      </w:pPr>
    </w:p>
    <w:p w14:paraId="02F9D81C" w14:textId="77777777" w:rsidR="00952322" w:rsidRDefault="00952322" w:rsidP="00952322">
      <w:pPr>
        <w:jc w:val="right"/>
        <w:rPr>
          <w:bCs/>
          <w:sz w:val="28"/>
          <w:szCs w:val="28"/>
        </w:rPr>
      </w:pPr>
    </w:p>
    <w:p w14:paraId="635CCCD3" w14:textId="77777777" w:rsidR="00952322" w:rsidRDefault="00952322" w:rsidP="00952322">
      <w:pPr>
        <w:jc w:val="right"/>
        <w:rPr>
          <w:bCs/>
          <w:sz w:val="28"/>
          <w:szCs w:val="28"/>
        </w:rPr>
      </w:pPr>
    </w:p>
    <w:p w14:paraId="371E4BF7" w14:textId="2926E67A" w:rsidR="00272499" w:rsidRPr="00C74AD6" w:rsidRDefault="00272499" w:rsidP="00BE156B">
      <w:pPr>
        <w:jc w:val="right"/>
        <w:rPr>
          <w:bCs/>
          <w:sz w:val="28"/>
          <w:szCs w:val="28"/>
        </w:rPr>
      </w:pPr>
      <w:bookmarkStart w:id="15" w:name="_Toc83394627"/>
      <w:r w:rsidRPr="00C74AD6">
        <w:rPr>
          <w:bCs/>
          <w:sz w:val="28"/>
          <w:szCs w:val="28"/>
        </w:rPr>
        <w:lastRenderedPageBreak/>
        <w:t xml:space="preserve">Приложение </w:t>
      </w:r>
      <w:r w:rsidR="00952322" w:rsidRPr="00C74AD6">
        <w:rPr>
          <w:bCs/>
          <w:sz w:val="28"/>
          <w:szCs w:val="28"/>
        </w:rPr>
        <w:t>2</w:t>
      </w:r>
      <w:bookmarkEnd w:id="15"/>
    </w:p>
    <w:p w14:paraId="04D21AE1" w14:textId="30FB42AD" w:rsidR="00272499" w:rsidRPr="00C74AD6" w:rsidRDefault="00272499" w:rsidP="00BE156B">
      <w:pPr>
        <w:rPr>
          <w:rFonts w:eastAsia="Calibri"/>
          <w:sz w:val="28"/>
          <w:szCs w:val="28"/>
        </w:rPr>
      </w:pPr>
    </w:p>
    <w:p w14:paraId="5AB1FA24" w14:textId="4D998F68" w:rsidR="00995A2A" w:rsidRPr="00C74AD6" w:rsidRDefault="00952322" w:rsidP="00BE156B">
      <w:pPr>
        <w:jc w:val="center"/>
        <w:rPr>
          <w:b/>
          <w:sz w:val="28"/>
          <w:szCs w:val="28"/>
        </w:rPr>
      </w:pPr>
      <w:bookmarkStart w:id="16" w:name="_Toc83394628"/>
      <w:r w:rsidRPr="00C74AD6">
        <w:rPr>
          <w:rFonts w:eastAsia="Calibri"/>
          <w:b/>
          <w:sz w:val="28"/>
          <w:szCs w:val="28"/>
        </w:rPr>
        <w:t xml:space="preserve">Скриншот </w:t>
      </w:r>
      <w:r w:rsidR="00995A2A" w:rsidRPr="00C74AD6">
        <w:rPr>
          <w:rFonts w:eastAsia="Calibri"/>
          <w:b/>
          <w:sz w:val="28"/>
          <w:szCs w:val="28"/>
        </w:rPr>
        <w:t xml:space="preserve">экспертного листа </w:t>
      </w:r>
      <w:r w:rsidR="00995A2A" w:rsidRPr="00C74AD6">
        <w:rPr>
          <w:b/>
          <w:sz w:val="28"/>
          <w:szCs w:val="28"/>
        </w:rPr>
        <w:t>мониторинга образовательной среды государственных профессиональных</w:t>
      </w:r>
      <w:bookmarkEnd w:id="16"/>
    </w:p>
    <w:p w14:paraId="78D62957" w14:textId="171F7A00" w:rsidR="00995A2A" w:rsidRPr="00C74AD6" w:rsidRDefault="00995A2A" w:rsidP="00BE156B">
      <w:pPr>
        <w:jc w:val="center"/>
        <w:rPr>
          <w:b/>
          <w:sz w:val="28"/>
          <w:szCs w:val="28"/>
        </w:rPr>
      </w:pPr>
      <w:bookmarkStart w:id="17" w:name="_Toc83394629"/>
      <w:r w:rsidRPr="00C74AD6">
        <w:rPr>
          <w:b/>
          <w:sz w:val="28"/>
          <w:szCs w:val="28"/>
        </w:rPr>
        <w:t>образовательных организаций в соответствии с требованиями к реализации процесса обучения</w:t>
      </w:r>
      <w:bookmarkEnd w:id="17"/>
    </w:p>
    <w:p w14:paraId="4AFCEEE2" w14:textId="2D981716" w:rsidR="00995A2A" w:rsidRPr="00C74AD6" w:rsidRDefault="00995A2A" w:rsidP="00BE156B">
      <w:pPr>
        <w:jc w:val="center"/>
        <w:rPr>
          <w:b/>
          <w:sz w:val="28"/>
          <w:szCs w:val="28"/>
        </w:rPr>
      </w:pPr>
      <w:bookmarkStart w:id="18" w:name="_Toc83394630"/>
      <w:r w:rsidRPr="00C74AD6">
        <w:rPr>
          <w:b/>
          <w:sz w:val="28"/>
          <w:szCs w:val="28"/>
        </w:rPr>
        <w:t>лиц с ОВЗ и инвалидов</w:t>
      </w:r>
      <w:bookmarkEnd w:id="18"/>
    </w:p>
    <w:p w14:paraId="3239C6E8" w14:textId="3E9ED3B3" w:rsidR="00952322" w:rsidRPr="00C74AD6" w:rsidRDefault="00952322" w:rsidP="00C74AD6">
      <w:pPr>
        <w:pStyle w:val="1"/>
        <w:jc w:val="right"/>
        <w:rPr>
          <w:rFonts w:ascii="Times New Roman" w:eastAsia="Calibri" w:hAnsi="Times New Roman" w:cs="Times New Roman"/>
          <w:color w:val="auto"/>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60"/>
      </w:tblGrid>
      <w:tr w:rsidR="00952322" w14:paraId="61B4F40C" w14:textId="77777777" w:rsidTr="00995A2A">
        <w:tc>
          <w:tcPr>
            <w:tcW w:w="14560" w:type="dxa"/>
          </w:tcPr>
          <w:p w14:paraId="4D7D79C2" w14:textId="012E4A9E" w:rsidR="00952322" w:rsidRDefault="00995A2A" w:rsidP="00272499">
            <w:pPr>
              <w:jc w:val="right"/>
              <w:rPr>
                <w:bCs/>
                <w:sz w:val="28"/>
                <w:szCs w:val="28"/>
              </w:rPr>
            </w:pPr>
            <w:r>
              <w:rPr>
                <w:bCs/>
                <w:noProof/>
                <w:sz w:val="28"/>
                <w:szCs w:val="28"/>
              </w:rPr>
              <w:drawing>
                <wp:anchor distT="0" distB="0" distL="114300" distR="114300" simplePos="0" relativeHeight="251658240" behindDoc="0" locked="0" layoutInCell="1" allowOverlap="1" wp14:anchorId="67F1524F" wp14:editId="6E62001C">
                  <wp:simplePos x="0" y="0"/>
                  <wp:positionH relativeFrom="column">
                    <wp:posOffset>1094105</wp:posOffset>
                  </wp:positionH>
                  <wp:positionV relativeFrom="paragraph">
                    <wp:posOffset>0</wp:posOffset>
                  </wp:positionV>
                  <wp:extent cx="6924675" cy="5286023"/>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1-09-24_15-35-33.png"/>
                          <pic:cNvPicPr/>
                        </pic:nvPicPr>
                        <pic:blipFill>
                          <a:blip r:embed="rId8">
                            <a:extLst>
                              <a:ext uri="{28A0092B-C50C-407E-A947-70E740481C1C}">
                                <a14:useLocalDpi xmlns:a14="http://schemas.microsoft.com/office/drawing/2010/main" val="0"/>
                              </a:ext>
                            </a:extLst>
                          </a:blip>
                          <a:stretch>
                            <a:fillRect/>
                          </a:stretch>
                        </pic:blipFill>
                        <pic:spPr>
                          <a:xfrm>
                            <a:off x="0" y="0"/>
                            <a:ext cx="6924675" cy="5286023"/>
                          </a:xfrm>
                          <a:prstGeom prst="rect">
                            <a:avLst/>
                          </a:prstGeom>
                        </pic:spPr>
                      </pic:pic>
                    </a:graphicData>
                  </a:graphic>
                  <wp14:sizeRelH relativeFrom="page">
                    <wp14:pctWidth>0</wp14:pctWidth>
                  </wp14:sizeRelH>
                  <wp14:sizeRelV relativeFrom="page">
                    <wp14:pctHeight>0</wp14:pctHeight>
                  </wp14:sizeRelV>
                </wp:anchor>
              </w:drawing>
            </w:r>
          </w:p>
        </w:tc>
      </w:tr>
      <w:tr w:rsidR="00952322" w14:paraId="7864AB22" w14:textId="77777777" w:rsidTr="00995A2A">
        <w:tc>
          <w:tcPr>
            <w:tcW w:w="14560" w:type="dxa"/>
          </w:tcPr>
          <w:p w14:paraId="760351C3" w14:textId="77777777" w:rsidR="00952322" w:rsidRDefault="00952322" w:rsidP="00272499">
            <w:pPr>
              <w:jc w:val="right"/>
              <w:rPr>
                <w:bCs/>
                <w:sz w:val="28"/>
                <w:szCs w:val="28"/>
              </w:rPr>
            </w:pPr>
          </w:p>
        </w:tc>
      </w:tr>
    </w:tbl>
    <w:p w14:paraId="10F5FD0E" w14:textId="77777777" w:rsidR="007E29CC" w:rsidRDefault="007E29CC" w:rsidP="00BE156B">
      <w:pPr>
        <w:jc w:val="right"/>
        <w:rPr>
          <w:bCs/>
          <w:sz w:val="28"/>
          <w:szCs w:val="28"/>
        </w:rPr>
      </w:pPr>
      <w:bookmarkStart w:id="19" w:name="_Toc83394631"/>
    </w:p>
    <w:p w14:paraId="54D64308" w14:textId="77777777" w:rsidR="007E29CC" w:rsidRDefault="007E29CC" w:rsidP="00BE156B">
      <w:pPr>
        <w:jc w:val="right"/>
        <w:rPr>
          <w:bCs/>
          <w:sz w:val="28"/>
          <w:szCs w:val="28"/>
        </w:rPr>
      </w:pPr>
    </w:p>
    <w:p w14:paraId="3032DD5B" w14:textId="47F9CA64" w:rsidR="0035485F" w:rsidRPr="00C74AD6" w:rsidRDefault="00BB460C" w:rsidP="00BE156B">
      <w:pPr>
        <w:jc w:val="right"/>
        <w:rPr>
          <w:bCs/>
          <w:sz w:val="28"/>
          <w:szCs w:val="28"/>
        </w:rPr>
      </w:pPr>
      <w:r w:rsidRPr="00C74AD6">
        <w:rPr>
          <w:bCs/>
          <w:sz w:val="28"/>
          <w:szCs w:val="28"/>
        </w:rPr>
        <w:t xml:space="preserve">Приложение </w:t>
      </w:r>
      <w:r w:rsidR="00995A2A" w:rsidRPr="00C74AD6">
        <w:rPr>
          <w:bCs/>
          <w:sz w:val="28"/>
          <w:szCs w:val="28"/>
        </w:rPr>
        <w:t>3</w:t>
      </w:r>
      <w:bookmarkEnd w:id="19"/>
    </w:p>
    <w:p w14:paraId="6E0FFB5F" w14:textId="77777777" w:rsidR="00D87E13" w:rsidRPr="00C74AD6" w:rsidRDefault="00D87E13" w:rsidP="00BE156B">
      <w:pPr>
        <w:rPr>
          <w:b/>
          <w:sz w:val="28"/>
          <w:szCs w:val="28"/>
        </w:rPr>
      </w:pPr>
    </w:p>
    <w:p w14:paraId="10276679" w14:textId="5FEA09F6" w:rsidR="00D87E13" w:rsidRPr="00C74AD6" w:rsidRDefault="00D87E13" w:rsidP="00BE156B">
      <w:pPr>
        <w:jc w:val="center"/>
        <w:rPr>
          <w:b/>
          <w:sz w:val="28"/>
          <w:szCs w:val="28"/>
        </w:rPr>
      </w:pPr>
      <w:bookmarkStart w:id="20" w:name="_Toc83394632"/>
      <w:r w:rsidRPr="00C74AD6">
        <w:rPr>
          <w:b/>
          <w:sz w:val="28"/>
          <w:szCs w:val="28"/>
        </w:rPr>
        <w:t>Динамика результатов по мониторингу образовательной среды государственных профессиональных</w:t>
      </w:r>
      <w:bookmarkEnd w:id="20"/>
    </w:p>
    <w:p w14:paraId="5292DC8A" w14:textId="308D1589" w:rsidR="00D87E13" w:rsidRPr="00C74AD6" w:rsidRDefault="00D87E13" w:rsidP="00BE156B">
      <w:pPr>
        <w:jc w:val="center"/>
        <w:rPr>
          <w:b/>
          <w:sz w:val="28"/>
          <w:szCs w:val="28"/>
        </w:rPr>
      </w:pPr>
      <w:bookmarkStart w:id="21" w:name="_Toc83394633"/>
      <w:r w:rsidRPr="00C74AD6">
        <w:rPr>
          <w:b/>
          <w:sz w:val="28"/>
          <w:szCs w:val="28"/>
        </w:rPr>
        <w:t>образовательных организаций в соответствии с требованиями к реализации процесса обучения</w:t>
      </w:r>
      <w:bookmarkEnd w:id="21"/>
    </w:p>
    <w:p w14:paraId="672376E4" w14:textId="33A51BEF" w:rsidR="00D87E13" w:rsidRPr="00C74AD6" w:rsidRDefault="00D87E13" w:rsidP="00BE156B">
      <w:pPr>
        <w:jc w:val="center"/>
        <w:rPr>
          <w:b/>
          <w:sz w:val="28"/>
          <w:szCs w:val="28"/>
        </w:rPr>
      </w:pPr>
      <w:bookmarkStart w:id="22" w:name="_Toc83394634"/>
      <w:r w:rsidRPr="00C74AD6">
        <w:rPr>
          <w:b/>
          <w:sz w:val="28"/>
          <w:szCs w:val="28"/>
        </w:rPr>
        <w:t>лиц с ОВЗ и инвалидов</w:t>
      </w:r>
      <w:bookmarkEnd w:id="22"/>
    </w:p>
    <w:p w14:paraId="602D5CBD" w14:textId="474BB259" w:rsidR="00264D7B" w:rsidRDefault="00264D7B" w:rsidP="00D87E13">
      <w:pPr>
        <w:jc w:val="center"/>
        <w:rPr>
          <w:b/>
          <w:sz w:val="28"/>
          <w:szCs w:val="28"/>
        </w:rPr>
      </w:pPr>
    </w:p>
    <w:tbl>
      <w:tblPr>
        <w:tblStyle w:val="a9"/>
        <w:tblW w:w="0" w:type="auto"/>
        <w:tblLook w:val="04A0" w:firstRow="1" w:lastRow="0" w:firstColumn="1" w:lastColumn="0" w:noHBand="0" w:noVBand="1"/>
      </w:tblPr>
      <w:tblGrid>
        <w:gridCol w:w="756"/>
        <w:gridCol w:w="6752"/>
        <w:gridCol w:w="2410"/>
        <w:gridCol w:w="1480"/>
        <w:gridCol w:w="1793"/>
        <w:gridCol w:w="1369"/>
      </w:tblGrid>
      <w:tr w:rsidR="002375FF" w14:paraId="74E7D4FE" w14:textId="77777777" w:rsidTr="00485EBF">
        <w:trPr>
          <w:trHeight w:val="278"/>
        </w:trPr>
        <w:tc>
          <w:tcPr>
            <w:tcW w:w="756" w:type="dxa"/>
            <w:vMerge w:val="restart"/>
          </w:tcPr>
          <w:p w14:paraId="1AC5C0E4" w14:textId="77777777" w:rsidR="00AA4104" w:rsidRPr="00045067" w:rsidRDefault="00AA4104" w:rsidP="00D87E13">
            <w:pPr>
              <w:jc w:val="center"/>
            </w:pPr>
            <w:r w:rsidRPr="00045067">
              <w:t>№</w:t>
            </w:r>
          </w:p>
          <w:p w14:paraId="3D5D6E85" w14:textId="1CEA2CEF" w:rsidR="00AA4104" w:rsidRPr="00045067" w:rsidRDefault="00AA4104" w:rsidP="00D87E13">
            <w:pPr>
              <w:jc w:val="center"/>
              <w:rPr>
                <w:b/>
              </w:rPr>
            </w:pPr>
            <w:r w:rsidRPr="00045067">
              <w:t>п/п</w:t>
            </w:r>
          </w:p>
        </w:tc>
        <w:tc>
          <w:tcPr>
            <w:tcW w:w="6752" w:type="dxa"/>
            <w:vMerge w:val="restart"/>
          </w:tcPr>
          <w:p w14:paraId="4465AD5F" w14:textId="5C7A4C23" w:rsidR="00AA4104" w:rsidRPr="000237D5" w:rsidRDefault="00AA4104" w:rsidP="00D87E13">
            <w:pPr>
              <w:jc w:val="center"/>
              <w:rPr>
                <w:b/>
              </w:rPr>
            </w:pPr>
            <w:r w:rsidRPr="000237D5">
              <w:rPr>
                <w:b/>
              </w:rPr>
              <w:t>Показатель</w:t>
            </w:r>
          </w:p>
        </w:tc>
        <w:tc>
          <w:tcPr>
            <w:tcW w:w="3890" w:type="dxa"/>
            <w:gridSpan w:val="2"/>
          </w:tcPr>
          <w:p w14:paraId="5155BAC5" w14:textId="1D99F27E" w:rsidR="00AA4104" w:rsidRPr="000237D5" w:rsidRDefault="00AA4104" w:rsidP="00D87E13">
            <w:pPr>
              <w:jc w:val="center"/>
              <w:rPr>
                <w:b/>
              </w:rPr>
            </w:pPr>
            <w:r w:rsidRPr="000237D5">
              <w:rPr>
                <w:b/>
              </w:rPr>
              <w:t xml:space="preserve">Значение 2020 года </w:t>
            </w:r>
          </w:p>
        </w:tc>
        <w:tc>
          <w:tcPr>
            <w:tcW w:w="3162" w:type="dxa"/>
            <w:gridSpan w:val="2"/>
          </w:tcPr>
          <w:p w14:paraId="332A32B3" w14:textId="309E3220" w:rsidR="00AA4104" w:rsidRDefault="00AA4104" w:rsidP="00D87E13">
            <w:pPr>
              <w:jc w:val="center"/>
              <w:rPr>
                <w:b/>
                <w:sz w:val="28"/>
                <w:szCs w:val="28"/>
              </w:rPr>
            </w:pPr>
            <w:r w:rsidRPr="000237D5">
              <w:rPr>
                <w:b/>
              </w:rPr>
              <w:t>Значение 202</w:t>
            </w:r>
            <w:r>
              <w:rPr>
                <w:b/>
              </w:rPr>
              <w:t>1</w:t>
            </w:r>
            <w:r w:rsidRPr="000237D5">
              <w:rPr>
                <w:b/>
              </w:rPr>
              <w:t xml:space="preserve"> года</w:t>
            </w:r>
          </w:p>
        </w:tc>
      </w:tr>
      <w:tr w:rsidR="00485EBF" w14:paraId="7BFB4F15" w14:textId="77777777" w:rsidTr="00485EBF">
        <w:trPr>
          <w:trHeight w:val="277"/>
        </w:trPr>
        <w:tc>
          <w:tcPr>
            <w:tcW w:w="756" w:type="dxa"/>
            <w:vMerge/>
          </w:tcPr>
          <w:p w14:paraId="3402EEB8" w14:textId="77777777" w:rsidR="00AA4104" w:rsidRPr="00045067" w:rsidRDefault="00AA4104" w:rsidP="00AA4104">
            <w:pPr>
              <w:jc w:val="center"/>
            </w:pPr>
          </w:p>
        </w:tc>
        <w:tc>
          <w:tcPr>
            <w:tcW w:w="6752" w:type="dxa"/>
            <w:vMerge/>
          </w:tcPr>
          <w:p w14:paraId="6F8CE5D4" w14:textId="77777777" w:rsidR="00AA4104" w:rsidRPr="000237D5" w:rsidRDefault="00AA4104" w:rsidP="00AA4104">
            <w:pPr>
              <w:jc w:val="center"/>
              <w:rPr>
                <w:b/>
              </w:rPr>
            </w:pPr>
          </w:p>
        </w:tc>
        <w:tc>
          <w:tcPr>
            <w:tcW w:w="2410" w:type="dxa"/>
          </w:tcPr>
          <w:p w14:paraId="0B59DFD1" w14:textId="1E1F4056" w:rsidR="00AA4104" w:rsidRPr="000237D5" w:rsidRDefault="00AA4104" w:rsidP="00AA4104">
            <w:pPr>
              <w:jc w:val="center"/>
              <w:rPr>
                <w:b/>
              </w:rPr>
            </w:pPr>
            <w:r w:rsidRPr="000237D5">
              <w:rPr>
                <w:b/>
              </w:rPr>
              <w:t>Количество ПОО, выполнив</w:t>
            </w:r>
            <w:r>
              <w:rPr>
                <w:b/>
              </w:rPr>
              <w:t>ш</w:t>
            </w:r>
            <w:r w:rsidRPr="000237D5">
              <w:rPr>
                <w:b/>
              </w:rPr>
              <w:t xml:space="preserve">их требования </w:t>
            </w:r>
          </w:p>
        </w:tc>
        <w:tc>
          <w:tcPr>
            <w:tcW w:w="1480" w:type="dxa"/>
          </w:tcPr>
          <w:p w14:paraId="11EC1AB0" w14:textId="49B4EB08" w:rsidR="00AA4104" w:rsidRPr="000237D5" w:rsidRDefault="00AA4104" w:rsidP="00AA4104">
            <w:pPr>
              <w:jc w:val="center"/>
              <w:rPr>
                <w:b/>
              </w:rPr>
            </w:pPr>
            <w:r>
              <w:rPr>
                <w:b/>
              </w:rPr>
              <w:t>в %</w:t>
            </w:r>
          </w:p>
        </w:tc>
        <w:tc>
          <w:tcPr>
            <w:tcW w:w="1793" w:type="dxa"/>
          </w:tcPr>
          <w:p w14:paraId="29C88989" w14:textId="387882E8" w:rsidR="00AA4104" w:rsidRDefault="00AA4104" w:rsidP="00AA4104">
            <w:pPr>
              <w:jc w:val="center"/>
              <w:rPr>
                <w:b/>
                <w:sz w:val="28"/>
                <w:szCs w:val="28"/>
              </w:rPr>
            </w:pPr>
            <w:r w:rsidRPr="000237D5">
              <w:rPr>
                <w:b/>
              </w:rPr>
              <w:t>Количество ПОО, выполнив</w:t>
            </w:r>
            <w:r>
              <w:rPr>
                <w:b/>
              </w:rPr>
              <w:t>ш</w:t>
            </w:r>
            <w:r w:rsidRPr="000237D5">
              <w:rPr>
                <w:b/>
              </w:rPr>
              <w:t xml:space="preserve">их требования </w:t>
            </w:r>
          </w:p>
        </w:tc>
        <w:tc>
          <w:tcPr>
            <w:tcW w:w="1369" w:type="dxa"/>
          </w:tcPr>
          <w:p w14:paraId="0D511E12" w14:textId="30BCAC81" w:rsidR="00AA4104" w:rsidRDefault="00AA4104" w:rsidP="00AA4104">
            <w:pPr>
              <w:jc w:val="center"/>
              <w:rPr>
                <w:b/>
                <w:sz w:val="28"/>
                <w:szCs w:val="28"/>
              </w:rPr>
            </w:pPr>
            <w:r>
              <w:rPr>
                <w:b/>
              </w:rPr>
              <w:t>в %</w:t>
            </w:r>
          </w:p>
        </w:tc>
      </w:tr>
      <w:tr w:rsidR="001903D5" w14:paraId="73C286D0" w14:textId="77777777" w:rsidTr="00485EBF">
        <w:tc>
          <w:tcPr>
            <w:tcW w:w="756" w:type="dxa"/>
          </w:tcPr>
          <w:p w14:paraId="21705483" w14:textId="6EC9D8FD" w:rsidR="001903D5" w:rsidRPr="003939F9" w:rsidRDefault="00217FCD" w:rsidP="003939F9">
            <w:pPr>
              <w:jc w:val="center"/>
            </w:pPr>
            <w:r>
              <w:t>1.</w:t>
            </w:r>
          </w:p>
        </w:tc>
        <w:tc>
          <w:tcPr>
            <w:tcW w:w="13804" w:type="dxa"/>
            <w:gridSpan w:val="5"/>
          </w:tcPr>
          <w:p w14:paraId="0347C7A4" w14:textId="0328507B" w:rsidR="001903D5" w:rsidRPr="00FD106D" w:rsidRDefault="001903D5" w:rsidP="00217FCD">
            <w:pPr>
              <w:jc w:val="center"/>
              <w:rPr>
                <w:b/>
              </w:rPr>
            </w:pPr>
            <w:r w:rsidRPr="00FD106D">
              <w:rPr>
                <w:b/>
              </w:rPr>
              <w:t>Организационно-нормативное обеспечение процесса обучения лиц с ОВЗ и инвалидов в ПОО.</w:t>
            </w:r>
          </w:p>
        </w:tc>
      </w:tr>
      <w:tr w:rsidR="00217FCD" w14:paraId="30E6F08C" w14:textId="77777777" w:rsidTr="00485EBF">
        <w:tc>
          <w:tcPr>
            <w:tcW w:w="756" w:type="dxa"/>
          </w:tcPr>
          <w:p w14:paraId="5DE8B8C6" w14:textId="6D214EB1" w:rsidR="00217FCD" w:rsidRPr="00217FCD" w:rsidRDefault="00217FCD" w:rsidP="00217FCD">
            <w:pPr>
              <w:jc w:val="center"/>
            </w:pPr>
            <w:r>
              <w:t>1.1.</w:t>
            </w:r>
          </w:p>
        </w:tc>
        <w:tc>
          <w:tcPr>
            <w:tcW w:w="13804" w:type="dxa"/>
            <w:gridSpan w:val="5"/>
          </w:tcPr>
          <w:p w14:paraId="76D6FE4E" w14:textId="13A1A101" w:rsidR="00217FCD" w:rsidRPr="00FD106D" w:rsidRDefault="00217FCD" w:rsidP="00217FCD">
            <w:pPr>
              <w:jc w:val="center"/>
              <w:rPr>
                <w:b/>
              </w:rPr>
            </w:pPr>
            <w:r w:rsidRPr="00FD106D">
              <w:rPr>
                <w:b/>
              </w:rPr>
              <w:t>Внесение изменений, связанных с организацией обучения лиц с ОВЗ и инвалидов в основные локальные нормативные акты ПОО, регулирующие создание образовательной среды в учреждении.</w:t>
            </w:r>
          </w:p>
        </w:tc>
      </w:tr>
      <w:tr w:rsidR="00217FCD" w14:paraId="0B72033D" w14:textId="77777777" w:rsidTr="00485EBF">
        <w:tc>
          <w:tcPr>
            <w:tcW w:w="756" w:type="dxa"/>
          </w:tcPr>
          <w:p w14:paraId="26A6E83A" w14:textId="27885AFF" w:rsidR="00AA4104" w:rsidRPr="00217FCD" w:rsidRDefault="00217FCD" w:rsidP="00217FCD">
            <w:pPr>
              <w:jc w:val="both"/>
            </w:pPr>
            <w:r w:rsidRPr="00217FCD">
              <w:t>1.1.1.</w:t>
            </w:r>
          </w:p>
        </w:tc>
        <w:tc>
          <w:tcPr>
            <w:tcW w:w="6752" w:type="dxa"/>
          </w:tcPr>
          <w:p w14:paraId="6C27C9D7" w14:textId="1AB7F854" w:rsidR="00AA4104" w:rsidRPr="00217FCD" w:rsidRDefault="001903D5" w:rsidP="00217FCD">
            <w:pPr>
              <w:jc w:val="both"/>
            </w:pPr>
            <w:r w:rsidRPr="00217FCD">
              <w:t>Доля ПОО, которые внесли изменения, в устав ПОО, с целью организации обучения лиц с ОВЗ и инвалидов</w:t>
            </w:r>
          </w:p>
        </w:tc>
        <w:tc>
          <w:tcPr>
            <w:tcW w:w="2410" w:type="dxa"/>
          </w:tcPr>
          <w:p w14:paraId="4D7735F7" w14:textId="77777777" w:rsidR="00AA4104" w:rsidRDefault="00AA4104" w:rsidP="00AA4104">
            <w:pPr>
              <w:jc w:val="center"/>
              <w:rPr>
                <w:b/>
                <w:sz w:val="28"/>
                <w:szCs w:val="28"/>
              </w:rPr>
            </w:pPr>
          </w:p>
        </w:tc>
        <w:tc>
          <w:tcPr>
            <w:tcW w:w="1480" w:type="dxa"/>
          </w:tcPr>
          <w:p w14:paraId="715E1E1E" w14:textId="77777777" w:rsidR="00AA4104" w:rsidRDefault="00AA4104" w:rsidP="00AA4104">
            <w:pPr>
              <w:jc w:val="center"/>
              <w:rPr>
                <w:b/>
                <w:sz w:val="28"/>
                <w:szCs w:val="28"/>
              </w:rPr>
            </w:pPr>
          </w:p>
        </w:tc>
        <w:tc>
          <w:tcPr>
            <w:tcW w:w="1793" w:type="dxa"/>
          </w:tcPr>
          <w:p w14:paraId="42B6597D" w14:textId="77777777" w:rsidR="00AA4104" w:rsidRDefault="00AA4104" w:rsidP="00AA4104">
            <w:pPr>
              <w:jc w:val="center"/>
              <w:rPr>
                <w:b/>
                <w:sz w:val="28"/>
                <w:szCs w:val="28"/>
              </w:rPr>
            </w:pPr>
          </w:p>
        </w:tc>
        <w:tc>
          <w:tcPr>
            <w:tcW w:w="1369" w:type="dxa"/>
          </w:tcPr>
          <w:p w14:paraId="6893DC29" w14:textId="77777777" w:rsidR="00AA4104" w:rsidRDefault="00AA4104" w:rsidP="00AA4104">
            <w:pPr>
              <w:jc w:val="center"/>
              <w:rPr>
                <w:b/>
                <w:sz w:val="28"/>
                <w:szCs w:val="28"/>
              </w:rPr>
            </w:pPr>
          </w:p>
        </w:tc>
      </w:tr>
      <w:tr w:rsidR="002375FF" w14:paraId="67A7E259" w14:textId="77777777" w:rsidTr="00485EBF">
        <w:tc>
          <w:tcPr>
            <w:tcW w:w="756" w:type="dxa"/>
          </w:tcPr>
          <w:p w14:paraId="2F1517F3" w14:textId="35F16765" w:rsidR="00217FCD" w:rsidRPr="00217FCD" w:rsidRDefault="00217FCD" w:rsidP="00217FCD">
            <w:pPr>
              <w:jc w:val="both"/>
            </w:pPr>
            <w:r w:rsidRPr="00217FCD">
              <w:t>1.1.2.</w:t>
            </w:r>
          </w:p>
        </w:tc>
        <w:tc>
          <w:tcPr>
            <w:tcW w:w="6752" w:type="dxa"/>
          </w:tcPr>
          <w:p w14:paraId="5744A27D" w14:textId="0BAD7D53" w:rsidR="00217FCD" w:rsidRPr="00217FCD" w:rsidRDefault="00217FCD" w:rsidP="00217FCD">
            <w:pPr>
              <w:jc w:val="both"/>
            </w:pPr>
            <w:r w:rsidRPr="00217FCD">
              <w:t>Доля ПОО, которые внесли изменения, связанные с организацией обучения лиц с ОВЗ и инвалидов в правила приема</w:t>
            </w:r>
          </w:p>
        </w:tc>
        <w:tc>
          <w:tcPr>
            <w:tcW w:w="2410" w:type="dxa"/>
          </w:tcPr>
          <w:p w14:paraId="7F1A6DBF" w14:textId="77777777" w:rsidR="00217FCD" w:rsidRDefault="00217FCD" w:rsidP="00AA4104">
            <w:pPr>
              <w:jc w:val="center"/>
              <w:rPr>
                <w:b/>
                <w:sz w:val="28"/>
                <w:szCs w:val="28"/>
              </w:rPr>
            </w:pPr>
          </w:p>
        </w:tc>
        <w:tc>
          <w:tcPr>
            <w:tcW w:w="1480" w:type="dxa"/>
          </w:tcPr>
          <w:p w14:paraId="33F13E82" w14:textId="77777777" w:rsidR="00217FCD" w:rsidRDefault="00217FCD" w:rsidP="00AA4104">
            <w:pPr>
              <w:jc w:val="center"/>
              <w:rPr>
                <w:b/>
                <w:sz w:val="28"/>
                <w:szCs w:val="28"/>
              </w:rPr>
            </w:pPr>
          </w:p>
        </w:tc>
        <w:tc>
          <w:tcPr>
            <w:tcW w:w="1793" w:type="dxa"/>
          </w:tcPr>
          <w:p w14:paraId="48F7E076" w14:textId="77777777" w:rsidR="00217FCD" w:rsidRDefault="00217FCD" w:rsidP="00AA4104">
            <w:pPr>
              <w:jc w:val="center"/>
              <w:rPr>
                <w:b/>
                <w:sz w:val="28"/>
                <w:szCs w:val="28"/>
              </w:rPr>
            </w:pPr>
          </w:p>
        </w:tc>
        <w:tc>
          <w:tcPr>
            <w:tcW w:w="1369" w:type="dxa"/>
          </w:tcPr>
          <w:p w14:paraId="686AE389" w14:textId="77777777" w:rsidR="00217FCD" w:rsidRDefault="00217FCD" w:rsidP="00AA4104">
            <w:pPr>
              <w:jc w:val="center"/>
              <w:rPr>
                <w:b/>
                <w:sz w:val="28"/>
                <w:szCs w:val="28"/>
              </w:rPr>
            </w:pPr>
          </w:p>
        </w:tc>
      </w:tr>
      <w:tr w:rsidR="00217FCD" w14:paraId="04892446" w14:textId="77777777" w:rsidTr="00485EBF">
        <w:tc>
          <w:tcPr>
            <w:tcW w:w="756" w:type="dxa"/>
          </w:tcPr>
          <w:p w14:paraId="472BCFFF" w14:textId="6ED1EC6E" w:rsidR="00217FCD" w:rsidRPr="00217FCD" w:rsidRDefault="00217FCD" w:rsidP="00217FCD">
            <w:pPr>
              <w:jc w:val="both"/>
            </w:pPr>
            <w:r w:rsidRPr="00217FCD">
              <w:t>1.1.3.</w:t>
            </w:r>
          </w:p>
        </w:tc>
        <w:tc>
          <w:tcPr>
            <w:tcW w:w="6752" w:type="dxa"/>
          </w:tcPr>
          <w:p w14:paraId="76D7335D" w14:textId="16858124" w:rsidR="00217FCD" w:rsidRPr="00217FCD" w:rsidRDefault="00217FCD" w:rsidP="00217FCD">
            <w:pPr>
              <w:jc w:val="both"/>
            </w:pPr>
            <w:r w:rsidRPr="00217FCD">
              <w:t>Доля ПОО, которые внесли изменения, связанные с организацией обучения лиц с ОВЗ и инвалидов в положение об организации и проведении текущего контроля знаний и промежуточной аттестации обучающихся</w:t>
            </w:r>
          </w:p>
        </w:tc>
        <w:tc>
          <w:tcPr>
            <w:tcW w:w="2410" w:type="dxa"/>
          </w:tcPr>
          <w:p w14:paraId="38DA6CCC" w14:textId="77777777" w:rsidR="00217FCD" w:rsidRDefault="00217FCD" w:rsidP="00AA4104">
            <w:pPr>
              <w:jc w:val="center"/>
              <w:rPr>
                <w:b/>
                <w:sz w:val="28"/>
                <w:szCs w:val="28"/>
              </w:rPr>
            </w:pPr>
          </w:p>
        </w:tc>
        <w:tc>
          <w:tcPr>
            <w:tcW w:w="1480" w:type="dxa"/>
          </w:tcPr>
          <w:p w14:paraId="2E8CAB3F" w14:textId="77777777" w:rsidR="00217FCD" w:rsidRDefault="00217FCD" w:rsidP="00AA4104">
            <w:pPr>
              <w:jc w:val="center"/>
              <w:rPr>
                <w:b/>
                <w:sz w:val="28"/>
                <w:szCs w:val="28"/>
              </w:rPr>
            </w:pPr>
          </w:p>
        </w:tc>
        <w:tc>
          <w:tcPr>
            <w:tcW w:w="1793" w:type="dxa"/>
          </w:tcPr>
          <w:p w14:paraId="65926142" w14:textId="77777777" w:rsidR="00217FCD" w:rsidRDefault="00217FCD" w:rsidP="00AA4104">
            <w:pPr>
              <w:jc w:val="center"/>
              <w:rPr>
                <w:b/>
                <w:sz w:val="28"/>
                <w:szCs w:val="28"/>
              </w:rPr>
            </w:pPr>
          </w:p>
        </w:tc>
        <w:tc>
          <w:tcPr>
            <w:tcW w:w="1369" w:type="dxa"/>
          </w:tcPr>
          <w:p w14:paraId="3BAA04DB" w14:textId="77777777" w:rsidR="00217FCD" w:rsidRDefault="00217FCD" w:rsidP="00AA4104">
            <w:pPr>
              <w:jc w:val="center"/>
              <w:rPr>
                <w:b/>
                <w:sz w:val="28"/>
                <w:szCs w:val="28"/>
              </w:rPr>
            </w:pPr>
          </w:p>
        </w:tc>
      </w:tr>
      <w:tr w:rsidR="00217FCD" w14:paraId="172E61F4" w14:textId="77777777" w:rsidTr="00485EBF">
        <w:tc>
          <w:tcPr>
            <w:tcW w:w="756" w:type="dxa"/>
          </w:tcPr>
          <w:p w14:paraId="62079489" w14:textId="424F6BD8" w:rsidR="00217FCD" w:rsidRPr="00217FCD" w:rsidRDefault="00217FCD" w:rsidP="00217FCD">
            <w:pPr>
              <w:jc w:val="both"/>
            </w:pPr>
            <w:r w:rsidRPr="00217FCD">
              <w:t>1.1.4.</w:t>
            </w:r>
          </w:p>
        </w:tc>
        <w:tc>
          <w:tcPr>
            <w:tcW w:w="6752" w:type="dxa"/>
          </w:tcPr>
          <w:p w14:paraId="57DA2515" w14:textId="1D4A3D02" w:rsidR="00217FCD" w:rsidRPr="00217FCD" w:rsidRDefault="00217FCD" w:rsidP="00217FCD">
            <w:pPr>
              <w:jc w:val="both"/>
            </w:pPr>
            <w:r w:rsidRPr="00217FCD">
              <w:t>Доля ПОО в которых действует положение о структурном подразделении ответственном за инклюзивное образование или приказ о передаче таких функций другому подразделению организации</w:t>
            </w:r>
          </w:p>
        </w:tc>
        <w:tc>
          <w:tcPr>
            <w:tcW w:w="2410" w:type="dxa"/>
          </w:tcPr>
          <w:p w14:paraId="66CD843F" w14:textId="77777777" w:rsidR="00217FCD" w:rsidRDefault="00217FCD" w:rsidP="00AA4104">
            <w:pPr>
              <w:jc w:val="center"/>
              <w:rPr>
                <w:b/>
                <w:sz w:val="28"/>
                <w:szCs w:val="28"/>
              </w:rPr>
            </w:pPr>
          </w:p>
        </w:tc>
        <w:tc>
          <w:tcPr>
            <w:tcW w:w="1480" w:type="dxa"/>
          </w:tcPr>
          <w:p w14:paraId="75575B1F" w14:textId="77777777" w:rsidR="00217FCD" w:rsidRDefault="00217FCD" w:rsidP="00AA4104">
            <w:pPr>
              <w:jc w:val="center"/>
              <w:rPr>
                <w:b/>
                <w:sz w:val="28"/>
                <w:szCs w:val="28"/>
              </w:rPr>
            </w:pPr>
          </w:p>
        </w:tc>
        <w:tc>
          <w:tcPr>
            <w:tcW w:w="1793" w:type="dxa"/>
          </w:tcPr>
          <w:p w14:paraId="334FA63B" w14:textId="77777777" w:rsidR="00217FCD" w:rsidRDefault="00217FCD" w:rsidP="00AA4104">
            <w:pPr>
              <w:jc w:val="center"/>
              <w:rPr>
                <w:b/>
                <w:sz w:val="28"/>
                <w:szCs w:val="28"/>
              </w:rPr>
            </w:pPr>
          </w:p>
        </w:tc>
        <w:tc>
          <w:tcPr>
            <w:tcW w:w="1369" w:type="dxa"/>
          </w:tcPr>
          <w:p w14:paraId="11A8E38D" w14:textId="77777777" w:rsidR="00217FCD" w:rsidRDefault="00217FCD" w:rsidP="00AA4104">
            <w:pPr>
              <w:jc w:val="center"/>
              <w:rPr>
                <w:b/>
                <w:sz w:val="28"/>
                <w:szCs w:val="28"/>
              </w:rPr>
            </w:pPr>
          </w:p>
        </w:tc>
      </w:tr>
      <w:tr w:rsidR="00217FCD" w14:paraId="6E7DB79E" w14:textId="77777777" w:rsidTr="00485EBF">
        <w:tc>
          <w:tcPr>
            <w:tcW w:w="756" w:type="dxa"/>
          </w:tcPr>
          <w:p w14:paraId="1CBE27B8" w14:textId="2A9F0057" w:rsidR="00217FCD" w:rsidRPr="00217FCD" w:rsidRDefault="00217FCD" w:rsidP="00217FCD">
            <w:pPr>
              <w:jc w:val="both"/>
            </w:pPr>
            <w:r w:rsidRPr="00217FCD">
              <w:t xml:space="preserve">1.1.5. </w:t>
            </w:r>
          </w:p>
        </w:tc>
        <w:tc>
          <w:tcPr>
            <w:tcW w:w="6752" w:type="dxa"/>
          </w:tcPr>
          <w:p w14:paraId="46068E3E" w14:textId="441328D4" w:rsidR="00217FCD" w:rsidRPr="00217FCD" w:rsidRDefault="00217FCD" w:rsidP="00217FCD">
            <w:pPr>
              <w:jc w:val="both"/>
            </w:pPr>
            <w:r w:rsidRPr="00217FCD">
              <w:t>Доля ПОО, которые не внесли изменения, в основные локальные нормативные акты</w:t>
            </w:r>
          </w:p>
        </w:tc>
        <w:tc>
          <w:tcPr>
            <w:tcW w:w="2410" w:type="dxa"/>
          </w:tcPr>
          <w:p w14:paraId="048BB68C" w14:textId="77777777" w:rsidR="00217FCD" w:rsidRDefault="00217FCD" w:rsidP="00AA4104">
            <w:pPr>
              <w:jc w:val="center"/>
              <w:rPr>
                <w:b/>
                <w:sz w:val="28"/>
                <w:szCs w:val="28"/>
              </w:rPr>
            </w:pPr>
          </w:p>
        </w:tc>
        <w:tc>
          <w:tcPr>
            <w:tcW w:w="1480" w:type="dxa"/>
          </w:tcPr>
          <w:p w14:paraId="7EE6BA0D" w14:textId="77777777" w:rsidR="00217FCD" w:rsidRDefault="00217FCD" w:rsidP="00AA4104">
            <w:pPr>
              <w:jc w:val="center"/>
              <w:rPr>
                <w:b/>
                <w:sz w:val="28"/>
                <w:szCs w:val="28"/>
              </w:rPr>
            </w:pPr>
          </w:p>
        </w:tc>
        <w:tc>
          <w:tcPr>
            <w:tcW w:w="1793" w:type="dxa"/>
          </w:tcPr>
          <w:p w14:paraId="747C7077" w14:textId="77777777" w:rsidR="00217FCD" w:rsidRDefault="00217FCD" w:rsidP="00AA4104">
            <w:pPr>
              <w:jc w:val="center"/>
              <w:rPr>
                <w:b/>
                <w:sz w:val="28"/>
                <w:szCs w:val="28"/>
              </w:rPr>
            </w:pPr>
          </w:p>
        </w:tc>
        <w:tc>
          <w:tcPr>
            <w:tcW w:w="1369" w:type="dxa"/>
          </w:tcPr>
          <w:p w14:paraId="64F38D39" w14:textId="77777777" w:rsidR="00217FCD" w:rsidRDefault="00217FCD" w:rsidP="00AA4104">
            <w:pPr>
              <w:jc w:val="center"/>
              <w:rPr>
                <w:b/>
                <w:sz w:val="28"/>
                <w:szCs w:val="28"/>
              </w:rPr>
            </w:pPr>
          </w:p>
        </w:tc>
      </w:tr>
      <w:tr w:rsidR="00FD106D" w14:paraId="4F6A1B92" w14:textId="77777777" w:rsidTr="00535353">
        <w:tc>
          <w:tcPr>
            <w:tcW w:w="756" w:type="dxa"/>
          </w:tcPr>
          <w:p w14:paraId="62A0367D" w14:textId="0A55D2F6" w:rsidR="00FD106D" w:rsidRPr="00217FCD" w:rsidRDefault="00FD106D" w:rsidP="00217FCD">
            <w:pPr>
              <w:jc w:val="both"/>
            </w:pPr>
            <w:r>
              <w:t>1.2.</w:t>
            </w:r>
          </w:p>
        </w:tc>
        <w:tc>
          <w:tcPr>
            <w:tcW w:w="13804" w:type="dxa"/>
            <w:gridSpan w:val="5"/>
          </w:tcPr>
          <w:p w14:paraId="63730A97" w14:textId="5BD1E881" w:rsidR="00FD106D" w:rsidRPr="00FD106D" w:rsidRDefault="00FD106D" w:rsidP="00FD106D">
            <w:pPr>
              <w:jc w:val="center"/>
              <w:rPr>
                <w:b/>
              </w:rPr>
            </w:pPr>
            <w:r w:rsidRPr="00FD106D">
              <w:rPr>
                <w:b/>
              </w:rPr>
              <w:t xml:space="preserve">Осуществление деятельности структурного подразделения, ответственного за организацию получения образования инвалидами и лицами с ОВЗ, или ответственного лица по направлениям: профориентационная работа с обучающимися в общеобразовательных организациях, работа с абитуриентами, сопровождение инклюзивного обучения обучающихся с ОВЗ и инвалидов, их социокультурная реабилитация, решение вопросов развития и обслуживания информационно-технологической базы инклюзивного обучения, реализация программ дистанционного обучения инвалидов, содействие трудоустройству выпускников-инвалидов, развитие </w:t>
            </w:r>
            <w:proofErr w:type="spellStart"/>
            <w:r w:rsidRPr="00FD106D">
              <w:rPr>
                <w:b/>
              </w:rPr>
              <w:t>безбарьерной</w:t>
            </w:r>
            <w:proofErr w:type="spellEnd"/>
            <w:r w:rsidRPr="00FD106D">
              <w:rPr>
                <w:b/>
              </w:rPr>
              <w:t xml:space="preserve"> среды в образовательной организации).</w:t>
            </w:r>
          </w:p>
        </w:tc>
      </w:tr>
      <w:tr w:rsidR="00FD106D" w14:paraId="6FF11C46" w14:textId="77777777" w:rsidTr="00485EBF">
        <w:tc>
          <w:tcPr>
            <w:tcW w:w="756" w:type="dxa"/>
          </w:tcPr>
          <w:p w14:paraId="14E0A45E" w14:textId="6178D941" w:rsidR="00FD106D" w:rsidRPr="00217FCD" w:rsidRDefault="00FD106D" w:rsidP="00217FCD">
            <w:pPr>
              <w:jc w:val="both"/>
            </w:pPr>
            <w:r>
              <w:lastRenderedPageBreak/>
              <w:t>1.2.1.</w:t>
            </w:r>
          </w:p>
        </w:tc>
        <w:tc>
          <w:tcPr>
            <w:tcW w:w="6752" w:type="dxa"/>
          </w:tcPr>
          <w:p w14:paraId="090E60C6" w14:textId="07288CBA" w:rsidR="00FD106D" w:rsidRPr="00217FCD" w:rsidRDefault="00FD106D" w:rsidP="00FD106D">
            <w:pPr>
              <w:jc w:val="both"/>
            </w:pPr>
            <w:r>
              <w:t>Доля ПОО, в которых положение (приказ) о структурном подразделении (ответственном лице) полностью отражает задачи, установленные требованиями (указано 6 направлений)</w:t>
            </w:r>
          </w:p>
        </w:tc>
        <w:tc>
          <w:tcPr>
            <w:tcW w:w="2410" w:type="dxa"/>
          </w:tcPr>
          <w:p w14:paraId="07A34F5E" w14:textId="77777777" w:rsidR="00FD106D" w:rsidRDefault="00FD106D" w:rsidP="00AA4104">
            <w:pPr>
              <w:jc w:val="center"/>
              <w:rPr>
                <w:b/>
                <w:sz w:val="28"/>
                <w:szCs w:val="28"/>
              </w:rPr>
            </w:pPr>
          </w:p>
        </w:tc>
        <w:tc>
          <w:tcPr>
            <w:tcW w:w="1480" w:type="dxa"/>
          </w:tcPr>
          <w:p w14:paraId="1F288EE9" w14:textId="77777777" w:rsidR="00FD106D" w:rsidRDefault="00FD106D" w:rsidP="00AA4104">
            <w:pPr>
              <w:jc w:val="center"/>
              <w:rPr>
                <w:b/>
                <w:sz w:val="28"/>
                <w:szCs w:val="28"/>
              </w:rPr>
            </w:pPr>
          </w:p>
        </w:tc>
        <w:tc>
          <w:tcPr>
            <w:tcW w:w="1793" w:type="dxa"/>
          </w:tcPr>
          <w:p w14:paraId="71FF383D" w14:textId="77777777" w:rsidR="00FD106D" w:rsidRDefault="00FD106D" w:rsidP="00AA4104">
            <w:pPr>
              <w:jc w:val="center"/>
              <w:rPr>
                <w:b/>
                <w:sz w:val="28"/>
                <w:szCs w:val="28"/>
              </w:rPr>
            </w:pPr>
          </w:p>
        </w:tc>
        <w:tc>
          <w:tcPr>
            <w:tcW w:w="1369" w:type="dxa"/>
          </w:tcPr>
          <w:p w14:paraId="671D73D2" w14:textId="77777777" w:rsidR="00FD106D" w:rsidRDefault="00FD106D" w:rsidP="00AA4104">
            <w:pPr>
              <w:jc w:val="center"/>
              <w:rPr>
                <w:b/>
                <w:sz w:val="28"/>
                <w:szCs w:val="28"/>
              </w:rPr>
            </w:pPr>
          </w:p>
        </w:tc>
      </w:tr>
      <w:tr w:rsidR="00FD106D" w14:paraId="1EC653CD" w14:textId="77777777" w:rsidTr="00485EBF">
        <w:tc>
          <w:tcPr>
            <w:tcW w:w="756" w:type="dxa"/>
          </w:tcPr>
          <w:p w14:paraId="0A53284D" w14:textId="4C4B4514" w:rsidR="00FD106D" w:rsidRPr="00217FCD" w:rsidRDefault="00FD106D" w:rsidP="00217FCD">
            <w:pPr>
              <w:jc w:val="both"/>
            </w:pPr>
            <w:r>
              <w:t>1.2.2.</w:t>
            </w:r>
          </w:p>
        </w:tc>
        <w:tc>
          <w:tcPr>
            <w:tcW w:w="6752" w:type="dxa"/>
          </w:tcPr>
          <w:p w14:paraId="333DD868" w14:textId="39AB683A" w:rsidR="00FD106D" w:rsidRPr="00217FCD" w:rsidRDefault="00FD106D" w:rsidP="00217FCD">
            <w:pPr>
              <w:jc w:val="both"/>
            </w:pPr>
            <w:r>
              <w:t>Доля ПОО, в которых положение (приказ) о структурном подразделении (ответственном лице) частично отражает задачи, установленные требованиями (указано от 1 до 5 направлений)</w:t>
            </w:r>
          </w:p>
        </w:tc>
        <w:tc>
          <w:tcPr>
            <w:tcW w:w="2410" w:type="dxa"/>
          </w:tcPr>
          <w:p w14:paraId="66A3DDBA" w14:textId="77777777" w:rsidR="00FD106D" w:rsidRDefault="00FD106D" w:rsidP="00AA4104">
            <w:pPr>
              <w:jc w:val="center"/>
              <w:rPr>
                <w:b/>
                <w:sz w:val="28"/>
                <w:szCs w:val="28"/>
              </w:rPr>
            </w:pPr>
          </w:p>
        </w:tc>
        <w:tc>
          <w:tcPr>
            <w:tcW w:w="1480" w:type="dxa"/>
          </w:tcPr>
          <w:p w14:paraId="377E2181" w14:textId="77777777" w:rsidR="00FD106D" w:rsidRDefault="00FD106D" w:rsidP="00AA4104">
            <w:pPr>
              <w:jc w:val="center"/>
              <w:rPr>
                <w:b/>
                <w:sz w:val="28"/>
                <w:szCs w:val="28"/>
              </w:rPr>
            </w:pPr>
          </w:p>
        </w:tc>
        <w:tc>
          <w:tcPr>
            <w:tcW w:w="1793" w:type="dxa"/>
          </w:tcPr>
          <w:p w14:paraId="7CD83225" w14:textId="77777777" w:rsidR="00FD106D" w:rsidRDefault="00FD106D" w:rsidP="00AA4104">
            <w:pPr>
              <w:jc w:val="center"/>
              <w:rPr>
                <w:b/>
                <w:sz w:val="28"/>
                <w:szCs w:val="28"/>
              </w:rPr>
            </w:pPr>
          </w:p>
        </w:tc>
        <w:tc>
          <w:tcPr>
            <w:tcW w:w="1369" w:type="dxa"/>
          </w:tcPr>
          <w:p w14:paraId="0D089EF2" w14:textId="77777777" w:rsidR="00FD106D" w:rsidRDefault="00FD106D" w:rsidP="00AA4104">
            <w:pPr>
              <w:jc w:val="center"/>
              <w:rPr>
                <w:b/>
                <w:sz w:val="28"/>
                <w:szCs w:val="28"/>
              </w:rPr>
            </w:pPr>
          </w:p>
        </w:tc>
      </w:tr>
      <w:tr w:rsidR="00FD106D" w14:paraId="3FC68F8D" w14:textId="77777777" w:rsidTr="00485EBF">
        <w:tc>
          <w:tcPr>
            <w:tcW w:w="756" w:type="dxa"/>
          </w:tcPr>
          <w:p w14:paraId="1DB41439" w14:textId="2D25BA1B" w:rsidR="00FD106D" w:rsidRPr="00217FCD" w:rsidRDefault="00FD106D" w:rsidP="00217FCD">
            <w:pPr>
              <w:jc w:val="both"/>
            </w:pPr>
            <w:r>
              <w:t>1.2.3.</w:t>
            </w:r>
          </w:p>
        </w:tc>
        <w:tc>
          <w:tcPr>
            <w:tcW w:w="6752" w:type="dxa"/>
          </w:tcPr>
          <w:p w14:paraId="20789B37" w14:textId="500B4488" w:rsidR="00FD106D" w:rsidRPr="00217FCD" w:rsidRDefault="00FD106D" w:rsidP="00217FCD">
            <w:pPr>
              <w:jc w:val="both"/>
            </w:pPr>
            <w:r>
              <w:t>Доля ПОО, в которых положение (приказ) о структурном подразделении (ответственном лице) не отражает задачи, установленные требованиями (не указаны, перечисленные в требованиях, направления)</w:t>
            </w:r>
          </w:p>
        </w:tc>
        <w:tc>
          <w:tcPr>
            <w:tcW w:w="2410" w:type="dxa"/>
          </w:tcPr>
          <w:p w14:paraId="4DE7428E" w14:textId="77777777" w:rsidR="00FD106D" w:rsidRDefault="00FD106D" w:rsidP="00AA4104">
            <w:pPr>
              <w:jc w:val="center"/>
              <w:rPr>
                <w:b/>
                <w:sz w:val="28"/>
                <w:szCs w:val="28"/>
              </w:rPr>
            </w:pPr>
          </w:p>
        </w:tc>
        <w:tc>
          <w:tcPr>
            <w:tcW w:w="1480" w:type="dxa"/>
          </w:tcPr>
          <w:p w14:paraId="3BF1168E" w14:textId="77777777" w:rsidR="00FD106D" w:rsidRDefault="00FD106D" w:rsidP="00AA4104">
            <w:pPr>
              <w:jc w:val="center"/>
              <w:rPr>
                <w:b/>
                <w:sz w:val="28"/>
                <w:szCs w:val="28"/>
              </w:rPr>
            </w:pPr>
          </w:p>
        </w:tc>
        <w:tc>
          <w:tcPr>
            <w:tcW w:w="1793" w:type="dxa"/>
          </w:tcPr>
          <w:p w14:paraId="2AFB1EAD" w14:textId="77777777" w:rsidR="00FD106D" w:rsidRDefault="00FD106D" w:rsidP="00AA4104">
            <w:pPr>
              <w:jc w:val="center"/>
              <w:rPr>
                <w:b/>
                <w:sz w:val="28"/>
                <w:szCs w:val="28"/>
              </w:rPr>
            </w:pPr>
          </w:p>
        </w:tc>
        <w:tc>
          <w:tcPr>
            <w:tcW w:w="1369" w:type="dxa"/>
          </w:tcPr>
          <w:p w14:paraId="7ED4AB8F" w14:textId="77777777" w:rsidR="00FD106D" w:rsidRDefault="00FD106D" w:rsidP="00AA4104">
            <w:pPr>
              <w:jc w:val="center"/>
              <w:rPr>
                <w:b/>
                <w:sz w:val="28"/>
                <w:szCs w:val="28"/>
              </w:rPr>
            </w:pPr>
          </w:p>
        </w:tc>
      </w:tr>
      <w:tr w:rsidR="00C822F4" w14:paraId="7101994C" w14:textId="77777777" w:rsidTr="00535353">
        <w:tc>
          <w:tcPr>
            <w:tcW w:w="756" w:type="dxa"/>
          </w:tcPr>
          <w:p w14:paraId="3A69D00C" w14:textId="5E979E12" w:rsidR="00C822F4" w:rsidRDefault="00C822F4" w:rsidP="00217FCD">
            <w:pPr>
              <w:jc w:val="both"/>
            </w:pPr>
            <w:r>
              <w:t>3.</w:t>
            </w:r>
          </w:p>
        </w:tc>
        <w:tc>
          <w:tcPr>
            <w:tcW w:w="13804" w:type="dxa"/>
            <w:gridSpan w:val="5"/>
          </w:tcPr>
          <w:p w14:paraId="3DE7645A" w14:textId="1EDC50C8" w:rsidR="00C822F4" w:rsidRPr="00C822F4" w:rsidRDefault="00C822F4" w:rsidP="00AA4104">
            <w:pPr>
              <w:jc w:val="center"/>
              <w:rPr>
                <w:b/>
              </w:rPr>
            </w:pPr>
            <w:r w:rsidRPr="00C822F4">
              <w:rPr>
                <w:b/>
              </w:rPr>
              <w:t>Ведение специализированного учета обучающихся с ОВЗ и инвалидов на этапах их поступления в ПОО, обучения, трудоустройства</w:t>
            </w:r>
          </w:p>
        </w:tc>
      </w:tr>
      <w:tr w:rsidR="00C822F4" w14:paraId="241DA51F" w14:textId="77777777" w:rsidTr="00485EBF">
        <w:tc>
          <w:tcPr>
            <w:tcW w:w="756" w:type="dxa"/>
          </w:tcPr>
          <w:p w14:paraId="681E1554" w14:textId="1B81462C" w:rsidR="00C822F4" w:rsidRDefault="00C822F4" w:rsidP="00217FCD">
            <w:pPr>
              <w:jc w:val="both"/>
            </w:pPr>
            <w:r>
              <w:t>1.3.1.</w:t>
            </w:r>
          </w:p>
        </w:tc>
        <w:tc>
          <w:tcPr>
            <w:tcW w:w="6752" w:type="dxa"/>
          </w:tcPr>
          <w:p w14:paraId="65252715" w14:textId="50040E95" w:rsidR="00C822F4" w:rsidRPr="00C822F4" w:rsidRDefault="00C822F4" w:rsidP="00217FCD">
            <w:pPr>
              <w:jc w:val="both"/>
            </w:pPr>
            <w:r w:rsidRPr="00C822F4">
              <w:t>Доля ПОО, представивших численность лиц с ОВЗ (общую и по нозологическим группам)</w:t>
            </w:r>
          </w:p>
        </w:tc>
        <w:tc>
          <w:tcPr>
            <w:tcW w:w="2410" w:type="dxa"/>
          </w:tcPr>
          <w:p w14:paraId="5D593C39" w14:textId="77777777" w:rsidR="00C822F4" w:rsidRDefault="00C822F4" w:rsidP="00AA4104">
            <w:pPr>
              <w:jc w:val="center"/>
              <w:rPr>
                <w:b/>
                <w:sz w:val="28"/>
                <w:szCs w:val="28"/>
              </w:rPr>
            </w:pPr>
          </w:p>
        </w:tc>
        <w:tc>
          <w:tcPr>
            <w:tcW w:w="1480" w:type="dxa"/>
          </w:tcPr>
          <w:p w14:paraId="4368509E" w14:textId="77777777" w:rsidR="00C822F4" w:rsidRDefault="00C822F4" w:rsidP="00AA4104">
            <w:pPr>
              <w:jc w:val="center"/>
              <w:rPr>
                <w:b/>
                <w:sz w:val="28"/>
                <w:szCs w:val="28"/>
              </w:rPr>
            </w:pPr>
          </w:p>
        </w:tc>
        <w:tc>
          <w:tcPr>
            <w:tcW w:w="1793" w:type="dxa"/>
          </w:tcPr>
          <w:p w14:paraId="13E9852F" w14:textId="77777777" w:rsidR="00C822F4" w:rsidRDefault="00C822F4" w:rsidP="00AA4104">
            <w:pPr>
              <w:jc w:val="center"/>
              <w:rPr>
                <w:b/>
                <w:sz w:val="28"/>
                <w:szCs w:val="28"/>
              </w:rPr>
            </w:pPr>
          </w:p>
        </w:tc>
        <w:tc>
          <w:tcPr>
            <w:tcW w:w="1369" w:type="dxa"/>
          </w:tcPr>
          <w:p w14:paraId="00A71001" w14:textId="77777777" w:rsidR="00C822F4" w:rsidRDefault="00C822F4" w:rsidP="00AA4104">
            <w:pPr>
              <w:jc w:val="center"/>
              <w:rPr>
                <w:b/>
                <w:sz w:val="28"/>
                <w:szCs w:val="28"/>
              </w:rPr>
            </w:pPr>
          </w:p>
        </w:tc>
      </w:tr>
      <w:tr w:rsidR="00C822F4" w14:paraId="42072C73" w14:textId="77777777" w:rsidTr="00485EBF">
        <w:tc>
          <w:tcPr>
            <w:tcW w:w="756" w:type="dxa"/>
          </w:tcPr>
          <w:p w14:paraId="215662E4" w14:textId="261B7DDE" w:rsidR="00C822F4" w:rsidRDefault="00C822F4" w:rsidP="00217FCD">
            <w:pPr>
              <w:jc w:val="both"/>
            </w:pPr>
            <w:r>
              <w:t>1.3.2.</w:t>
            </w:r>
          </w:p>
        </w:tc>
        <w:tc>
          <w:tcPr>
            <w:tcW w:w="6752" w:type="dxa"/>
          </w:tcPr>
          <w:p w14:paraId="0A1C8618" w14:textId="46B05607" w:rsidR="00C822F4" w:rsidRPr="00C822F4" w:rsidRDefault="00C822F4" w:rsidP="00217FCD">
            <w:pPr>
              <w:jc w:val="both"/>
            </w:pPr>
            <w:r w:rsidRPr="00C822F4">
              <w:t>Доля ПОО, представивших численность инвалидов (общую и по группам инвалидности)</w:t>
            </w:r>
          </w:p>
        </w:tc>
        <w:tc>
          <w:tcPr>
            <w:tcW w:w="2410" w:type="dxa"/>
          </w:tcPr>
          <w:p w14:paraId="03510237" w14:textId="77777777" w:rsidR="00C822F4" w:rsidRDefault="00C822F4" w:rsidP="00AA4104">
            <w:pPr>
              <w:jc w:val="center"/>
              <w:rPr>
                <w:b/>
                <w:sz w:val="28"/>
                <w:szCs w:val="28"/>
              </w:rPr>
            </w:pPr>
          </w:p>
        </w:tc>
        <w:tc>
          <w:tcPr>
            <w:tcW w:w="1480" w:type="dxa"/>
          </w:tcPr>
          <w:p w14:paraId="55CEB3FF" w14:textId="77777777" w:rsidR="00C822F4" w:rsidRDefault="00C822F4" w:rsidP="00AA4104">
            <w:pPr>
              <w:jc w:val="center"/>
              <w:rPr>
                <w:b/>
                <w:sz w:val="28"/>
                <w:szCs w:val="28"/>
              </w:rPr>
            </w:pPr>
          </w:p>
        </w:tc>
        <w:tc>
          <w:tcPr>
            <w:tcW w:w="1793" w:type="dxa"/>
          </w:tcPr>
          <w:p w14:paraId="75DC2A6F" w14:textId="77777777" w:rsidR="00C822F4" w:rsidRDefault="00C822F4" w:rsidP="00AA4104">
            <w:pPr>
              <w:jc w:val="center"/>
              <w:rPr>
                <w:b/>
                <w:sz w:val="28"/>
                <w:szCs w:val="28"/>
              </w:rPr>
            </w:pPr>
          </w:p>
        </w:tc>
        <w:tc>
          <w:tcPr>
            <w:tcW w:w="1369" w:type="dxa"/>
          </w:tcPr>
          <w:p w14:paraId="1A54CB47" w14:textId="77777777" w:rsidR="00C822F4" w:rsidRDefault="00C822F4" w:rsidP="00AA4104">
            <w:pPr>
              <w:jc w:val="center"/>
              <w:rPr>
                <w:b/>
                <w:sz w:val="28"/>
                <w:szCs w:val="28"/>
              </w:rPr>
            </w:pPr>
          </w:p>
        </w:tc>
      </w:tr>
      <w:tr w:rsidR="00C822F4" w14:paraId="4778E487" w14:textId="77777777" w:rsidTr="00485EBF">
        <w:tc>
          <w:tcPr>
            <w:tcW w:w="756" w:type="dxa"/>
          </w:tcPr>
          <w:p w14:paraId="6E09FD0B" w14:textId="1CD5A212" w:rsidR="00C822F4" w:rsidRDefault="00C822F4" w:rsidP="00217FCD">
            <w:pPr>
              <w:jc w:val="both"/>
            </w:pPr>
            <w:r>
              <w:t>1.3.3.</w:t>
            </w:r>
          </w:p>
        </w:tc>
        <w:tc>
          <w:tcPr>
            <w:tcW w:w="6752" w:type="dxa"/>
          </w:tcPr>
          <w:p w14:paraId="103D85C3" w14:textId="11074DCE" w:rsidR="00C822F4" w:rsidRPr="00C822F4" w:rsidRDefault="00C822F4" w:rsidP="00217FCD">
            <w:pPr>
              <w:jc w:val="both"/>
            </w:pPr>
            <w:r w:rsidRPr="00C822F4">
              <w:t>Доля ПОО, представивших численность обучающихся по образовательным программам среднего профессионального образования</w:t>
            </w:r>
          </w:p>
        </w:tc>
        <w:tc>
          <w:tcPr>
            <w:tcW w:w="2410" w:type="dxa"/>
          </w:tcPr>
          <w:p w14:paraId="23413992" w14:textId="77777777" w:rsidR="00C822F4" w:rsidRDefault="00C822F4" w:rsidP="00AA4104">
            <w:pPr>
              <w:jc w:val="center"/>
              <w:rPr>
                <w:b/>
                <w:sz w:val="28"/>
                <w:szCs w:val="28"/>
              </w:rPr>
            </w:pPr>
          </w:p>
        </w:tc>
        <w:tc>
          <w:tcPr>
            <w:tcW w:w="1480" w:type="dxa"/>
          </w:tcPr>
          <w:p w14:paraId="184A6491" w14:textId="77777777" w:rsidR="00C822F4" w:rsidRDefault="00C822F4" w:rsidP="00AA4104">
            <w:pPr>
              <w:jc w:val="center"/>
              <w:rPr>
                <w:b/>
                <w:sz w:val="28"/>
                <w:szCs w:val="28"/>
              </w:rPr>
            </w:pPr>
          </w:p>
        </w:tc>
        <w:tc>
          <w:tcPr>
            <w:tcW w:w="1793" w:type="dxa"/>
          </w:tcPr>
          <w:p w14:paraId="7900CFEF" w14:textId="77777777" w:rsidR="00C822F4" w:rsidRDefault="00C822F4" w:rsidP="00AA4104">
            <w:pPr>
              <w:jc w:val="center"/>
              <w:rPr>
                <w:b/>
                <w:sz w:val="28"/>
                <w:szCs w:val="28"/>
              </w:rPr>
            </w:pPr>
          </w:p>
        </w:tc>
        <w:tc>
          <w:tcPr>
            <w:tcW w:w="1369" w:type="dxa"/>
          </w:tcPr>
          <w:p w14:paraId="2F360C0C" w14:textId="77777777" w:rsidR="00C822F4" w:rsidRDefault="00C822F4" w:rsidP="00AA4104">
            <w:pPr>
              <w:jc w:val="center"/>
              <w:rPr>
                <w:b/>
                <w:sz w:val="28"/>
                <w:szCs w:val="28"/>
              </w:rPr>
            </w:pPr>
          </w:p>
        </w:tc>
      </w:tr>
      <w:tr w:rsidR="00C822F4" w14:paraId="7682EB82" w14:textId="77777777" w:rsidTr="00485EBF">
        <w:tc>
          <w:tcPr>
            <w:tcW w:w="756" w:type="dxa"/>
          </w:tcPr>
          <w:p w14:paraId="36CB9B0B" w14:textId="43B5B622" w:rsidR="00C822F4" w:rsidRDefault="00C822F4" w:rsidP="00217FCD">
            <w:pPr>
              <w:jc w:val="both"/>
            </w:pPr>
            <w:r>
              <w:t>1.3.4.</w:t>
            </w:r>
          </w:p>
        </w:tc>
        <w:tc>
          <w:tcPr>
            <w:tcW w:w="6752" w:type="dxa"/>
          </w:tcPr>
          <w:p w14:paraId="3C07B68F" w14:textId="5FDB99BC" w:rsidR="00C822F4" w:rsidRPr="00C822F4" w:rsidRDefault="00C822F4" w:rsidP="00217FCD">
            <w:pPr>
              <w:jc w:val="both"/>
            </w:pPr>
            <w:r w:rsidRPr="00C822F4">
              <w:t>Доля ПОО, представивших численность обучающихся по программам профессионального обучения</w:t>
            </w:r>
          </w:p>
        </w:tc>
        <w:tc>
          <w:tcPr>
            <w:tcW w:w="2410" w:type="dxa"/>
          </w:tcPr>
          <w:p w14:paraId="0EF36352" w14:textId="77777777" w:rsidR="00C822F4" w:rsidRDefault="00C822F4" w:rsidP="00AA4104">
            <w:pPr>
              <w:jc w:val="center"/>
              <w:rPr>
                <w:b/>
                <w:sz w:val="28"/>
                <w:szCs w:val="28"/>
              </w:rPr>
            </w:pPr>
          </w:p>
        </w:tc>
        <w:tc>
          <w:tcPr>
            <w:tcW w:w="1480" w:type="dxa"/>
          </w:tcPr>
          <w:p w14:paraId="2A35EC53" w14:textId="77777777" w:rsidR="00C822F4" w:rsidRDefault="00C822F4" w:rsidP="00AA4104">
            <w:pPr>
              <w:jc w:val="center"/>
              <w:rPr>
                <w:b/>
                <w:sz w:val="28"/>
                <w:szCs w:val="28"/>
              </w:rPr>
            </w:pPr>
          </w:p>
        </w:tc>
        <w:tc>
          <w:tcPr>
            <w:tcW w:w="1793" w:type="dxa"/>
          </w:tcPr>
          <w:p w14:paraId="71B7F415" w14:textId="77777777" w:rsidR="00C822F4" w:rsidRDefault="00C822F4" w:rsidP="00AA4104">
            <w:pPr>
              <w:jc w:val="center"/>
              <w:rPr>
                <w:b/>
                <w:sz w:val="28"/>
                <w:szCs w:val="28"/>
              </w:rPr>
            </w:pPr>
          </w:p>
        </w:tc>
        <w:tc>
          <w:tcPr>
            <w:tcW w:w="1369" w:type="dxa"/>
          </w:tcPr>
          <w:p w14:paraId="391BB1DB" w14:textId="77777777" w:rsidR="00C822F4" w:rsidRDefault="00C822F4" w:rsidP="00AA4104">
            <w:pPr>
              <w:jc w:val="center"/>
              <w:rPr>
                <w:b/>
                <w:sz w:val="28"/>
                <w:szCs w:val="28"/>
              </w:rPr>
            </w:pPr>
          </w:p>
        </w:tc>
      </w:tr>
      <w:tr w:rsidR="00C822F4" w14:paraId="2FD71FEE" w14:textId="77777777" w:rsidTr="00485EBF">
        <w:tc>
          <w:tcPr>
            <w:tcW w:w="756" w:type="dxa"/>
          </w:tcPr>
          <w:p w14:paraId="289A5ED0" w14:textId="7E9A3D21" w:rsidR="00C822F4" w:rsidRDefault="00C822F4" w:rsidP="00217FCD">
            <w:pPr>
              <w:jc w:val="both"/>
            </w:pPr>
            <w:r>
              <w:t>1.3.5.</w:t>
            </w:r>
          </w:p>
        </w:tc>
        <w:tc>
          <w:tcPr>
            <w:tcW w:w="6752" w:type="dxa"/>
          </w:tcPr>
          <w:p w14:paraId="453427A8" w14:textId="14B2C66E" w:rsidR="00C822F4" w:rsidRPr="00C822F4" w:rsidRDefault="00C822F4" w:rsidP="00217FCD">
            <w:pPr>
              <w:jc w:val="both"/>
            </w:pPr>
            <w:r w:rsidRPr="00C822F4">
              <w:t>Доля ПОО, представивших данные о семье обучающихся с ОВЗ и инвалидов (полная/неполная семья, возраст и статус родителей)</w:t>
            </w:r>
          </w:p>
        </w:tc>
        <w:tc>
          <w:tcPr>
            <w:tcW w:w="2410" w:type="dxa"/>
          </w:tcPr>
          <w:p w14:paraId="7CE2268D" w14:textId="77777777" w:rsidR="00C822F4" w:rsidRDefault="00C822F4" w:rsidP="00AA4104">
            <w:pPr>
              <w:jc w:val="center"/>
              <w:rPr>
                <w:b/>
                <w:sz w:val="28"/>
                <w:szCs w:val="28"/>
              </w:rPr>
            </w:pPr>
          </w:p>
        </w:tc>
        <w:tc>
          <w:tcPr>
            <w:tcW w:w="1480" w:type="dxa"/>
          </w:tcPr>
          <w:p w14:paraId="0AEDFD37" w14:textId="77777777" w:rsidR="00C822F4" w:rsidRDefault="00C822F4" w:rsidP="00AA4104">
            <w:pPr>
              <w:jc w:val="center"/>
              <w:rPr>
                <w:b/>
                <w:sz w:val="28"/>
                <w:szCs w:val="28"/>
              </w:rPr>
            </w:pPr>
          </w:p>
        </w:tc>
        <w:tc>
          <w:tcPr>
            <w:tcW w:w="1793" w:type="dxa"/>
          </w:tcPr>
          <w:p w14:paraId="6717E28C" w14:textId="77777777" w:rsidR="00C822F4" w:rsidRDefault="00C822F4" w:rsidP="00AA4104">
            <w:pPr>
              <w:jc w:val="center"/>
              <w:rPr>
                <w:b/>
                <w:sz w:val="28"/>
                <w:szCs w:val="28"/>
              </w:rPr>
            </w:pPr>
          </w:p>
        </w:tc>
        <w:tc>
          <w:tcPr>
            <w:tcW w:w="1369" w:type="dxa"/>
          </w:tcPr>
          <w:p w14:paraId="1A5AFE36" w14:textId="77777777" w:rsidR="00C822F4" w:rsidRDefault="00C822F4" w:rsidP="00AA4104">
            <w:pPr>
              <w:jc w:val="center"/>
              <w:rPr>
                <w:b/>
                <w:sz w:val="28"/>
                <w:szCs w:val="28"/>
              </w:rPr>
            </w:pPr>
          </w:p>
        </w:tc>
      </w:tr>
      <w:tr w:rsidR="00C822F4" w14:paraId="324EB7AC" w14:textId="77777777" w:rsidTr="00485EBF">
        <w:tc>
          <w:tcPr>
            <w:tcW w:w="756" w:type="dxa"/>
          </w:tcPr>
          <w:p w14:paraId="1D9B9285" w14:textId="0C149F0B" w:rsidR="00C822F4" w:rsidRDefault="00C822F4" w:rsidP="00217FCD">
            <w:pPr>
              <w:jc w:val="both"/>
            </w:pPr>
            <w:r>
              <w:t>1.3.6.</w:t>
            </w:r>
          </w:p>
        </w:tc>
        <w:tc>
          <w:tcPr>
            <w:tcW w:w="6752" w:type="dxa"/>
          </w:tcPr>
          <w:p w14:paraId="7450C364" w14:textId="42E6A585" w:rsidR="00C822F4" w:rsidRPr="00C822F4" w:rsidRDefault="00C822F4" w:rsidP="00217FCD">
            <w:pPr>
              <w:jc w:val="both"/>
            </w:pPr>
            <w:r w:rsidRPr="00C822F4">
              <w:t>Доля ПОО, не отразивших информацию о ведении специализированного учета обучающихся с ОВЗ и инвалидов</w:t>
            </w:r>
          </w:p>
        </w:tc>
        <w:tc>
          <w:tcPr>
            <w:tcW w:w="2410" w:type="dxa"/>
          </w:tcPr>
          <w:p w14:paraId="5964D3AE" w14:textId="77777777" w:rsidR="00C822F4" w:rsidRDefault="00C822F4" w:rsidP="00AA4104">
            <w:pPr>
              <w:jc w:val="center"/>
              <w:rPr>
                <w:b/>
                <w:sz w:val="28"/>
                <w:szCs w:val="28"/>
              </w:rPr>
            </w:pPr>
          </w:p>
        </w:tc>
        <w:tc>
          <w:tcPr>
            <w:tcW w:w="1480" w:type="dxa"/>
          </w:tcPr>
          <w:p w14:paraId="0C1999E6" w14:textId="77777777" w:rsidR="00C822F4" w:rsidRDefault="00C822F4" w:rsidP="00AA4104">
            <w:pPr>
              <w:jc w:val="center"/>
              <w:rPr>
                <w:b/>
                <w:sz w:val="28"/>
                <w:szCs w:val="28"/>
              </w:rPr>
            </w:pPr>
          </w:p>
        </w:tc>
        <w:tc>
          <w:tcPr>
            <w:tcW w:w="1793" w:type="dxa"/>
          </w:tcPr>
          <w:p w14:paraId="4D31BE4E" w14:textId="77777777" w:rsidR="00C822F4" w:rsidRDefault="00C822F4" w:rsidP="00AA4104">
            <w:pPr>
              <w:jc w:val="center"/>
              <w:rPr>
                <w:b/>
                <w:sz w:val="28"/>
                <w:szCs w:val="28"/>
              </w:rPr>
            </w:pPr>
          </w:p>
        </w:tc>
        <w:tc>
          <w:tcPr>
            <w:tcW w:w="1369" w:type="dxa"/>
          </w:tcPr>
          <w:p w14:paraId="085EA78E" w14:textId="77777777" w:rsidR="00C822F4" w:rsidRDefault="00C822F4" w:rsidP="00AA4104">
            <w:pPr>
              <w:jc w:val="center"/>
              <w:rPr>
                <w:b/>
                <w:sz w:val="28"/>
                <w:szCs w:val="28"/>
              </w:rPr>
            </w:pPr>
          </w:p>
        </w:tc>
      </w:tr>
      <w:tr w:rsidR="00360FB6" w14:paraId="6088ACC4" w14:textId="77777777" w:rsidTr="00360FB6">
        <w:tc>
          <w:tcPr>
            <w:tcW w:w="756" w:type="dxa"/>
          </w:tcPr>
          <w:p w14:paraId="344D3147" w14:textId="12E99C42" w:rsidR="00360FB6" w:rsidRPr="00360FB6" w:rsidRDefault="00360FB6" w:rsidP="00360FB6">
            <w:pPr>
              <w:jc w:val="center"/>
            </w:pPr>
            <w:r w:rsidRPr="00360FB6">
              <w:t>2.</w:t>
            </w:r>
          </w:p>
        </w:tc>
        <w:tc>
          <w:tcPr>
            <w:tcW w:w="13804" w:type="dxa"/>
            <w:gridSpan w:val="5"/>
          </w:tcPr>
          <w:p w14:paraId="2FB226D6" w14:textId="72A1D93A" w:rsidR="00360FB6" w:rsidRPr="00360FB6" w:rsidRDefault="00360FB6" w:rsidP="00360FB6">
            <w:pPr>
              <w:jc w:val="center"/>
              <w:rPr>
                <w:b/>
              </w:rPr>
            </w:pPr>
            <w:r w:rsidRPr="00360FB6">
              <w:rPr>
                <w:b/>
              </w:rPr>
              <w:t>Кадровое обеспечение процесса обучения лиц с ОВЗ и инвалидов в ПОО</w:t>
            </w:r>
          </w:p>
        </w:tc>
      </w:tr>
      <w:tr w:rsidR="00360FB6" w14:paraId="4CBE54AF" w14:textId="77777777" w:rsidTr="00360FB6">
        <w:trPr>
          <w:trHeight w:val="70"/>
        </w:trPr>
        <w:tc>
          <w:tcPr>
            <w:tcW w:w="756" w:type="dxa"/>
          </w:tcPr>
          <w:p w14:paraId="740BA7F9" w14:textId="64C9D9EC" w:rsidR="00360FB6" w:rsidRPr="00360FB6" w:rsidRDefault="00360FB6" w:rsidP="00AA4104">
            <w:pPr>
              <w:jc w:val="center"/>
            </w:pPr>
            <w:r w:rsidRPr="00360FB6">
              <w:t>2.1.</w:t>
            </w:r>
          </w:p>
        </w:tc>
        <w:tc>
          <w:tcPr>
            <w:tcW w:w="13804" w:type="dxa"/>
            <w:gridSpan w:val="5"/>
          </w:tcPr>
          <w:p w14:paraId="53D9271D" w14:textId="2FA5A077" w:rsidR="00360FB6" w:rsidRPr="00360FB6" w:rsidRDefault="00360FB6" w:rsidP="00360FB6">
            <w:pPr>
              <w:jc w:val="center"/>
              <w:rPr>
                <w:b/>
              </w:rPr>
            </w:pPr>
            <w:r w:rsidRPr="00360FB6">
              <w:rPr>
                <w:b/>
              </w:rPr>
              <w:t>Введение в штат ПОО специалистов комплексного сопровождения обучающихся с ОВЗ и инвалидов</w:t>
            </w:r>
          </w:p>
        </w:tc>
      </w:tr>
      <w:tr w:rsidR="00217FCD" w14:paraId="71441B33" w14:textId="77777777" w:rsidTr="00485EBF">
        <w:tc>
          <w:tcPr>
            <w:tcW w:w="756" w:type="dxa"/>
          </w:tcPr>
          <w:p w14:paraId="3CC38C8D" w14:textId="2BF5C226" w:rsidR="00AA4104" w:rsidRPr="00360FB6" w:rsidRDefault="00360FB6" w:rsidP="00AA4104">
            <w:pPr>
              <w:jc w:val="center"/>
            </w:pPr>
            <w:r>
              <w:t>2.1.1.</w:t>
            </w:r>
          </w:p>
        </w:tc>
        <w:tc>
          <w:tcPr>
            <w:tcW w:w="6752" w:type="dxa"/>
          </w:tcPr>
          <w:p w14:paraId="34F3C1EF" w14:textId="1D059ACC" w:rsidR="00AA4104" w:rsidRPr="00360FB6" w:rsidRDefault="00360FB6" w:rsidP="00360FB6">
            <w:pPr>
              <w:jc w:val="both"/>
            </w:pPr>
            <w:r w:rsidRPr="00360FB6">
              <w:t>Доля ПОО, в штатное расписание которых введена должность тьютора</w:t>
            </w:r>
          </w:p>
        </w:tc>
        <w:tc>
          <w:tcPr>
            <w:tcW w:w="2410" w:type="dxa"/>
          </w:tcPr>
          <w:p w14:paraId="0663B6F5" w14:textId="77777777" w:rsidR="00AA4104" w:rsidRDefault="00AA4104" w:rsidP="00AA4104">
            <w:pPr>
              <w:jc w:val="center"/>
              <w:rPr>
                <w:b/>
                <w:sz w:val="28"/>
                <w:szCs w:val="28"/>
              </w:rPr>
            </w:pPr>
          </w:p>
        </w:tc>
        <w:tc>
          <w:tcPr>
            <w:tcW w:w="1480" w:type="dxa"/>
          </w:tcPr>
          <w:p w14:paraId="3A6E9345" w14:textId="77777777" w:rsidR="00AA4104" w:rsidRDefault="00AA4104" w:rsidP="00AA4104">
            <w:pPr>
              <w:jc w:val="center"/>
              <w:rPr>
                <w:b/>
                <w:sz w:val="28"/>
                <w:szCs w:val="28"/>
              </w:rPr>
            </w:pPr>
          </w:p>
        </w:tc>
        <w:tc>
          <w:tcPr>
            <w:tcW w:w="1793" w:type="dxa"/>
          </w:tcPr>
          <w:p w14:paraId="3F1495BC" w14:textId="77777777" w:rsidR="00AA4104" w:rsidRDefault="00AA4104" w:rsidP="00AA4104">
            <w:pPr>
              <w:jc w:val="center"/>
              <w:rPr>
                <w:b/>
                <w:sz w:val="28"/>
                <w:szCs w:val="28"/>
              </w:rPr>
            </w:pPr>
          </w:p>
        </w:tc>
        <w:tc>
          <w:tcPr>
            <w:tcW w:w="1369" w:type="dxa"/>
          </w:tcPr>
          <w:p w14:paraId="13C114B5" w14:textId="77777777" w:rsidR="00AA4104" w:rsidRDefault="00AA4104" w:rsidP="00AA4104">
            <w:pPr>
              <w:jc w:val="center"/>
              <w:rPr>
                <w:b/>
                <w:sz w:val="28"/>
                <w:szCs w:val="28"/>
              </w:rPr>
            </w:pPr>
          </w:p>
        </w:tc>
      </w:tr>
      <w:tr w:rsidR="00360FB6" w14:paraId="75DA1B1C" w14:textId="77777777" w:rsidTr="00485EBF">
        <w:tc>
          <w:tcPr>
            <w:tcW w:w="756" w:type="dxa"/>
          </w:tcPr>
          <w:p w14:paraId="10050FF6" w14:textId="3842F570" w:rsidR="00360FB6" w:rsidRDefault="00360FB6" w:rsidP="00AA4104">
            <w:pPr>
              <w:jc w:val="center"/>
            </w:pPr>
            <w:r>
              <w:t>2.1.2.</w:t>
            </w:r>
          </w:p>
        </w:tc>
        <w:tc>
          <w:tcPr>
            <w:tcW w:w="6752" w:type="dxa"/>
          </w:tcPr>
          <w:p w14:paraId="2D420BDD" w14:textId="725587C7" w:rsidR="00360FB6" w:rsidRPr="00360FB6" w:rsidRDefault="00360FB6" w:rsidP="00360FB6">
            <w:pPr>
              <w:jc w:val="both"/>
            </w:pPr>
            <w:r w:rsidRPr="00360FB6">
              <w:t>Доля ПОО, в штатное расписание которых введена должность педагога-психолога</w:t>
            </w:r>
          </w:p>
        </w:tc>
        <w:tc>
          <w:tcPr>
            <w:tcW w:w="2410" w:type="dxa"/>
          </w:tcPr>
          <w:p w14:paraId="59CDD94D" w14:textId="77777777" w:rsidR="00360FB6" w:rsidRDefault="00360FB6" w:rsidP="00AA4104">
            <w:pPr>
              <w:jc w:val="center"/>
              <w:rPr>
                <w:b/>
                <w:sz w:val="28"/>
                <w:szCs w:val="28"/>
              </w:rPr>
            </w:pPr>
          </w:p>
        </w:tc>
        <w:tc>
          <w:tcPr>
            <w:tcW w:w="1480" w:type="dxa"/>
          </w:tcPr>
          <w:p w14:paraId="49164BC5" w14:textId="77777777" w:rsidR="00360FB6" w:rsidRDefault="00360FB6" w:rsidP="00AA4104">
            <w:pPr>
              <w:jc w:val="center"/>
              <w:rPr>
                <w:b/>
                <w:sz w:val="28"/>
                <w:szCs w:val="28"/>
              </w:rPr>
            </w:pPr>
          </w:p>
        </w:tc>
        <w:tc>
          <w:tcPr>
            <w:tcW w:w="1793" w:type="dxa"/>
          </w:tcPr>
          <w:p w14:paraId="77659483" w14:textId="77777777" w:rsidR="00360FB6" w:rsidRDefault="00360FB6" w:rsidP="00AA4104">
            <w:pPr>
              <w:jc w:val="center"/>
              <w:rPr>
                <w:b/>
                <w:sz w:val="28"/>
                <w:szCs w:val="28"/>
              </w:rPr>
            </w:pPr>
          </w:p>
        </w:tc>
        <w:tc>
          <w:tcPr>
            <w:tcW w:w="1369" w:type="dxa"/>
          </w:tcPr>
          <w:p w14:paraId="0EFF5E87" w14:textId="77777777" w:rsidR="00360FB6" w:rsidRDefault="00360FB6" w:rsidP="00AA4104">
            <w:pPr>
              <w:jc w:val="center"/>
              <w:rPr>
                <w:b/>
                <w:sz w:val="28"/>
                <w:szCs w:val="28"/>
              </w:rPr>
            </w:pPr>
          </w:p>
        </w:tc>
      </w:tr>
      <w:tr w:rsidR="00360FB6" w14:paraId="4778CAB5" w14:textId="77777777" w:rsidTr="00485EBF">
        <w:tc>
          <w:tcPr>
            <w:tcW w:w="756" w:type="dxa"/>
          </w:tcPr>
          <w:p w14:paraId="3ED8DE5D" w14:textId="7F46996D" w:rsidR="00360FB6" w:rsidRDefault="00360FB6" w:rsidP="00AA4104">
            <w:pPr>
              <w:jc w:val="center"/>
            </w:pPr>
            <w:r>
              <w:t>2.1.3.</w:t>
            </w:r>
          </w:p>
        </w:tc>
        <w:tc>
          <w:tcPr>
            <w:tcW w:w="6752" w:type="dxa"/>
          </w:tcPr>
          <w:p w14:paraId="20D76297" w14:textId="13F15D0F" w:rsidR="00360FB6" w:rsidRPr="00360FB6" w:rsidRDefault="00360FB6" w:rsidP="00360FB6">
            <w:pPr>
              <w:jc w:val="both"/>
            </w:pPr>
            <w:r w:rsidRPr="00360FB6">
              <w:t>Доля ПОО, в штатное расписание которых введена должность социального педагога (социального работника)</w:t>
            </w:r>
          </w:p>
        </w:tc>
        <w:tc>
          <w:tcPr>
            <w:tcW w:w="2410" w:type="dxa"/>
          </w:tcPr>
          <w:p w14:paraId="01EDF54E" w14:textId="77777777" w:rsidR="00360FB6" w:rsidRDefault="00360FB6" w:rsidP="00AA4104">
            <w:pPr>
              <w:jc w:val="center"/>
              <w:rPr>
                <w:b/>
                <w:sz w:val="28"/>
                <w:szCs w:val="28"/>
              </w:rPr>
            </w:pPr>
          </w:p>
        </w:tc>
        <w:tc>
          <w:tcPr>
            <w:tcW w:w="1480" w:type="dxa"/>
          </w:tcPr>
          <w:p w14:paraId="20E85887" w14:textId="77777777" w:rsidR="00360FB6" w:rsidRDefault="00360FB6" w:rsidP="00AA4104">
            <w:pPr>
              <w:jc w:val="center"/>
              <w:rPr>
                <w:b/>
                <w:sz w:val="28"/>
                <w:szCs w:val="28"/>
              </w:rPr>
            </w:pPr>
          </w:p>
        </w:tc>
        <w:tc>
          <w:tcPr>
            <w:tcW w:w="1793" w:type="dxa"/>
          </w:tcPr>
          <w:p w14:paraId="0C98E673" w14:textId="77777777" w:rsidR="00360FB6" w:rsidRDefault="00360FB6" w:rsidP="00AA4104">
            <w:pPr>
              <w:jc w:val="center"/>
              <w:rPr>
                <w:b/>
                <w:sz w:val="28"/>
                <w:szCs w:val="28"/>
              </w:rPr>
            </w:pPr>
          </w:p>
        </w:tc>
        <w:tc>
          <w:tcPr>
            <w:tcW w:w="1369" w:type="dxa"/>
          </w:tcPr>
          <w:p w14:paraId="60CD851E" w14:textId="77777777" w:rsidR="00360FB6" w:rsidRDefault="00360FB6" w:rsidP="00AA4104">
            <w:pPr>
              <w:jc w:val="center"/>
              <w:rPr>
                <w:b/>
                <w:sz w:val="28"/>
                <w:szCs w:val="28"/>
              </w:rPr>
            </w:pPr>
          </w:p>
        </w:tc>
      </w:tr>
      <w:tr w:rsidR="00360FB6" w14:paraId="2841A65D" w14:textId="77777777" w:rsidTr="00485EBF">
        <w:tc>
          <w:tcPr>
            <w:tcW w:w="756" w:type="dxa"/>
          </w:tcPr>
          <w:p w14:paraId="2B7F626E" w14:textId="7B331C67" w:rsidR="00360FB6" w:rsidRDefault="00360FB6" w:rsidP="00AA4104">
            <w:pPr>
              <w:jc w:val="center"/>
            </w:pPr>
            <w:r>
              <w:t>2.1.4.</w:t>
            </w:r>
          </w:p>
        </w:tc>
        <w:tc>
          <w:tcPr>
            <w:tcW w:w="6752" w:type="dxa"/>
          </w:tcPr>
          <w:p w14:paraId="50EFCDEF" w14:textId="24734904" w:rsidR="00360FB6" w:rsidRPr="00360FB6" w:rsidRDefault="00360FB6" w:rsidP="00360FB6">
            <w:pPr>
              <w:jc w:val="both"/>
            </w:pPr>
            <w:r w:rsidRPr="00360FB6">
              <w:t>Доля ПОО, в штатное расписание которых введена должность специалиста по специальным техническим и программным средствам обучения лиц с ОВЗ и инвалидов</w:t>
            </w:r>
          </w:p>
        </w:tc>
        <w:tc>
          <w:tcPr>
            <w:tcW w:w="2410" w:type="dxa"/>
          </w:tcPr>
          <w:p w14:paraId="1ABC2E9B" w14:textId="77777777" w:rsidR="00360FB6" w:rsidRDefault="00360FB6" w:rsidP="00AA4104">
            <w:pPr>
              <w:jc w:val="center"/>
              <w:rPr>
                <w:b/>
                <w:sz w:val="28"/>
                <w:szCs w:val="28"/>
              </w:rPr>
            </w:pPr>
          </w:p>
        </w:tc>
        <w:tc>
          <w:tcPr>
            <w:tcW w:w="1480" w:type="dxa"/>
          </w:tcPr>
          <w:p w14:paraId="4054AF8C" w14:textId="77777777" w:rsidR="00360FB6" w:rsidRDefault="00360FB6" w:rsidP="00AA4104">
            <w:pPr>
              <w:jc w:val="center"/>
              <w:rPr>
                <w:b/>
                <w:sz w:val="28"/>
                <w:szCs w:val="28"/>
              </w:rPr>
            </w:pPr>
          </w:p>
        </w:tc>
        <w:tc>
          <w:tcPr>
            <w:tcW w:w="1793" w:type="dxa"/>
          </w:tcPr>
          <w:p w14:paraId="0BDF7364" w14:textId="77777777" w:rsidR="00360FB6" w:rsidRDefault="00360FB6" w:rsidP="00AA4104">
            <w:pPr>
              <w:jc w:val="center"/>
              <w:rPr>
                <w:b/>
                <w:sz w:val="28"/>
                <w:szCs w:val="28"/>
              </w:rPr>
            </w:pPr>
          </w:p>
        </w:tc>
        <w:tc>
          <w:tcPr>
            <w:tcW w:w="1369" w:type="dxa"/>
          </w:tcPr>
          <w:p w14:paraId="165A7B87" w14:textId="77777777" w:rsidR="00360FB6" w:rsidRDefault="00360FB6" w:rsidP="00AA4104">
            <w:pPr>
              <w:jc w:val="center"/>
              <w:rPr>
                <w:b/>
                <w:sz w:val="28"/>
                <w:szCs w:val="28"/>
              </w:rPr>
            </w:pPr>
          </w:p>
        </w:tc>
      </w:tr>
      <w:tr w:rsidR="00360FB6" w14:paraId="0F10A978" w14:textId="77777777" w:rsidTr="00485EBF">
        <w:tc>
          <w:tcPr>
            <w:tcW w:w="756" w:type="dxa"/>
          </w:tcPr>
          <w:p w14:paraId="5AD4884D" w14:textId="002EE7DD" w:rsidR="00360FB6" w:rsidRDefault="00360FB6" w:rsidP="00AA4104">
            <w:pPr>
              <w:jc w:val="center"/>
            </w:pPr>
            <w:r>
              <w:lastRenderedPageBreak/>
              <w:t>2.1.5.</w:t>
            </w:r>
          </w:p>
        </w:tc>
        <w:tc>
          <w:tcPr>
            <w:tcW w:w="6752" w:type="dxa"/>
          </w:tcPr>
          <w:p w14:paraId="267DE7FD" w14:textId="11AB199B" w:rsidR="00360FB6" w:rsidRPr="00360FB6" w:rsidRDefault="00360FB6" w:rsidP="00360FB6">
            <w:pPr>
              <w:jc w:val="both"/>
            </w:pPr>
            <w:r w:rsidRPr="00360FB6">
              <w:t>Доля ПОО, в штатное расписание которых введена должность сурдопедагога, сурдопереводчика</w:t>
            </w:r>
          </w:p>
        </w:tc>
        <w:tc>
          <w:tcPr>
            <w:tcW w:w="2410" w:type="dxa"/>
          </w:tcPr>
          <w:p w14:paraId="47398B9C" w14:textId="77777777" w:rsidR="00360FB6" w:rsidRDefault="00360FB6" w:rsidP="00AA4104">
            <w:pPr>
              <w:jc w:val="center"/>
              <w:rPr>
                <w:b/>
                <w:sz w:val="28"/>
                <w:szCs w:val="28"/>
              </w:rPr>
            </w:pPr>
          </w:p>
        </w:tc>
        <w:tc>
          <w:tcPr>
            <w:tcW w:w="1480" w:type="dxa"/>
          </w:tcPr>
          <w:p w14:paraId="05ADAA14" w14:textId="77777777" w:rsidR="00360FB6" w:rsidRDefault="00360FB6" w:rsidP="00AA4104">
            <w:pPr>
              <w:jc w:val="center"/>
              <w:rPr>
                <w:b/>
                <w:sz w:val="28"/>
                <w:szCs w:val="28"/>
              </w:rPr>
            </w:pPr>
          </w:p>
        </w:tc>
        <w:tc>
          <w:tcPr>
            <w:tcW w:w="1793" w:type="dxa"/>
          </w:tcPr>
          <w:p w14:paraId="726282E6" w14:textId="77777777" w:rsidR="00360FB6" w:rsidRDefault="00360FB6" w:rsidP="00AA4104">
            <w:pPr>
              <w:jc w:val="center"/>
              <w:rPr>
                <w:b/>
                <w:sz w:val="28"/>
                <w:szCs w:val="28"/>
              </w:rPr>
            </w:pPr>
          </w:p>
        </w:tc>
        <w:tc>
          <w:tcPr>
            <w:tcW w:w="1369" w:type="dxa"/>
          </w:tcPr>
          <w:p w14:paraId="4844B641" w14:textId="77777777" w:rsidR="00360FB6" w:rsidRDefault="00360FB6" w:rsidP="00AA4104">
            <w:pPr>
              <w:jc w:val="center"/>
              <w:rPr>
                <w:b/>
                <w:sz w:val="28"/>
                <w:szCs w:val="28"/>
              </w:rPr>
            </w:pPr>
          </w:p>
        </w:tc>
      </w:tr>
      <w:tr w:rsidR="00360FB6" w14:paraId="0C331A22" w14:textId="77777777" w:rsidTr="00485EBF">
        <w:tc>
          <w:tcPr>
            <w:tcW w:w="756" w:type="dxa"/>
          </w:tcPr>
          <w:p w14:paraId="395BE5F6" w14:textId="6B198507" w:rsidR="00360FB6" w:rsidRDefault="00360FB6" w:rsidP="00AA4104">
            <w:pPr>
              <w:jc w:val="center"/>
            </w:pPr>
            <w:r>
              <w:t>2.1.6.</w:t>
            </w:r>
          </w:p>
        </w:tc>
        <w:tc>
          <w:tcPr>
            <w:tcW w:w="6752" w:type="dxa"/>
          </w:tcPr>
          <w:p w14:paraId="1591E690" w14:textId="04EF89B6" w:rsidR="00360FB6" w:rsidRPr="00360FB6" w:rsidRDefault="00360FB6" w:rsidP="00360FB6">
            <w:pPr>
              <w:jc w:val="both"/>
            </w:pPr>
            <w:r w:rsidRPr="00360FB6">
              <w:t>Доля ПОО, в штатное расписание которых введена должность тифлопедагога</w:t>
            </w:r>
          </w:p>
        </w:tc>
        <w:tc>
          <w:tcPr>
            <w:tcW w:w="2410" w:type="dxa"/>
          </w:tcPr>
          <w:p w14:paraId="1946CDC6" w14:textId="77777777" w:rsidR="00360FB6" w:rsidRDefault="00360FB6" w:rsidP="00AA4104">
            <w:pPr>
              <w:jc w:val="center"/>
              <w:rPr>
                <w:b/>
                <w:sz w:val="28"/>
                <w:szCs w:val="28"/>
              </w:rPr>
            </w:pPr>
          </w:p>
        </w:tc>
        <w:tc>
          <w:tcPr>
            <w:tcW w:w="1480" w:type="dxa"/>
          </w:tcPr>
          <w:p w14:paraId="4C50E5E4" w14:textId="77777777" w:rsidR="00360FB6" w:rsidRDefault="00360FB6" w:rsidP="00AA4104">
            <w:pPr>
              <w:jc w:val="center"/>
              <w:rPr>
                <w:b/>
                <w:sz w:val="28"/>
                <w:szCs w:val="28"/>
              </w:rPr>
            </w:pPr>
          </w:p>
        </w:tc>
        <w:tc>
          <w:tcPr>
            <w:tcW w:w="1793" w:type="dxa"/>
          </w:tcPr>
          <w:p w14:paraId="5690482C" w14:textId="77777777" w:rsidR="00360FB6" w:rsidRDefault="00360FB6" w:rsidP="00AA4104">
            <w:pPr>
              <w:jc w:val="center"/>
              <w:rPr>
                <w:b/>
                <w:sz w:val="28"/>
                <w:szCs w:val="28"/>
              </w:rPr>
            </w:pPr>
          </w:p>
        </w:tc>
        <w:tc>
          <w:tcPr>
            <w:tcW w:w="1369" w:type="dxa"/>
          </w:tcPr>
          <w:p w14:paraId="782DB2D9" w14:textId="77777777" w:rsidR="00360FB6" w:rsidRDefault="00360FB6" w:rsidP="00AA4104">
            <w:pPr>
              <w:jc w:val="center"/>
              <w:rPr>
                <w:b/>
                <w:sz w:val="28"/>
                <w:szCs w:val="28"/>
              </w:rPr>
            </w:pPr>
          </w:p>
        </w:tc>
      </w:tr>
      <w:tr w:rsidR="00360FB6" w14:paraId="160441B5" w14:textId="77777777" w:rsidTr="00485EBF">
        <w:tc>
          <w:tcPr>
            <w:tcW w:w="756" w:type="dxa"/>
          </w:tcPr>
          <w:p w14:paraId="633714E9" w14:textId="3F369806" w:rsidR="00360FB6" w:rsidRDefault="00360FB6" w:rsidP="00AA4104">
            <w:pPr>
              <w:jc w:val="center"/>
            </w:pPr>
            <w:r>
              <w:t>2.1.7.</w:t>
            </w:r>
          </w:p>
        </w:tc>
        <w:tc>
          <w:tcPr>
            <w:tcW w:w="6752" w:type="dxa"/>
          </w:tcPr>
          <w:p w14:paraId="532A2149" w14:textId="40AD3470" w:rsidR="00360FB6" w:rsidRPr="00360FB6" w:rsidRDefault="00360FB6" w:rsidP="00360FB6">
            <w:pPr>
              <w:jc w:val="both"/>
            </w:pPr>
            <w:r w:rsidRPr="00360FB6">
              <w:t>Доля ПОО, в штатное расписание которых введена должность иных специалистов (по нозологиям);</w:t>
            </w:r>
          </w:p>
        </w:tc>
        <w:tc>
          <w:tcPr>
            <w:tcW w:w="2410" w:type="dxa"/>
          </w:tcPr>
          <w:p w14:paraId="124BC3EA" w14:textId="77777777" w:rsidR="00360FB6" w:rsidRDefault="00360FB6" w:rsidP="00AA4104">
            <w:pPr>
              <w:jc w:val="center"/>
              <w:rPr>
                <w:b/>
                <w:sz w:val="28"/>
                <w:szCs w:val="28"/>
              </w:rPr>
            </w:pPr>
          </w:p>
        </w:tc>
        <w:tc>
          <w:tcPr>
            <w:tcW w:w="1480" w:type="dxa"/>
          </w:tcPr>
          <w:p w14:paraId="7FA7AC0A" w14:textId="77777777" w:rsidR="00360FB6" w:rsidRDefault="00360FB6" w:rsidP="00AA4104">
            <w:pPr>
              <w:jc w:val="center"/>
              <w:rPr>
                <w:b/>
                <w:sz w:val="28"/>
                <w:szCs w:val="28"/>
              </w:rPr>
            </w:pPr>
          </w:p>
        </w:tc>
        <w:tc>
          <w:tcPr>
            <w:tcW w:w="1793" w:type="dxa"/>
          </w:tcPr>
          <w:p w14:paraId="5E7FF923" w14:textId="77777777" w:rsidR="00360FB6" w:rsidRDefault="00360FB6" w:rsidP="00AA4104">
            <w:pPr>
              <w:jc w:val="center"/>
              <w:rPr>
                <w:b/>
                <w:sz w:val="28"/>
                <w:szCs w:val="28"/>
              </w:rPr>
            </w:pPr>
          </w:p>
        </w:tc>
        <w:tc>
          <w:tcPr>
            <w:tcW w:w="1369" w:type="dxa"/>
          </w:tcPr>
          <w:p w14:paraId="6E859724" w14:textId="77777777" w:rsidR="00360FB6" w:rsidRDefault="00360FB6" w:rsidP="00AA4104">
            <w:pPr>
              <w:jc w:val="center"/>
              <w:rPr>
                <w:b/>
                <w:sz w:val="28"/>
                <w:szCs w:val="28"/>
              </w:rPr>
            </w:pPr>
          </w:p>
        </w:tc>
      </w:tr>
      <w:tr w:rsidR="00360FB6" w14:paraId="1CDF973F" w14:textId="77777777" w:rsidTr="00485EBF">
        <w:tc>
          <w:tcPr>
            <w:tcW w:w="756" w:type="dxa"/>
          </w:tcPr>
          <w:p w14:paraId="1A35026C" w14:textId="431597B0" w:rsidR="00360FB6" w:rsidRDefault="00360FB6" w:rsidP="00AA4104">
            <w:pPr>
              <w:jc w:val="center"/>
            </w:pPr>
            <w:r>
              <w:t>2.1.8.</w:t>
            </w:r>
          </w:p>
        </w:tc>
        <w:tc>
          <w:tcPr>
            <w:tcW w:w="6752" w:type="dxa"/>
          </w:tcPr>
          <w:p w14:paraId="7EAA9C2F" w14:textId="0E80CD38" w:rsidR="00360FB6" w:rsidRPr="00360FB6" w:rsidRDefault="00360FB6" w:rsidP="00360FB6">
            <w:pPr>
              <w:jc w:val="both"/>
            </w:pPr>
            <w:r w:rsidRPr="00360FB6">
              <w:t>Доля ПОО, не отразивших данные о введении в штат специалистов комплексного сопровождения</w:t>
            </w:r>
          </w:p>
        </w:tc>
        <w:tc>
          <w:tcPr>
            <w:tcW w:w="2410" w:type="dxa"/>
          </w:tcPr>
          <w:p w14:paraId="7236A4B1" w14:textId="77777777" w:rsidR="00360FB6" w:rsidRDefault="00360FB6" w:rsidP="00AA4104">
            <w:pPr>
              <w:jc w:val="center"/>
              <w:rPr>
                <w:b/>
                <w:sz w:val="28"/>
                <w:szCs w:val="28"/>
              </w:rPr>
            </w:pPr>
          </w:p>
        </w:tc>
        <w:tc>
          <w:tcPr>
            <w:tcW w:w="1480" w:type="dxa"/>
          </w:tcPr>
          <w:p w14:paraId="3559109D" w14:textId="77777777" w:rsidR="00360FB6" w:rsidRDefault="00360FB6" w:rsidP="00AA4104">
            <w:pPr>
              <w:jc w:val="center"/>
              <w:rPr>
                <w:b/>
                <w:sz w:val="28"/>
                <w:szCs w:val="28"/>
              </w:rPr>
            </w:pPr>
          </w:p>
        </w:tc>
        <w:tc>
          <w:tcPr>
            <w:tcW w:w="1793" w:type="dxa"/>
          </w:tcPr>
          <w:p w14:paraId="34DF29AF" w14:textId="77777777" w:rsidR="00360FB6" w:rsidRDefault="00360FB6" w:rsidP="00AA4104">
            <w:pPr>
              <w:jc w:val="center"/>
              <w:rPr>
                <w:b/>
                <w:sz w:val="28"/>
                <w:szCs w:val="28"/>
              </w:rPr>
            </w:pPr>
          </w:p>
        </w:tc>
        <w:tc>
          <w:tcPr>
            <w:tcW w:w="1369" w:type="dxa"/>
          </w:tcPr>
          <w:p w14:paraId="704EDF76" w14:textId="77777777" w:rsidR="00360FB6" w:rsidRDefault="00360FB6" w:rsidP="00AA4104">
            <w:pPr>
              <w:jc w:val="center"/>
              <w:rPr>
                <w:b/>
                <w:sz w:val="28"/>
                <w:szCs w:val="28"/>
              </w:rPr>
            </w:pPr>
          </w:p>
        </w:tc>
      </w:tr>
      <w:tr w:rsidR="001903D5" w14:paraId="0AD65A15" w14:textId="77777777" w:rsidTr="00535353">
        <w:tc>
          <w:tcPr>
            <w:tcW w:w="14560" w:type="dxa"/>
            <w:gridSpan w:val="6"/>
          </w:tcPr>
          <w:p w14:paraId="25ECDC90" w14:textId="27E2A453" w:rsidR="001903D5" w:rsidRPr="002375FF" w:rsidRDefault="002375FF" w:rsidP="00AA4104">
            <w:pPr>
              <w:jc w:val="center"/>
              <w:rPr>
                <w:b/>
              </w:rPr>
            </w:pPr>
            <w:r w:rsidRPr="002375FF">
              <w:rPr>
                <w:b/>
              </w:rPr>
              <w:t>2.2 Получение дополнительной подготовки педагогическими работниками ПОО с целью получения знаний о психофизиологических особенностях инвалидов и лиц с ОВЗ, специфике приема-передачи учебной информации, применения специальных технических средств обучения с учетом различных нарушений функций организма человека</w:t>
            </w:r>
          </w:p>
        </w:tc>
      </w:tr>
      <w:tr w:rsidR="00217FCD" w14:paraId="6B888AF1" w14:textId="77777777" w:rsidTr="00485EBF">
        <w:tc>
          <w:tcPr>
            <w:tcW w:w="756" w:type="dxa"/>
          </w:tcPr>
          <w:p w14:paraId="5C4A899B" w14:textId="27BA8CC0" w:rsidR="00AA4104" w:rsidRPr="00403323" w:rsidRDefault="002375FF" w:rsidP="00AA4104">
            <w:pPr>
              <w:jc w:val="center"/>
            </w:pPr>
            <w:r w:rsidRPr="00403323">
              <w:t>2.2.1.</w:t>
            </w:r>
          </w:p>
        </w:tc>
        <w:tc>
          <w:tcPr>
            <w:tcW w:w="6752" w:type="dxa"/>
          </w:tcPr>
          <w:p w14:paraId="328DDF11" w14:textId="31CC5848" w:rsidR="00AA4104" w:rsidRPr="00403323" w:rsidRDefault="00360FB6" w:rsidP="00403323">
            <w:pPr>
              <w:jc w:val="both"/>
            </w:pPr>
            <w:r w:rsidRPr="00403323">
              <w:t xml:space="preserve">Доля ПОО, в которых более 50% педагогических работников прошли повышение квалификации, профессиональную переподготовку по теме (направлению) «Психолого-физиологические особенности обучающихся с ОВЗ и инвалидов и их учет при организации образовательного процесса» </w:t>
            </w:r>
          </w:p>
        </w:tc>
        <w:tc>
          <w:tcPr>
            <w:tcW w:w="2410" w:type="dxa"/>
          </w:tcPr>
          <w:p w14:paraId="07B36E43" w14:textId="77777777" w:rsidR="00AA4104" w:rsidRDefault="00AA4104" w:rsidP="00AA4104">
            <w:pPr>
              <w:jc w:val="center"/>
              <w:rPr>
                <w:b/>
                <w:sz w:val="28"/>
                <w:szCs w:val="28"/>
              </w:rPr>
            </w:pPr>
          </w:p>
        </w:tc>
        <w:tc>
          <w:tcPr>
            <w:tcW w:w="1480" w:type="dxa"/>
          </w:tcPr>
          <w:p w14:paraId="0999C713" w14:textId="77777777" w:rsidR="00AA4104" w:rsidRDefault="00AA4104" w:rsidP="00AA4104">
            <w:pPr>
              <w:jc w:val="center"/>
              <w:rPr>
                <w:b/>
                <w:sz w:val="28"/>
                <w:szCs w:val="28"/>
              </w:rPr>
            </w:pPr>
          </w:p>
        </w:tc>
        <w:tc>
          <w:tcPr>
            <w:tcW w:w="1793" w:type="dxa"/>
          </w:tcPr>
          <w:p w14:paraId="6B76E95C" w14:textId="77777777" w:rsidR="00AA4104" w:rsidRDefault="00AA4104" w:rsidP="00AA4104">
            <w:pPr>
              <w:jc w:val="center"/>
              <w:rPr>
                <w:b/>
                <w:sz w:val="28"/>
                <w:szCs w:val="28"/>
              </w:rPr>
            </w:pPr>
          </w:p>
        </w:tc>
        <w:tc>
          <w:tcPr>
            <w:tcW w:w="1369" w:type="dxa"/>
          </w:tcPr>
          <w:p w14:paraId="4BE356DF" w14:textId="77777777" w:rsidR="00AA4104" w:rsidRDefault="00AA4104" w:rsidP="00AA4104">
            <w:pPr>
              <w:jc w:val="center"/>
              <w:rPr>
                <w:b/>
                <w:sz w:val="28"/>
                <w:szCs w:val="28"/>
              </w:rPr>
            </w:pPr>
          </w:p>
        </w:tc>
      </w:tr>
      <w:tr w:rsidR="002375FF" w14:paraId="1A7792E4" w14:textId="77777777" w:rsidTr="00485EBF">
        <w:tc>
          <w:tcPr>
            <w:tcW w:w="756" w:type="dxa"/>
          </w:tcPr>
          <w:p w14:paraId="038CF19D" w14:textId="72762B64" w:rsidR="002375FF" w:rsidRPr="00403323" w:rsidRDefault="002375FF" w:rsidP="00AA4104">
            <w:pPr>
              <w:jc w:val="center"/>
            </w:pPr>
            <w:r w:rsidRPr="00403323">
              <w:t>2.2.2</w:t>
            </w:r>
            <w:r w:rsidR="00403323" w:rsidRPr="00403323">
              <w:t>.</w:t>
            </w:r>
          </w:p>
        </w:tc>
        <w:tc>
          <w:tcPr>
            <w:tcW w:w="6752" w:type="dxa"/>
          </w:tcPr>
          <w:p w14:paraId="511DBF42" w14:textId="07639FE5" w:rsidR="002375FF" w:rsidRPr="00403323" w:rsidRDefault="00403323" w:rsidP="00403323">
            <w:pPr>
              <w:jc w:val="both"/>
            </w:pPr>
            <w:r w:rsidRPr="00403323">
              <w:t>Доля ПОО, в которых менее 50% педагогических работников прошли повышение квалификации, профессиональную переподготовку по теме (направлению) «Психолого-физиологические особенности обучающихся с ОВЗ и инвалидов и их учет при организации образовательного процесса</w:t>
            </w:r>
          </w:p>
        </w:tc>
        <w:tc>
          <w:tcPr>
            <w:tcW w:w="2410" w:type="dxa"/>
          </w:tcPr>
          <w:p w14:paraId="7D3F3080" w14:textId="77777777" w:rsidR="002375FF" w:rsidRDefault="002375FF" w:rsidP="00AA4104">
            <w:pPr>
              <w:jc w:val="center"/>
              <w:rPr>
                <w:b/>
                <w:sz w:val="28"/>
                <w:szCs w:val="28"/>
              </w:rPr>
            </w:pPr>
          </w:p>
        </w:tc>
        <w:tc>
          <w:tcPr>
            <w:tcW w:w="1480" w:type="dxa"/>
          </w:tcPr>
          <w:p w14:paraId="7C349C87" w14:textId="77777777" w:rsidR="002375FF" w:rsidRDefault="002375FF" w:rsidP="00AA4104">
            <w:pPr>
              <w:jc w:val="center"/>
              <w:rPr>
                <w:b/>
                <w:sz w:val="28"/>
                <w:szCs w:val="28"/>
              </w:rPr>
            </w:pPr>
          </w:p>
        </w:tc>
        <w:tc>
          <w:tcPr>
            <w:tcW w:w="1793" w:type="dxa"/>
          </w:tcPr>
          <w:p w14:paraId="0965D4F7" w14:textId="77777777" w:rsidR="002375FF" w:rsidRDefault="002375FF" w:rsidP="00AA4104">
            <w:pPr>
              <w:jc w:val="center"/>
              <w:rPr>
                <w:b/>
                <w:sz w:val="28"/>
                <w:szCs w:val="28"/>
              </w:rPr>
            </w:pPr>
          </w:p>
        </w:tc>
        <w:tc>
          <w:tcPr>
            <w:tcW w:w="1369" w:type="dxa"/>
          </w:tcPr>
          <w:p w14:paraId="22A7CD31" w14:textId="77777777" w:rsidR="002375FF" w:rsidRDefault="002375FF" w:rsidP="00AA4104">
            <w:pPr>
              <w:jc w:val="center"/>
              <w:rPr>
                <w:b/>
                <w:sz w:val="28"/>
                <w:szCs w:val="28"/>
              </w:rPr>
            </w:pPr>
          </w:p>
        </w:tc>
      </w:tr>
      <w:tr w:rsidR="00403323" w14:paraId="23BA30F5" w14:textId="77777777" w:rsidTr="00485EBF">
        <w:tc>
          <w:tcPr>
            <w:tcW w:w="756" w:type="dxa"/>
          </w:tcPr>
          <w:p w14:paraId="3B6D1FC0" w14:textId="483FA10C" w:rsidR="00403323" w:rsidRPr="00403323" w:rsidRDefault="00403323" w:rsidP="00AA4104">
            <w:pPr>
              <w:jc w:val="center"/>
            </w:pPr>
            <w:r w:rsidRPr="00403323">
              <w:t>2.2.3.</w:t>
            </w:r>
          </w:p>
        </w:tc>
        <w:tc>
          <w:tcPr>
            <w:tcW w:w="6752" w:type="dxa"/>
          </w:tcPr>
          <w:p w14:paraId="6467E1D6" w14:textId="6CA212A6" w:rsidR="00403323" w:rsidRPr="00403323" w:rsidRDefault="00403323" w:rsidP="00403323">
            <w:pPr>
              <w:jc w:val="both"/>
            </w:pPr>
            <w:r w:rsidRPr="00403323">
              <w:t>Доля ПОО, в которых педагогические работники не прошли повышение квалификации, профессиональную переподготовку по теме (направлению) «Психолого-физиологические особенности обучающихся с ОВЗ и инвалидов и их учет при организации образовательного процесса</w:t>
            </w:r>
          </w:p>
        </w:tc>
        <w:tc>
          <w:tcPr>
            <w:tcW w:w="2410" w:type="dxa"/>
          </w:tcPr>
          <w:p w14:paraId="004FCDD3" w14:textId="77777777" w:rsidR="00403323" w:rsidRDefault="00403323" w:rsidP="00AA4104">
            <w:pPr>
              <w:jc w:val="center"/>
              <w:rPr>
                <w:b/>
                <w:sz w:val="28"/>
                <w:szCs w:val="28"/>
              </w:rPr>
            </w:pPr>
          </w:p>
        </w:tc>
        <w:tc>
          <w:tcPr>
            <w:tcW w:w="1480" w:type="dxa"/>
          </w:tcPr>
          <w:p w14:paraId="1097CD87" w14:textId="77777777" w:rsidR="00403323" w:rsidRDefault="00403323" w:rsidP="00AA4104">
            <w:pPr>
              <w:jc w:val="center"/>
              <w:rPr>
                <w:b/>
                <w:sz w:val="28"/>
                <w:szCs w:val="28"/>
              </w:rPr>
            </w:pPr>
          </w:p>
        </w:tc>
        <w:tc>
          <w:tcPr>
            <w:tcW w:w="1793" w:type="dxa"/>
          </w:tcPr>
          <w:p w14:paraId="2AB47E86" w14:textId="77777777" w:rsidR="00403323" w:rsidRDefault="00403323" w:rsidP="00AA4104">
            <w:pPr>
              <w:jc w:val="center"/>
              <w:rPr>
                <w:b/>
                <w:sz w:val="28"/>
                <w:szCs w:val="28"/>
              </w:rPr>
            </w:pPr>
          </w:p>
        </w:tc>
        <w:tc>
          <w:tcPr>
            <w:tcW w:w="1369" w:type="dxa"/>
          </w:tcPr>
          <w:p w14:paraId="6966B1A7" w14:textId="77777777" w:rsidR="00403323" w:rsidRDefault="00403323" w:rsidP="00AA4104">
            <w:pPr>
              <w:jc w:val="center"/>
              <w:rPr>
                <w:b/>
                <w:sz w:val="28"/>
                <w:szCs w:val="28"/>
              </w:rPr>
            </w:pPr>
          </w:p>
        </w:tc>
      </w:tr>
      <w:tr w:rsidR="00840738" w14:paraId="096842C0" w14:textId="77777777" w:rsidTr="00840738">
        <w:trPr>
          <w:trHeight w:val="389"/>
        </w:trPr>
        <w:tc>
          <w:tcPr>
            <w:tcW w:w="756" w:type="dxa"/>
          </w:tcPr>
          <w:p w14:paraId="22FEB872" w14:textId="1F68848A" w:rsidR="00840738" w:rsidRPr="00403323" w:rsidRDefault="00840738" w:rsidP="00AA4104">
            <w:pPr>
              <w:jc w:val="center"/>
            </w:pPr>
            <w:r>
              <w:t>3.</w:t>
            </w:r>
          </w:p>
        </w:tc>
        <w:tc>
          <w:tcPr>
            <w:tcW w:w="13804" w:type="dxa"/>
            <w:gridSpan w:val="5"/>
          </w:tcPr>
          <w:p w14:paraId="337E2543" w14:textId="38774A54" w:rsidR="00840738" w:rsidRPr="00840738" w:rsidRDefault="00840738" w:rsidP="00AA4104">
            <w:pPr>
              <w:jc w:val="center"/>
              <w:rPr>
                <w:b/>
                <w:sz w:val="28"/>
                <w:szCs w:val="28"/>
              </w:rPr>
            </w:pPr>
            <w:r w:rsidRPr="00840738">
              <w:rPr>
                <w:b/>
              </w:rPr>
              <w:t>Работа ПОО с абитуриентами из числа лиц с ОВЗ и инвалидов</w:t>
            </w:r>
          </w:p>
        </w:tc>
      </w:tr>
      <w:tr w:rsidR="00840738" w14:paraId="5A4EB8F7" w14:textId="77777777" w:rsidTr="00535353">
        <w:tc>
          <w:tcPr>
            <w:tcW w:w="756" w:type="dxa"/>
          </w:tcPr>
          <w:p w14:paraId="2C5BE856" w14:textId="60089D97" w:rsidR="00840738" w:rsidRPr="00403323" w:rsidRDefault="00840738" w:rsidP="00AA4104">
            <w:pPr>
              <w:jc w:val="center"/>
            </w:pPr>
            <w:r>
              <w:t>3.1.</w:t>
            </w:r>
          </w:p>
        </w:tc>
        <w:tc>
          <w:tcPr>
            <w:tcW w:w="13804" w:type="dxa"/>
            <w:gridSpan w:val="5"/>
          </w:tcPr>
          <w:p w14:paraId="0155F96F" w14:textId="2C71DF48" w:rsidR="00840738" w:rsidRPr="00840738" w:rsidRDefault="00840738" w:rsidP="00AA4104">
            <w:pPr>
              <w:jc w:val="center"/>
              <w:rPr>
                <w:b/>
              </w:rPr>
            </w:pPr>
            <w:r w:rsidRPr="00840738">
              <w:rPr>
                <w:b/>
              </w:rPr>
              <w:t>Организация профориентационной работы с абитуриентами из числа инвалидов и лиц с ОВЗ по направлениям: диагностирование особенностей здоровья; реабилитация, коррекция, компенсация особенностей здоровья; подбор профессий или специальностей, доступных обучающемуся; профориентационное тестирование; дни открытых дверей; консультации для обучающихся и родителей по вопросам приема и обучения, рекламно-информационные кампании; взаимодействие с образовательными организациями, осуществляющими функции коррекции.</w:t>
            </w:r>
          </w:p>
        </w:tc>
      </w:tr>
      <w:tr w:rsidR="00840738" w14:paraId="2DBE05F5" w14:textId="77777777" w:rsidTr="00485EBF">
        <w:tc>
          <w:tcPr>
            <w:tcW w:w="756" w:type="dxa"/>
          </w:tcPr>
          <w:p w14:paraId="339FA139" w14:textId="116EE129" w:rsidR="00840738" w:rsidRPr="00403323" w:rsidRDefault="00840738" w:rsidP="00AA4104">
            <w:pPr>
              <w:jc w:val="center"/>
            </w:pPr>
            <w:r>
              <w:t>3.1.1.</w:t>
            </w:r>
          </w:p>
        </w:tc>
        <w:tc>
          <w:tcPr>
            <w:tcW w:w="6752" w:type="dxa"/>
          </w:tcPr>
          <w:p w14:paraId="0DF8C873" w14:textId="1D591548" w:rsidR="00840738" w:rsidRPr="00403323" w:rsidRDefault="00840738" w:rsidP="00840738">
            <w:pPr>
              <w:jc w:val="both"/>
            </w:pPr>
            <w:r>
              <w:t>Доля ПОО, в которых профориентационная работа полностью соответствует направлениям, заявленным в требованиях (отражено 8 направлений);</w:t>
            </w:r>
          </w:p>
        </w:tc>
        <w:tc>
          <w:tcPr>
            <w:tcW w:w="2410" w:type="dxa"/>
          </w:tcPr>
          <w:p w14:paraId="1C2E94DC" w14:textId="77777777" w:rsidR="00840738" w:rsidRDefault="00840738" w:rsidP="00AA4104">
            <w:pPr>
              <w:jc w:val="center"/>
              <w:rPr>
                <w:b/>
                <w:sz w:val="28"/>
                <w:szCs w:val="28"/>
              </w:rPr>
            </w:pPr>
          </w:p>
        </w:tc>
        <w:tc>
          <w:tcPr>
            <w:tcW w:w="1480" w:type="dxa"/>
          </w:tcPr>
          <w:p w14:paraId="42116E6C" w14:textId="77777777" w:rsidR="00840738" w:rsidRDefault="00840738" w:rsidP="00AA4104">
            <w:pPr>
              <w:jc w:val="center"/>
              <w:rPr>
                <w:b/>
                <w:sz w:val="28"/>
                <w:szCs w:val="28"/>
              </w:rPr>
            </w:pPr>
          </w:p>
        </w:tc>
        <w:tc>
          <w:tcPr>
            <w:tcW w:w="1793" w:type="dxa"/>
          </w:tcPr>
          <w:p w14:paraId="31C60F69" w14:textId="77777777" w:rsidR="00840738" w:rsidRDefault="00840738" w:rsidP="00AA4104">
            <w:pPr>
              <w:jc w:val="center"/>
              <w:rPr>
                <w:b/>
                <w:sz w:val="28"/>
                <w:szCs w:val="28"/>
              </w:rPr>
            </w:pPr>
          </w:p>
        </w:tc>
        <w:tc>
          <w:tcPr>
            <w:tcW w:w="1369" w:type="dxa"/>
          </w:tcPr>
          <w:p w14:paraId="1649F162" w14:textId="77777777" w:rsidR="00840738" w:rsidRDefault="00840738" w:rsidP="00AA4104">
            <w:pPr>
              <w:jc w:val="center"/>
              <w:rPr>
                <w:b/>
                <w:sz w:val="28"/>
                <w:szCs w:val="28"/>
              </w:rPr>
            </w:pPr>
          </w:p>
        </w:tc>
      </w:tr>
      <w:tr w:rsidR="00840738" w14:paraId="7AB2470D" w14:textId="77777777" w:rsidTr="00485EBF">
        <w:tc>
          <w:tcPr>
            <w:tcW w:w="756" w:type="dxa"/>
          </w:tcPr>
          <w:p w14:paraId="1A1D201D" w14:textId="723776D3" w:rsidR="00840738" w:rsidRPr="00403323" w:rsidRDefault="00840738" w:rsidP="00AA4104">
            <w:pPr>
              <w:jc w:val="center"/>
            </w:pPr>
            <w:r>
              <w:t>3.1.2.</w:t>
            </w:r>
          </w:p>
        </w:tc>
        <w:tc>
          <w:tcPr>
            <w:tcW w:w="6752" w:type="dxa"/>
          </w:tcPr>
          <w:p w14:paraId="6A65C09D" w14:textId="00E2F220" w:rsidR="00840738" w:rsidRPr="00403323" w:rsidRDefault="00840738" w:rsidP="00403323">
            <w:pPr>
              <w:jc w:val="both"/>
            </w:pPr>
            <w:r>
              <w:t>Доля ПОО, в которых профориентационная работа частично соответствует направлениям, заявленным в требованиях (отражено от 1 до 7 направлений)</w:t>
            </w:r>
          </w:p>
        </w:tc>
        <w:tc>
          <w:tcPr>
            <w:tcW w:w="2410" w:type="dxa"/>
          </w:tcPr>
          <w:p w14:paraId="5C9B3D32" w14:textId="77777777" w:rsidR="00840738" w:rsidRDefault="00840738" w:rsidP="00AA4104">
            <w:pPr>
              <w:jc w:val="center"/>
              <w:rPr>
                <w:b/>
                <w:sz w:val="28"/>
                <w:szCs w:val="28"/>
              </w:rPr>
            </w:pPr>
          </w:p>
        </w:tc>
        <w:tc>
          <w:tcPr>
            <w:tcW w:w="1480" w:type="dxa"/>
          </w:tcPr>
          <w:p w14:paraId="4A879229" w14:textId="77777777" w:rsidR="00840738" w:rsidRDefault="00840738" w:rsidP="00AA4104">
            <w:pPr>
              <w:jc w:val="center"/>
              <w:rPr>
                <w:b/>
                <w:sz w:val="28"/>
                <w:szCs w:val="28"/>
              </w:rPr>
            </w:pPr>
          </w:p>
        </w:tc>
        <w:tc>
          <w:tcPr>
            <w:tcW w:w="1793" w:type="dxa"/>
          </w:tcPr>
          <w:p w14:paraId="4DFF176B" w14:textId="77777777" w:rsidR="00840738" w:rsidRDefault="00840738" w:rsidP="00AA4104">
            <w:pPr>
              <w:jc w:val="center"/>
              <w:rPr>
                <w:b/>
                <w:sz w:val="28"/>
                <w:szCs w:val="28"/>
              </w:rPr>
            </w:pPr>
          </w:p>
        </w:tc>
        <w:tc>
          <w:tcPr>
            <w:tcW w:w="1369" w:type="dxa"/>
          </w:tcPr>
          <w:p w14:paraId="4E324C9F" w14:textId="77777777" w:rsidR="00840738" w:rsidRDefault="00840738" w:rsidP="00AA4104">
            <w:pPr>
              <w:jc w:val="center"/>
              <w:rPr>
                <w:b/>
                <w:sz w:val="28"/>
                <w:szCs w:val="28"/>
              </w:rPr>
            </w:pPr>
          </w:p>
        </w:tc>
      </w:tr>
      <w:tr w:rsidR="00840738" w14:paraId="66336703" w14:textId="77777777" w:rsidTr="00485EBF">
        <w:tc>
          <w:tcPr>
            <w:tcW w:w="756" w:type="dxa"/>
          </w:tcPr>
          <w:p w14:paraId="3BE3AA0E" w14:textId="7E064C28" w:rsidR="00840738" w:rsidRDefault="00840738" w:rsidP="00AA4104">
            <w:pPr>
              <w:jc w:val="center"/>
            </w:pPr>
            <w:r>
              <w:lastRenderedPageBreak/>
              <w:t>3.1.3.</w:t>
            </w:r>
          </w:p>
        </w:tc>
        <w:tc>
          <w:tcPr>
            <w:tcW w:w="6752" w:type="dxa"/>
          </w:tcPr>
          <w:p w14:paraId="27FF9ED3" w14:textId="5DAF4EE7" w:rsidR="00840738" w:rsidRDefault="00840738" w:rsidP="00403323">
            <w:pPr>
              <w:jc w:val="both"/>
            </w:pPr>
            <w:r>
              <w:t>Доля ПОО, в которых профориентационная работа не соответствует заявленным требованиям (не указаны перечисленные направления)</w:t>
            </w:r>
          </w:p>
        </w:tc>
        <w:tc>
          <w:tcPr>
            <w:tcW w:w="2410" w:type="dxa"/>
          </w:tcPr>
          <w:p w14:paraId="147CBFEC" w14:textId="77777777" w:rsidR="00840738" w:rsidRDefault="00840738" w:rsidP="00AA4104">
            <w:pPr>
              <w:jc w:val="center"/>
              <w:rPr>
                <w:b/>
                <w:sz w:val="28"/>
                <w:szCs w:val="28"/>
              </w:rPr>
            </w:pPr>
          </w:p>
        </w:tc>
        <w:tc>
          <w:tcPr>
            <w:tcW w:w="1480" w:type="dxa"/>
          </w:tcPr>
          <w:p w14:paraId="10DB8E37" w14:textId="77777777" w:rsidR="00840738" w:rsidRDefault="00840738" w:rsidP="00AA4104">
            <w:pPr>
              <w:jc w:val="center"/>
              <w:rPr>
                <w:b/>
                <w:sz w:val="28"/>
                <w:szCs w:val="28"/>
              </w:rPr>
            </w:pPr>
          </w:p>
        </w:tc>
        <w:tc>
          <w:tcPr>
            <w:tcW w:w="1793" w:type="dxa"/>
          </w:tcPr>
          <w:p w14:paraId="51EB806A" w14:textId="77777777" w:rsidR="00840738" w:rsidRDefault="00840738" w:rsidP="00AA4104">
            <w:pPr>
              <w:jc w:val="center"/>
              <w:rPr>
                <w:b/>
                <w:sz w:val="28"/>
                <w:szCs w:val="28"/>
              </w:rPr>
            </w:pPr>
          </w:p>
        </w:tc>
        <w:tc>
          <w:tcPr>
            <w:tcW w:w="1369" w:type="dxa"/>
          </w:tcPr>
          <w:p w14:paraId="52AA3155" w14:textId="77777777" w:rsidR="00840738" w:rsidRDefault="00840738" w:rsidP="00AA4104">
            <w:pPr>
              <w:jc w:val="center"/>
              <w:rPr>
                <w:b/>
                <w:sz w:val="28"/>
                <w:szCs w:val="28"/>
              </w:rPr>
            </w:pPr>
          </w:p>
        </w:tc>
      </w:tr>
      <w:tr w:rsidR="00840738" w14:paraId="6FD9CFA5" w14:textId="77777777" w:rsidTr="00840738">
        <w:tc>
          <w:tcPr>
            <w:tcW w:w="756" w:type="dxa"/>
          </w:tcPr>
          <w:p w14:paraId="04D21532" w14:textId="7EE6B797" w:rsidR="00840738" w:rsidRDefault="00840738" w:rsidP="00AA4104">
            <w:pPr>
              <w:jc w:val="center"/>
              <w:rPr>
                <w:b/>
                <w:sz w:val="28"/>
                <w:szCs w:val="28"/>
              </w:rPr>
            </w:pPr>
            <w:r>
              <w:t xml:space="preserve">3.2. </w:t>
            </w:r>
          </w:p>
        </w:tc>
        <w:tc>
          <w:tcPr>
            <w:tcW w:w="13804" w:type="dxa"/>
            <w:gridSpan w:val="5"/>
          </w:tcPr>
          <w:p w14:paraId="33E83F86" w14:textId="741E0C8B" w:rsidR="00840738" w:rsidRPr="00840738" w:rsidRDefault="00840738" w:rsidP="00AA4104">
            <w:pPr>
              <w:jc w:val="center"/>
              <w:rPr>
                <w:b/>
                <w:sz w:val="28"/>
                <w:szCs w:val="28"/>
              </w:rPr>
            </w:pPr>
            <w:r w:rsidRPr="00840738">
              <w:rPr>
                <w:b/>
              </w:rPr>
              <w:t>Обеспечение информационной открытости ПОО для лиц с ОВЗ, инвалидов и их родителей (законных представителей): наличие специального раздела (страницы) на сайте ПОО, отражающего(</w:t>
            </w:r>
            <w:proofErr w:type="spellStart"/>
            <w:r w:rsidRPr="00840738">
              <w:rPr>
                <w:b/>
              </w:rPr>
              <w:t>ую</w:t>
            </w:r>
            <w:proofErr w:type="spellEnd"/>
            <w:r w:rsidRPr="00840738">
              <w:rPr>
                <w:b/>
              </w:rPr>
              <w:t>) наличие специальных условий для получения образования обучающимися с ОВЗ и инвалидами (наличие адаптированных образовательных программ, специальных технических и программных средств обучения, дистанционных образовательных технологий, доступной среды и других условий, без которых невозможно или затруднено освоение образовательных программ обучающимися с ОВЗ).</w:t>
            </w:r>
          </w:p>
        </w:tc>
      </w:tr>
      <w:tr w:rsidR="00840738" w14:paraId="120B5513" w14:textId="77777777" w:rsidTr="00485EBF">
        <w:tc>
          <w:tcPr>
            <w:tcW w:w="756" w:type="dxa"/>
          </w:tcPr>
          <w:p w14:paraId="41D4C838" w14:textId="58F0B06B" w:rsidR="00840738" w:rsidRDefault="00840738" w:rsidP="00AA4104">
            <w:pPr>
              <w:jc w:val="center"/>
            </w:pPr>
            <w:r>
              <w:t>3.2.1.</w:t>
            </w:r>
          </w:p>
        </w:tc>
        <w:tc>
          <w:tcPr>
            <w:tcW w:w="6752" w:type="dxa"/>
          </w:tcPr>
          <w:p w14:paraId="1B11F027" w14:textId="3F8A9612" w:rsidR="00840738" w:rsidRDefault="00840738" w:rsidP="00403323">
            <w:pPr>
              <w:jc w:val="both"/>
            </w:pPr>
            <w:r>
              <w:t>Доля ПОО, в которых специальный раздел (страница) полностью соответствует заявленным требованиям;</w:t>
            </w:r>
          </w:p>
        </w:tc>
        <w:tc>
          <w:tcPr>
            <w:tcW w:w="2410" w:type="dxa"/>
          </w:tcPr>
          <w:p w14:paraId="1A36B98C" w14:textId="77777777" w:rsidR="00840738" w:rsidRDefault="00840738" w:rsidP="00AA4104">
            <w:pPr>
              <w:jc w:val="center"/>
              <w:rPr>
                <w:b/>
                <w:sz w:val="28"/>
                <w:szCs w:val="28"/>
              </w:rPr>
            </w:pPr>
          </w:p>
        </w:tc>
        <w:tc>
          <w:tcPr>
            <w:tcW w:w="1480" w:type="dxa"/>
          </w:tcPr>
          <w:p w14:paraId="4078FE3C" w14:textId="77777777" w:rsidR="00840738" w:rsidRDefault="00840738" w:rsidP="00AA4104">
            <w:pPr>
              <w:jc w:val="center"/>
              <w:rPr>
                <w:b/>
                <w:sz w:val="28"/>
                <w:szCs w:val="28"/>
              </w:rPr>
            </w:pPr>
          </w:p>
        </w:tc>
        <w:tc>
          <w:tcPr>
            <w:tcW w:w="1793" w:type="dxa"/>
          </w:tcPr>
          <w:p w14:paraId="7CBE1D7C" w14:textId="77777777" w:rsidR="00840738" w:rsidRDefault="00840738" w:rsidP="00AA4104">
            <w:pPr>
              <w:jc w:val="center"/>
              <w:rPr>
                <w:b/>
                <w:sz w:val="28"/>
                <w:szCs w:val="28"/>
              </w:rPr>
            </w:pPr>
          </w:p>
        </w:tc>
        <w:tc>
          <w:tcPr>
            <w:tcW w:w="1369" w:type="dxa"/>
          </w:tcPr>
          <w:p w14:paraId="247E0826" w14:textId="77777777" w:rsidR="00840738" w:rsidRDefault="00840738" w:rsidP="00AA4104">
            <w:pPr>
              <w:jc w:val="center"/>
              <w:rPr>
                <w:b/>
                <w:sz w:val="28"/>
                <w:szCs w:val="28"/>
              </w:rPr>
            </w:pPr>
          </w:p>
        </w:tc>
      </w:tr>
      <w:tr w:rsidR="00840738" w14:paraId="312F9776" w14:textId="77777777" w:rsidTr="00485EBF">
        <w:tc>
          <w:tcPr>
            <w:tcW w:w="756" w:type="dxa"/>
          </w:tcPr>
          <w:p w14:paraId="1902648B" w14:textId="187498AC" w:rsidR="00840738" w:rsidRDefault="00840738" w:rsidP="00AA4104">
            <w:pPr>
              <w:jc w:val="center"/>
            </w:pPr>
            <w:r>
              <w:t>3.2.2.</w:t>
            </w:r>
          </w:p>
        </w:tc>
        <w:tc>
          <w:tcPr>
            <w:tcW w:w="6752" w:type="dxa"/>
          </w:tcPr>
          <w:p w14:paraId="0BD7DDED" w14:textId="2378BD40" w:rsidR="00840738" w:rsidRDefault="00840738" w:rsidP="00403323">
            <w:pPr>
              <w:jc w:val="both"/>
            </w:pPr>
            <w:r>
              <w:t>Доля ПОО, в которых специальный раздел (страница) частично соответствует заявленным требованиям</w:t>
            </w:r>
          </w:p>
        </w:tc>
        <w:tc>
          <w:tcPr>
            <w:tcW w:w="2410" w:type="dxa"/>
          </w:tcPr>
          <w:p w14:paraId="73697C22" w14:textId="77777777" w:rsidR="00840738" w:rsidRDefault="00840738" w:rsidP="00AA4104">
            <w:pPr>
              <w:jc w:val="center"/>
              <w:rPr>
                <w:b/>
                <w:sz w:val="28"/>
                <w:szCs w:val="28"/>
              </w:rPr>
            </w:pPr>
          </w:p>
        </w:tc>
        <w:tc>
          <w:tcPr>
            <w:tcW w:w="1480" w:type="dxa"/>
          </w:tcPr>
          <w:p w14:paraId="30CC08BD" w14:textId="77777777" w:rsidR="00840738" w:rsidRDefault="00840738" w:rsidP="00AA4104">
            <w:pPr>
              <w:jc w:val="center"/>
              <w:rPr>
                <w:b/>
                <w:sz w:val="28"/>
                <w:szCs w:val="28"/>
              </w:rPr>
            </w:pPr>
          </w:p>
        </w:tc>
        <w:tc>
          <w:tcPr>
            <w:tcW w:w="1793" w:type="dxa"/>
          </w:tcPr>
          <w:p w14:paraId="1E78055E" w14:textId="77777777" w:rsidR="00840738" w:rsidRDefault="00840738" w:rsidP="00AA4104">
            <w:pPr>
              <w:jc w:val="center"/>
              <w:rPr>
                <w:b/>
                <w:sz w:val="28"/>
                <w:szCs w:val="28"/>
              </w:rPr>
            </w:pPr>
          </w:p>
        </w:tc>
        <w:tc>
          <w:tcPr>
            <w:tcW w:w="1369" w:type="dxa"/>
          </w:tcPr>
          <w:p w14:paraId="7D729E4B" w14:textId="77777777" w:rsidR="00840738" w:rsidRDefault="00840738" w:rsidP="00AA4104">
            <w:pPr>
              <w:jc w:val="center"/>
              <w:rPr>
                <w:b/>
                <w:sz w:val="28"/>
                <w:szCs w:val="28"/>
              </w:rPr>
            </w:pPr>
          </w:p>
        </w:tc>
      </w:tr>
      <w:tr w:rsidR="00840738" w14:paraId="3DB0DB20" w14:textId="77777777" w:rsidTr="00485EBF">
        <w:tc>
          <w:tcPr>
            <w:tcW w:w="756" w:type="dxa"/>
          </w:tcPr>
          <w:p w14:paraId="018A6513" w14:textId="4C2CAFC4" w:rsidR="00840738" w:rsidRDefault="00840738" w:rsidP="00AA4104">
            <w:pPr>
              <w:jc w:val="center"/>
            </w:pPr>
            <w:r>
              <w:t>3.2.3.</w:t>
            </w:r>
          </w:p>
        </w:tc>
        <w:tc>
          <w:tcPr>
            <w:tcW w:w="6752" w:type="dxa"/>
          </w:tcPr>
          <w:p w14:paraId="355446BF" w14:textId="6508CACD" w:rsidR="00840738" w:rsidRDefault="00840738" w:rsidP="00403323">
            <w:pPr>
              <w:jc w:val="both"/>
            </w:pPr>
            <w:r>
              <w:t>Доля ПОО, в которых специальный раздел (страница) отсутствует или не соответствует заявленным требованиям</w:t>
            </w:r>
          </w:p>
        </w:tc>
        <w:tc>
          <w:tcPr>
            <w:tcW w:w="2410" w:type="dxa"/>
          </w:tcPr>
          <w:p w14:paraId="7D2AD3BE" w14:textId="77777777" w:rsidR="00840738" w:rsidRDefault="00840738" w:rsidP="00AA4104">
            <w:pPr>
              <w:jc w:val="center"/>
              <w:rPr>
                <w:b/>
                <w:sz w:val="28"/>
                <w:szCs w:val="28"/>
              </w:rPr>
            </w:pPr>
          </w:p>
        </w:tc>
        <w:tc>
          <w:tcPr>
            <w:tcW w:w="1480" w:type="dxa"/>
          </w:tcPr>
          <w:p w14:paraId="6F0A1ADE" w14:textId="77777777" w:rsidR="00840738" w:rsidRDefault="00840738" w:rsidP="00AA4104">
            <w:pPr>
              <w:jc w:val="center"/>
              <w:rPr>
                <w:b/>
                <w:sz w:val="28"/>
                <w:szCs w:val="28"/>
              </w:rPr>
            </w:pPr>
          </w:p>
        </w:tc>
        <w:tc>
          <w:tcPr>
            <w:tcW w:w="1793" w:type="dxa"/>
          </w:tcPr>
          <w:p w14:paraId="71B59C06" w14:textId="77777777" w:rsidR="00840738" w:rsidRDefault="00840738" w:rsidP="00AA4104">
            <w:pPr>
              <w:jc w:val="center"/>
              <w:rPr>
                <w:b/>
                <w:sz w:val="28"/>
                <w:szCs w:val="28"/>
              </w:rPr>
            </w:pPr>
          </w:p>
        </w:tc>
        <w:tc>
          <w:tcPr>
            <w:tcW w:w="1369" w:type="dxa"/>
          </w:tcPr>
          <w:p w14:paraId="5F2F893D" w14:textId="77777777" w:rsidR="00840738" w:rsidRDefault="00840738" w:rsidP="00AA4104">
            <w:pPr>
              <w:jc w:val="center"/>
              <w:rPr>
                <w:b/>
                <w:sz w:val="28"/>
                <w:szCs w:val="28"/>
              </w:rPr>
            </w:pPr>
          </w:p>
        </w:tc>
      </w:tr>
      <w:tr w:rsidR="00BD7D0E" w14:paraId="0EF6C0EA" w14:textId="77777777" w:rsidTr="00535353">
        <w:tc>
          <w:tcPr>
            <w:tcW w:w="756" w:type="dxa"/>
          </w:tcPr>
          <w:p w14:paraId="41E92C51" w14:textId="20721166" w:rsidR="00BD7D0E" w:rsidRDefault="00BD7D0E" w:rsidP="00AA4104">
            <w:pPr>
              <w:jc w:val="center"/>
            </w:pPr>
            <w:r>
              <w:t>4.</w:t>
            </w:r>
          </w:p>
        </w:tc>
        <w:tc>
          <w:tcPr>
            <w:tcW w:w="13804" w:type="dxa"/>
            <w:gridSpan w:val="5"/>
          </w:tcPr>
          <w:p w14:paraId="0077CCC1" w14:textId="07762BB6" w:rsidR="00BD7D0E" w:rsidRPr="00050895" w:rsidRDefault="00BD7D0E" w:rsidP="00050895">
            <w:pPr>
              <w:jc w:val="center"/>
              <w:rPr>
                <w:b/>
              </w:rPr>
            </w:pPr>
            <w:r w:rsidRPr="00BD7D0E">
              <w:rPr>
                <w:b/>
              </w:rPr>
              <w:t>Доступность зданий и сооружений ПОО и безопасное в них нахождение</w:t>
            </w:r>
            <w:r w:rsidRPr="00BD7D0E">
              <w:rPr>
                <w:b/>
              </w:rPr>
              <w:tab/>
            </w:r>
            <w:r w:rsidRPr="00BD7D0E">
              <w:rPr>
                <w:b/>
              </w:rPr>
              <w:tab/>
            </w:r>
          </w:p>
        </w:tc>
      </w:tr>
      <w:tr w:rsidR="00BD7D0E" w14:paraId="4BFE7392" w14:textId="77777777" w:rsidTr="00535353">
        <w:tc>
          <w:tcPr>
            <w:tcW w:w="756" w:type="dxa"/>
          </w:tcPr>
          <w:p w14:paraId="531CAD0A" w14:textId="0C0C86E5" w:rsidR="00BD7D0E" w:rsidRDefault="00BD7D0E" w:rsidP="00AA4104">
            <w:pPr>
              <w:jc w:val="center"/>
            </w:pPr>
            <w:r>
              <w:t>4.1.</w:t>
            </w:r>
          </w:p>
        </w:tc>
        <w:tc>
          <w:tcPr>
            <w:tcW w:w="13804" w:type="dxa"/>
            <w:gridSpan w:val="5"/>
          </w:tcPr>
          <w:p w14:paraId="1069F591" w14:textId="10CE8597" w:rsidR="00BD7D0E" w:rsidRPr="00BD7D0E" w:rsidRDefault="00BD7D0E" w:rsidP="00BD7D0E">
            <w:pPr>
              <w:jc w:val="center"/>
              <w:rPr>
                <w:b/>
              </w:rPr>
            </w:pPr>
            <w:r w:rsidRPr="00BD7D0E">
              <w:rPr>
                <w:b/>
              </w:rPr>
              <w:t>Обустройство территории ПОО согласно условиям беспрепятственного, безопасного и удобного передвижения лиц с ОВЗ и инвалидов (отражение следующих составляющих: доступность путей передвижения; наличие средств информационно-навигационной поддержки, комплексной информационной системы для ориентации и навигации инвалидов в пространстве ПОО (визуальная, звуковая и тактильная), пандусов, лифтов, аппарелей, поручней; контрастной окраски дверей и лестниц; на выделение места для парковки автотранспортных средств инвалидов; наличие в здании минимум одного входа, доступного для лиц с нарушением опорно-двигательного аппарата; размещение помещений, где могут находиться лица, передвигающиеся на креслах-колясках на уровне доступного входа):</w:t>
            </w:r>
          </w:p>
        </w:tc>
      </w:tr>
      <w:tr w:rsidR="00BD7D0E" w14:paraId="3575E27C" w14:textId="77777777" w:rsidTr="00485EBF">
        <w:tc>
          <w:tcPr>
            <w:tcW w:w="756" w:type="dxa"/>
          </w:tcPr>
          <w:p w14:paraId="309EF187" w14:textId="0E58F437" w:rsidR="00BD7D0E" w:rsidRDefault="00BD7D0E" w:rsidP="00AA4104">
            <w:pPr>
              <w:jc w:val="center"/>
            </w:pPr>
            <w:r>
              <w:t>4.1.1.</w:t>
            </w:r>
          </w:p>
        </w:tc>
        <w:tc>
          <w:tcPr>
            <w:tcW w:w="6752" w:type="dxa"/>
          </w:tcPr>
          <w:p w14:paraId="5CA4A27B" w14:textId="58123114" w:rsidR="00BD7D0E" w:rsidRDefault="00BD7D0E" w:rsidP="00BD7D0E">
            <w:pPr>
              <w:jc w:val="both"/>
            </w:pPr>
            <w:r>
              <w:t>Доля ПОО, в которых обустройство территории полностью соответствует условиям беспрепятственного, безопасного и удобного передвижения лиц с ОВЗ и инвалидов (отражено 7 условий)</w:t>
            </w:r>
          </w:p>
        </w:tc>
        <w:tc>
          <w:tcPr>
            <w:tcW w:w="2410" w:type="dxa"/>
          </w:tcPr>
          <w:p w14:paraId="32FA2BBD" w14:textId="77777777" w:rsidR="00BD7D0E" w:rsidRDefault="00BD7D0E" w:rsidP="00AA4104">
            <w:pPr>
              <w:jc w:val="center"/>
              <w:rPr>
                <w:b/>
                <w:sz w:val="28"/>
                <w:szCs w:val="28"/>
              </w:rPr>
            </w:pPr>
          </w:p>
        </w:tc>
        <w:tc>
          <w:tcPr>
            <w:tcW w:w="1480" w:type="dxa"/>
          </w:tcPr>
          <w:p w14:paraId="426CD072" w14:textId="77777777" w:rsidR="00BD7D0E" w:rsidRDefault="00BD7D0E" w:rsidP="00AA4104">
            <w:pPr>
              <w:jc w:val="center"/>
              <w:rPr>
                <w:b/>
                <w:sz w:val="28"/>
                <w:szCs w:val="28"/>
              </w:rPr>
            </w:pPr>
          </w:p>
        </w:tc>
        <w:tc>
          <w:tcPr>
            <w:tcW w:w="1793" w:type="dxa"/>
          </w:tcPr>
          <w:p w14:paraId="638576A2" w14:textId="77777777" w:rsidR="00BD7D0E" w:rsidRDefault="00BD7D0E" w:rsidP="00AA4104">
            <w:pPr>
              <w:jc w:val="center"/>
              <w:rPr>
                <w:b/>
                <w:sz w:val="28"/>
                <w:szCs w:val="28"/>
              </w:rPr>
            </w:pPr>
          </w:p>
        </w:tc>
        <w:tc>
          <w:tcPr>
            <w:tcW w:w="1369" w:type="dxa"/>
          </w:tcPr>
          <w:p w14:paraId="12252129" w14:textId="77777777" w:rsidR="00BD7D0E" w:rsidRDefault="00BD7D0E" w:rsidP="00AA4104">
            <w:pPr>
              <w:jc w:val="center"/>
              <w:rPr>
                <w:b/>
                <w:sz w:val="28"/>
                <w:szCs w:val="28"/>
              </w:rPr>
            </w:pPr>
          </w:p>
        </w:tc>
      </w:tr>
      <w:tr w:rsidR="00BD7D0E" w14:paraId="19FFCA44" w14:textId="77777777" w:rsidTr="00485EBF">
        <w:tc>
          <w:tcPr>
            <w:tcW w:w="756" w:type="dxa"/>
          </w:tcPr>
          <w:p w14:paraId="15C0194C" w14:textId="10EB98A5" w:rsidR="00BD7D0E" w:rsidRDefault="00BD7D0E" w:rsidP="00AA4104">
            <w:pPr>
              <w:jc w:val="center"/>
            </w:pPr>
            <w:r>
              <w:t>4.1.2.</w:t>
            </w:r>
          </w:p>
        </w:tc>
        <w:tc>
          <w:tcPr>
            <w:tcW w:w="6752" w:type="dxa"/>
          </w:tcPr>
          <w:p w14:paraId="059731C9" w14:textId="4CF1C38D" w:rsidR="00BD7D0E" w:rsidRDefault="00BD7D0E" w:rsidP="00403323">
            <w:pPr>
              <w:jc w:val="both"/>
            </w:pPr>
            <w:r>
              <w:t>Доля ПОО, в которых обустройство территории частично соответствует условиям беспрепятственного, безопасного и удобного передвижения лиц с ОВЗ и инвалидов (отражено от 1 до 6 условий)</w:t>
            </w:r>
          </w:p>
        </w:tc>
        <w:tc>
          <w:tcPr>
            <w:tcW w:w="2410" w:type="dxa"/>
          </w:tcPr>
          <w:p w14:paraId="145D8FD7" w14:textId="77777777" w:rsidR="00BD7D0E" w:rsidRDefault="00BD7D0E" w:rsidP="00AA4104">
            <w:pPr>
              <w:jc w:val="center"/>
              <w:rPr>
                <w:b/>
                <w:sz w:val="28"/>
                <w:szCs w:val="28"/>
              </w:rPr>
            </w:pPr>
          </w:p>
        </w:tc>
        <w:tc>
          <w:tcPr>
            <w:tcW w:w="1480" w:type="dxa"/>
          </w:tcPr>
          <w:p w14:paraId="6463D7D6" w14:textId="77777777" w:rsidR="00BD7D0E" w:rsidRDefault="00BD7D0E" w:rsidP="00AA4104">
            <w:pPr>
              <w:jc w:val="center"/>
              <w:rPr>
                <w:b/>
                <w:sz w:val="28"/>
                <w:szCs w:val="28"/>
              </w:rPr>
            </w:pPr>
          </w:p>
        </w:tc>
        <w:tc>
          <w:tcPr>
            <w:tcW w:w="1793" w:type="dxa"/>
          </w:tcPr>
          <w:p w14:paraId="655C1770" w14:textId="77777777" w:rsidR="00BD7D0E" w:rsidRDefault="00BD7D0E" w:rsidP="00AA4104">
            <w:pPr>
              <w:jc w:val="center"/>
              <w:rPr>
                <w:b/>
                <w:sz w:val="28"/>
                <w:szCs w:val="28"/>
              </w:rPr>
            </w:pPr>
          </w:p>
        </w:tc>
        <w:tc>
          <w:tcPr>
            <w:tcW w:w="1369" w:type="dxa"/>
          </w:tcPr>
          <w:p w14:paraId="18FC16B5" w14:textId="77777777" w:rsidR="00BD7D0E" w:rsidRDefault="00BD7D0E" w:rsidP="00AA4104">
            <w:pPr>
              <w:jc w:val="center"/>
              <w:rPr>
                <w:b/>
                <w:sz w:val="28"/>
                <w:szCs w:val="28"/>
              </w:rPr>
            </w:pPr>
          </w:p>
        </w:tc>
      </w:tr>
      <w:tr w:rsidR="00BD7D0E" w14:paraId="46C5E5B5" w14:textId="77777777" w:rsidTr="00485EBF">
        <w:tc>
          <w:tcPr>
            <w:tcW w:w="756" w:type="dxa"/>
          </w:tcPr>
          <w:p w14:paraId="0DE64AF3" w14:textId="315B2765" w:rsidR="00BD7D0E" w:rsidRDefault="00BD7D0E" w:rsidP="00AA4104">
            <w:pPr>
              <w:jc w:val="center"/>
            </w:pPr>
            <w:r>
              <w:t>4.1.3.</w:t>
            </w:r>
          </w:p>
        </w:tc>
        <w:tc>
          <w:tcPr>
            <w:tcW w:w="6752" w:type="dxa"/>
          </w:tcPr>
          <w:p w14:paraId="56D5F21D" w14:textId="49B49C84" w:rsidR="00BD7D0E" w:rsidRDefault="00BD7D0E" w:rsidP="00403323">
            <w:pPr>
              <w:jc w:val="both"/>
            </w:pPr>
            <w:r>
              <w:t>Доля ПОО, в которых обустройство территории не соответствует условиям беспрепятственного, безопасного и удобного передвижения лиц с ОВЗ и инвалидов</w:t>
            </w:r>
          </w:p>
        </w:tc>
        <w:tc>
          <w:tcPr>
            <w:tcW w:w="2410" w:type="dxa"/>
          </w:tcPr>
          <w:p w14:paraId="68B63852" w14:textId="77777777" w:rsidR="00BD7D0E" w:rsidRDefault="00BD7D0E" w:rsidP="00AA4104">
            <w:pPr>
              <w:jc w:val="center"/>
              <w:rPr>
                <w:b/>
                <w:sz w:val="28"/>
                <w:szCs w:val="28"/>
              </w:rPr>
            </w:pPr>
          </w:p>
        </w:tc>
        <w:tc>
          <w:tcPr>
            <w:tcW w:w="1480" w:type="dxa"/>
          </w:tcPr>
          <w:p w14:paraId="319B904F" w14:textId="77777777" w:rsidR="00BD7D0E" w:rsidRDefault="00BD7D0E" w:rsidP="00AA4104">
            <w:pPr>
              <w:jc w:val="center"/>
              <w:rPr>
                <w:b/>
                <w:sz w:val="28"/>
                <w:szCs w:val="28"/>
              </w:rPr>
            </w:pPr>
          </w:p>
        </w:tc>
        <w:tc>
          <w:tcPr>
            <w:tcW w:w="1793" w:type="dxa"/>
          </w:tcPr>
          <w:p w14:paraId="37FBFD78" w14:textId="77777777" w:rsidR="00BD7D0E" w:rsidRDefault="00BD7D0E" w:rsidP="00AA4104">
            <w:pPr>
              <w:jc w:val="center"/>
              <w:rPr>
                <w:b/>
                <w:sz w:val="28"/>
                <w:szCs w:val="28"/>
              </w:rPr>
            </w:pPr>
          </w:p>
        </w:tc>
        <w:tc>
          <w:tcPr>
            <w:tcW w:w="1369" w:type="dxa"/>
          </w:tcPr>
          <w:p w14:paraId="5937A51B" w14:textId="77777777" w:rsidR="00BD7D0E" w:rsidRDefault="00BD7D0E" w:rsidP="00AA4104">
            <w:pPr>
              <w:jc w:val="center"/>
              <w:rPr>
                <w:b/>
                <w:sz w:val="28"/>
                <w:szCs w:val="28"/>
              </w:rPr>
            </w:pPr>
          </w:p>
        </w:tc>
      </w:tr>
      <w:tr w:rsidR="00BD7D0E" w14:paraId="7B66D949" w14:textId="77777777" w:rsidTr="00535353">
        <w:tc>
          <w:tcPr>
            <w:tcW w:w="756" w:type="dxa"/>
          </w:tcPr>
          <w:p w14:paraId="17F0861A" w14:textId="77F78E42" w:rsidR="00BD7D0E" w:rsidRDefault="00BD7D0E" w:rsidP="00AA4104">
            <w:pPr>
              <w:jc w:val="center"/>
            </w:pPr>
            <w:r>
              <w:t>4.2.</w:t>
            </w:r>
          </w:p>
        </w:tc>
        <w:tc>
          <w:tcPr>
            <w:tcW w:w="13804" w:type="dxa"/>
            <w:gridSpan w:val="5"/>
          </w:tcPr>
          <w:p w14:paraId="362D1AB8" w14:textId="21DED6BD" w:rsidR="00BD7D0E" w:rsidRPr="00C450A1" w:rsidRDefault="00BD7D0E" w:rsidP="00BD7D0E">
            <w:pPr>
              <w:jc w:val="center"/>
              <w:rPr>
                <w:b/>
              </w:rPr>
            </w:pPr>
            <w:r w:rsidRPr="00C450A1">
              <w:rPr>
                <w:b/>
              </w:rPr>
              <w:t>Оборудование в аудиториях ПОО специальных мест для обучающихся с ОВЗ и инвалидов:</w:t>
            </w:r>
          </w:p>
        </w:tc>
      </w:tr>
      <w:tr w:rsidR="00BD7D0E" w14:paraId="4A2525F7" w14:textId="77777777" w:rsidTr="00485EBF">
        <w:tc>
          <w:tcPr>
            <w:tcW w:w="756" w:type="dxa"/>
          </w:tcPr>
          <w:p w14:paraId="7B4120F5" w14:textId="647C5EAC" w:rsidR="00BD7D0E" w:rsidRDefault="00BD7D0E" w:rsidP="00AA4104">
            <w:pPr>
              <w:jc w:val="center"/>
            </w:pPr>
            <w:r>
              <w:t>4.2.1.</w:t>
            </w:r>
          </w:p>
        </w:tc>
        <w:tc>
          <w:tcPr>
            <w:tcW w:w="6752" w:type="dxa"/>
          </w:tcPr>
          <w:p w14:paraId="0C9A527D" w14:textId="463EA815" w:rsidR="00BD7D0E" w:rsidRPr="00BD7D0E" w:rsidRDefault="00BD7D0E" w:rsidP="00403323">
            <w:pPr>
              <w:jc w:val="both"/>
            </w:pPr>
            <w:r w:rsidRPr="00BD7D0E">
              <w:t>Доля ПОО, представивших фактические доказательства наличия в лекционных аудиториях, кабинетах для практических занятий, учебных мастерских, библиотеке и иных помещениях мест для обучающихся с нарушением опорно-двигательного аппарата</w:t>
            </w:r>
          </w:p>
        </w:tc>
        <w:tc>
          <w:tcPr>
            <w:tcW w:w="2410" w:type="dxa"/>
          </w:tcPr>
          <w:p w14:paraId="175B4613" w14:textId="77777777" w:rsidR="00BD7D0E" w:rsidRDefault="00BD7D0E" w:rsidP="00AA4104">
            <w:pPr>
              <w:jc w:val="center"/>
              <w:rPr>
                <w:b/>
                <w:sz w:val="28"/>
                <w:szCs w:val="28"/>
              </w:rPr>
            </w:pPr>
          </w:p>
        </w:tc>
        <w:tc>
          <w:tcPr>
            <w:tcW w:w="1480" w:type="dxa"/>
          </w:tcPr>
          <w:p w14:paraId="239C1761" w14:textId="77777777" w:rsidR="00BD7D0E" w:rsidRDefault="00BD7D0E" w:rsidP="00AA4104">
            <w:pPr>
              <w:jc w:val="center"/>
              <w:rPr>
                <w:b/>
                <w:sz w:val="28"/>
                <w:szCs w:val="28"/>
              </w:rPr>
            </w:pPr>
          </w:p>
        </w:tc>
        <w:tc>
          <w:tcPr>
            <w:tcW w:w="1793" w:type="dxa"/>
          </w:tcPr>
          <w:p w14:paraId="36399ADD" w14:textId="77777777" w:rsidR="00BD7D0E" w:rsidRDefault="00BD7D0E" w:rsidP="00AA4104">
            <w:pPr>
              <w:jc w:val="center"/>
              <w:rPr>
                <w:b/>
                <w:sz w:val="28"/>
                <w:szCs w:val="28"/>
              </w:rPr>
            </w:pPr>
          </w:p>
        </w:tc>
        <w:tc>
          <w:tcPr>
            <w:tcW w:w="1369" w:type="dxa"/>
          </w:tcPr>
          <w:p w14:paraId="5AF6D3B8" w14:textId="77777777" w:rsidR="00BD7D0E" w:rsidRDefault="00BD7D0E" w:rsidP="00AA4104">
            <w:pPr>
              <w:jc w:val="center"/>
              <w:rPr>
                <w:b/>
                <w:sz w:val="28"/>
                <w:szCs w:val="28"/>
              </w:rPr>
            </w:pPr>
          </w:p>
        </w:tc>
      </w:tr>
      <w:tr w:rsidR="00BD7D0E" w14:paraId="47EBE6E3" w14:textId="77777777" w:rsidTr="00485EBF">
        <w:tc>
          <w:tcPr>
            <w:tcW w:w="756" w:type="dxa"/>
          </w:tcPr>
          <w:p w14:paraId="0974088C" w14:textId="4614D0AB" w:rsidR="00BD7D0E" w:rsidRDefault="00BD7D0E" w:rsidP="00AA4104">
            <w:pPr>
              <w:jc w:val="center"/>
            </w:pPr>
            <w:r>
              <w:lastRenderedPageBreak/>
              <w:t>4.2.2.</w:t>
            </w:r>
          </w:p>
        </w:tc>
        <w:tc>
          <w:tcPr>
            <w:tcW w:w="6752" w:type="dxa"/>
          </w:tcPr>
          <w:p w14:paraId="4378AA0B" w14:textId="4648EFE0" w:rsidR="00BD7D0E" w:rsidRPr="00BD7D0E" w:rsidRDefault="00BD7D0E" w:rsidP="00403323">
            <w:pPr>
              <w:jc w:val="both"/>
            </w:pPr>
            <w:r w:rsidRPr="00BD7D0E">
              <w:t>Доля ПОО, представивших фактические доказательства наличия в лекционных аудиториях, кабинетах для практических занятий, учебных мастерских, библиотеке и иных помещениях мест для обучающихся с нарушением слуха</w:t>
            </w:r>
          </w:p>
        </w:tc>
        <w:tc>
          <w:tcPr>
            <w:tcW w:w="2410" w:type="dxa"/>
          </w:tcPr>
          <w:p w14:paraId="072030E8" w14:textId="77777777" w:rsidR="00BD7D0E" w:rsidRDefault="00BD7D0E" w:rsidP="00AA4104">
            <w:pPr>
              <w:jc w:val="center"/>
              <w:rPr>
                <w:b/>
                <w:sz w:val="28"/>
                <w:szCs w:val="28"/>
              </w:rPr>
            </w:pPr>
          </w:p>
        </w:tc>
        <w:tc>
          <w:tcPr>
            <w:tcW w:w="1480" w:type="dxa"/>
          </w:tcPr>
          <w:p w14:paraId="7900DDA3" w14:textId="77777777" w:rsidR="00BD7D0E" w:rsidRDefault="00BD7D0E" w:rsidP="00AA4104">
            <w:pPr>
              <w:jc w:val="center"/>
              <w:rPr>
                <w:b/>
                <w:sz w:val="28"/>
                <w:szCs w:val="28"/>
              </w:rPr>
            </w:pPr>
          </w:p>
        </w:tc>
        <w:tc>
          <w:tcPr>
            <w:tcW w:w="1793" w:type="dxa"/>
          </w:tcPr>
          <w:p w14:paraId="3143C09C" w14:textId="77777777" w:rsidR="00BD7D0E" w:rsidRDefault="00BD7D0E" w:rsidP="00AA4104">
            <w:pPr>
              <w:jc w:val="center"/>
              <w:rPr>
                <w:b/>
                <w:sz w:val="28"/>
                <w:szCs w:val="28"/>
              </w:rPr>
            </w:pPr>
          </w:p>
        </w:tc>
        <w:tc>
          <w:tcPr>
            <w:tcW w:w="1369" w:type="dxa"/>
          </w:tcPr>
          <w:p w14:paraId="0F40E708" w14:textId="77777777" w:rsidR="00BD7D0E" w:rsidRDefault="00BD7D0E" w:rsidP="00AA4104">
            <w:pPr>
              <w:jc w:val="center"/>
              <w:rPr>
                <w:b/>
                <w:sz w:val="28"/>
                <w:szCs w:val="28"/>
              </w:rPr>
            </w:pPr>
          </w:p>
        </w:tc>
      </w:tr>
      <w:tr w:rsidR="00BD7D0E" w14:paraId="70BB89C7" w14:textId="77777777" w:rsidTr="00485EBF">
        <w:tc>
          <w:tcPr>
            <w:tcW w:w="756" w:type="dxa"/>
          </w:tcPr>
          <w:p w14:paraId="0F787561" w14:textId="5B894A81" w:rsidR="00BD7D0E" w:rsidRDefault="00BD7D0E" w:rsidP="00AA4104">
            <w:pPr>
              <w:jc w:val="center"/>
            </w:pPr>
            <w:r>
              <w:t>4.2.3.</w:t>
            </w:r>
          </w:p>
        </w:tc>
        <w:tc>
          <w:tcPr>
            <w:tcW w:w="6752" w:type="dxa"/>
          </w:tcPr>
          <w:p w14:paraId="1B3BC309" w14:textId="4FB96CA6" w:rsidR="00BD7D0E" w:rsidRPr="00BD7D0E" w:rsidRDefault="00BD7D0E" w:rsidP="00403323">
            <w:pPr>
              <w:jc w:val="both"/>
            </w:pPr>
            <w:r w:rsidRPr="00BD7D0E">
              <w:t>Доля ПОО, представивших фактические доказательства наличия в лекционных аудиториях, кабинетах для практических занятий, учебных мастерских, библиотеке и иных помещениях мест для обучающихся с нарушениями зрения</w:t>
            </w:r>
          </w:p>
        </w:tc>
        <w:tc>
          <w:tcPr>
            <w:tcW w:w="2410" w:type="dxa"/>
          </w:tcPr>
          <w:p w14:paraId="5EB5FDF8" w14:textId="77777777" w:rsidR="00BD7D0E" w:rsidRDefault="00BD7D0E" w:rsidP="00AA4104">
            <w:pPr>
              <w:jc w:val="center"/>
              <w:rPr>
                <w:b/>
                <w:sz w:val="28"/>
                <w:szCs w:val="28"/>
              </w:rPr>
            </w:pPr>
          </w:p>
        </w:tc>
        <w:tc>
          <w:tcPr>
            <w:tcW w:w="1480" w:type="dxa"/>
          </w:tcPr>
          <w:p w14:paraId="06DCFACC" w14:textId="77777777" w:rsidR="00BD7D0E" w:rsidRDefault="00BD7D0E" w:rsidP="00AA4104">
            <w:pPr>
              <w:jc w:val="center"/>
              <w:rPr>
                <w:b/>
                <w:sz w:val="28"/>
                <w:szCs w:val="28"/>
              </w:rPr>
            </w:pPr>
          </w:p>
        </w:tc>
        <w:tc>
          <w:tcPr>
            <w:tcW w:w="1793" w:type="dxa"/>
          </w:tcPr>
          <w:p w14:paraId="668E2692" w14:textId="77777777" w:rsidR="00BD7D0E" w:rsidRDefault="00BD7D0E" w:rsidP="00AA4104">
            <w:pPr>
              <w:jc w:val="center"/>
              <w:rPr>
                <w:b/>
                <w:sz w:val="28"/>
                <w:szCs w:val="28"/>
              </w:rPr>
            </w:pPr>
          </w:p>
        </w:tc>
        <w:tc>
          <w:tcPr>
            <w:tcW w:w="1369" w:type="dxa"/>
          </w:tcPr>
          <w:p w14:paraId="766A8D4C" w14:textId="77777777" w:rsidR="00BD7D0E" w:rsidRDefault="00BD7D0E" w:rsidP="00AA4104">
            <w:pPr>
              <w:jc w:val="center"/>
              <w:rPr>
                <w:b/>
                <w:sz w:val="28"/>
                <w:szCs w:val="28"/>
              </w:rPr>
            </w:pPr>
          </w:p>
        </w:tc>
      </w:tr>
      <w:tr w:rsidR="00BD7D0E" w14:paraId="49794B64" w14:textId="77777777" w:rsidTr="00485EBF">
        <w:tc>
          <w:tcPr>
            <w:tcW w:w="756" w:type="dxa"/>
          </w:tcPr>
          <w:p w14:paraId="68BAF455" w14:textId="4489DBB4" w:rsidR="00BD7D0E" w:rsidRDefault="00BD7D0E" w:rsidP="00AA4104">
            <w:pPr>
              <w:jc w:val="center"/>
            </w:pPr>
            <w:r>
              <w:t>4.2.4.</w:t>
            </w:r>
          </w:p>
        </w:tc>
        <w:tc>
          <w:tcPr>
            <w:tcW w:w="6752" w:type="dxa"/>
          </w:tcPr>
          <w:p w14:paraId="673C3EB0" w14:textId="67D8EAC9" w:rsidR="00BD7D0E" w:rsidRPr="00BD7D0E" w:rsidRDefault="00BD7D0E" w:rsidP="00403323">
            <w:pPr>
              <w:jc w:val="both"/>
            </w:pPr>
            <w:r w:rsidRPr="00BD7D0E">
              <w:t>Доля ПОО, не представивших информацию об оборудовании в аудиториях ПОО специальных мест для обучающихся с ОВЗ и инвалидов</w:t>
            </w:r>
          </w:p>
        </w:tc>
        <w:tc>
          <w:tcPr>
            <w:tcW w:w="2410" w:type="dxa"/>
          </w:tcPr>
          <w:p w14:paraId="0D3DCFAA" w14:textId="77777777" w:rsidR="00BD7D0E" w:rsidRDefault="00BD7D0E" w:rsidP="00AA4104">
            <w:pPr>
              <w:jc w:val="center"/>
              <w:rPr>
                <w:b/>
                <w:sz w:val="28"/>
                <w:szCs w:val="28"/>
              </w:rPr>
            </w:pPr>
          </w:p>
        </w:tc>
        <w:tc>
          <w:tcPr>
            <w:tcW w:w="1480" w:type="dxa"/>
          </w:tcPr>
          <w:p w14:paraId="17546B8D" w14:textId="77777777" w:rsidR="00BD7D0E" w:rsidRDefault="00BD7D0E" w:rsidP="00AA4104">
            <w:pPr>
              <w:jc w:val="center"/>
              <w:rPr>
                <w:b/>
                <w:sz w:val="28"/>
                <w:szCs w:val="28"/>
              </w:rPr>
            </w:pPr>
          </w:p>
        </w:tc>
        <w:tc>
          <w:tcPr>
            <w:tcW w:w="1793" w:type="dxa"/>
          </w:tcPr>
          <w:p w14:paraId="1CAEBBF1" w14:textId="77777777" w:rsidR="00BD7D0E" w:rsidRDefault="00BD7D0E" w:rsidP="00AA4104">
            <w:pPr>
              <w:jc w:val="center"/>
              <w:rPr>
                <w:b/>
                <w:sz w:val="28"/>
                <w:szCs w:val="28"/>
              </w:rPr>
            </w:pPr>
          </w:p>
        </w:tc>
        <w:tc>
          <w:tcPr>
            <w:tcW w:w="1369" w:type="dxa"/>
          </w:tcPr>
          <w:p w14:paraId="766CDD78" w14:textId="77777777" w:rsidR="00BD7D0E" w:rsidRDefault="00BD7D0E" w:rsidP="00AA4104">
            <w:pPr>
              <w:jc w:val="center"/>
              <w:rPr>
                <w:b/>
                <w:sz w:val="28"/>
                <w:szCs w:val="28"/>
              </w:rPr>
            </w:pPr>
          </w:p>
        </w:tc>
      </w:tr>
      <w:tr w:rsidR="00C450A1" w14:paraId="2C49B103" w14:textId="77777777" w:rsidTr="00535353">
        <w:tc>
          <w:tcPr>
            <w:tcW w:w="756" w:type="dxa"/>
          </w:tcPr>
          <w:p w14:paraId="5A8F8E61" w14:textId="309C1CFB" w:rsidR="00C450A1" w:rsidRDefault="00B04691" w:rsidP="00AA4104">
            <w:pPr>
              <w:jc w:val="center"/>
            </w:pPr>
            <w:r w:rsidRPr="00B04691">
              <w:t>4.3.</w:t>
            </w:r>
          </w:p>
        </w:tc>
        <w:tc>
          <w:tcPr>
            <w:tcW w:w="13804" w:type="dxa"/>
            <w:gridSpan w:val="5"/>
          </w:tcPr>
          <w:p w14:paraId="1C135251" w14:textId="48C3D4EE" w:rsidR="00C450A1" w:rsidRPr="00B04691" w:rsidRDefault="00B04691" w:rsidP="00B04691">
            <w:pPr>
              <w:jc w:val="center"/>
              <w:rPr>
                <w:b/>
              </w:rPr>
            </w:pPr>
            <w:r w:rsidRPr="00B04691">
              <w:rPr>
                <w:b/>
              </w:rPr>
              <w:t>Оборудование в ПОО санитарно-гигиенических помещений для обучающихся с ОВЗ и инвалидов.</w:t>
            </w:r>
          </w:p>
        </w:tc>
      </w:tr>
      <w:tr w:rsidR="00C450A1" w14:paraId="7B91D54A" w14:textId="77777777" w:rsidTr="00485EBF">
        <w:tc>
          <w:tcPr>
            <w:tcW w:w="756" w:type="dxa"/>
          </w:tcPr>
          <w:p w14:paraId="0DD8B79B" w14:textId="6B381334" w:rsidR="00C450A1" w:rsidRDefault="00B04691" w:rsidP="00AA4104">
            <w:pPr>
              <w:jc w:val="center"/>
            </w:pPr>
            <w:r>
              <w:t>4.3.1.</w:t>
            </w:r>
          </w:p>
        </w:tc>
        <w:tc>
          <w:tcPr>
            <w:tcW w:w="6752" w:type="dxa"/>
          </w:tcPr>
          <w:p w14:paraId="4E087CA4" w14:textId="544ABC1B" w:rsidR="00C450A1" w:rsidRPr="00B04691" w:rsidRDefault="00B04691" w:rsidP="00403323">
            <w:pPr>
              <w:jc w:val="both"/>
            </w:pPr>
            <w:r w:rsidRPr="00B04691">
              <w:t>Доля ПОО, представивших фактические доказательства наличия туалетной кабины, доступной для маломобильных обучающихся;</w:t>
            </w:r>
          </w:p>
        </w:tc>
        <w:tc>
          <w:tcPr>
            <w:tcW w:w="2410" w:type="dxa"/>
          </w:tcPr>
          <w:p w14:paraId="36A2766C" w14:textId="77777777" w:rsidR="00C450A1" w:rsidRPr="00B04691" w:rsidRDefault="00C450A1" w:rsidP="00AA4104">
            <w:pPr>
              <w:jc w:val="center"/>
            </w:pPr>
          </w:p>
        </w:tc>
        <w:tc>
          <w:tcPr>
            <w:tcW w:w="1480" w:type="dxa"/>
          </w:tcPr>
          <w:p w14:paraId="11A5D4B8" w14:textId="77777777" w:rsidR="00C450A1" w:rsidRPr="00B04691" w:rsidRDefault="00C450A1" w:rsidP="00AA4104">
            <w:pPr>
              <w:jc w:val="center"/>
            </w:pPr>
          </w:p>
        </w:tc>
        <w:tc>
          <w:tcPr>
            <w:tcW w:w="1793" w:type="dxa"/>
          </w:tcPr>
          <w:p w14:paraId="21DE5543" w14:textId="77777777" w:rsidR="00C450A1" w:rsidRPr="00B04691" w:rsidRDefault="00C450A1" w:rsidP="00AA4104">
            <w:pPr>
              <w:jc w:val="center"/>
            </w:pPr>
          </w:p>
        </w:tc>
        <w:tc>
          <w:tcPr>
            <w:tcW w:w="1369" w:type="dxa"/>
          </w:tcPr>
          <w:p w14:paraId="6979AA94" w14:textId="77777777" w:rsidR="00C450A1" w:rsidRPr="00B04691" w:rsidRDefault="00C450A1" w:rsidP="00AA4104">
            <w:pPr>
              <w:jc w:val="center"/>
            </w:pPr>
          </w:p>
        </w:tc>
      </w:tr>
      <w:tr w:rsidR="00B04691" w14:paraId="3D02D04B" w14:textId="77777777" w:rsidTr="00485EBF">
        <w:tc>
          <w:tcPr>
            <w:tcW w:w="756" w:type="dxa"/>
          </w:tcPr>
          <w:p w14:paraId="0F0B2C93" w14:textId="3BF3B4A8" w:rsidR="00B04691" w:rsidRDefault="00B04691" w:rsidP="00AA4104">
            <w:pPr>
              <w:jc w:val="center"/>
            </w:pPr>
            <w:r>
              <w:t>4.3.2.</w:t>
            </w:r>
          </w:p>
        </w:tc>
        <w:tc>
          <w:tcPr>
            <w:tcW w:w="6752" w:type="dxa"/>
          </w:tcPr>
          <w:p w14:paraId="3AB9C62A" w14:textId="2DD2A509" w:rsidR="00B04691" w:rsidRPr="00B04691" w:rsidRDefault="00B04691" w:rsidP="00403323">
            <w:pPr>
              <w:jc w:val="both"/>
            </w:pPr>
            <w:r w:rsidRPr="00B04691">
              <w:t>Доля ПОО, представивших фактические доказательства наличия душевой кабины, доступной для маломобильных обучающихся.</w:t>
            </w:r>
          </w:p>
        </w:tc>
        <w:tc>
          <w:tcPr>
            <w:tcW w:w="2410" w:type="dxa"/>
          </w:tcPr>
          <w:p w14:paraId="03F40D08" w14:textId="77777777" w:rsidR="00B04691" w:rsidRPr="00B04691" w:rsidRDefault="00B04691" w:rsidP="00AA4104">
            <w:pPr>
              <w:jc w:val="center"/>
            </w:pPr>
          </w:p>
        </w:tc>
        <w:tc>
          <w:tcPr>
            <w:tcW w:w="1480" w:type="dxa"/>
          </w:tcPr>
          <w:p w14:paraId="44A4A23B" w14:textId="77777777" w:rsidR="00B04691" w:rsidRPr="00B04691" w:rsidRDefault="00B04691" w:rsidP="00AA4104">
            <w:pPr>
              <w:jc w:val="center"/>
            </w:pPr>
          </w:p>
        </w:tc>
        <w:tc>
          <w:tcPr>
            <w:tcW w:w="1793" w:type="dxa"/>
          </w:tcPr>
          <w:p w14:paraId="7AF07F5B" w14:textId="77777777" w:rsidR="00B04691" w:rsidRPr="00B04691" w:rsidRDefault="00B04691" w:rsidP="00AA4104">
            <w:pPr>
              <w:jc w:val="center"/>
            </w:pPr>
          </w:p>
        </w:tc>
        <w:tc>
          <w:tcPr>
            <w:tcW w:w="1369" w:type="dxa"/>
          </w:tcPr>
          <w:p w14:paraId="7752C2A9" w14:textId="77777777" w:rsidR="00B04691" w:rsidRPr="00B04691" w:rsidRDefault="00B04691" w:rsidP="00AA4104">
            <w:pPr>
              <w:jc w:val="center"/>
            </w:pPr>
          </w:p>
        </w:tc>
      </w:tr>
      <w:tr w:rsidR="00B04691" w14:paraId="536CCFE7" w14:textId="77777777" w:rsidTr="00485EBF">
        <w:tc>
          <w:tcPr>
            <w:tcW w:w="756" w:type="dxa"/>
          </w:tcPr>
          <w:p w14:paraId="4F68DD88" w14:textId="3AC0D623" w:rsidR="00B04691" w:rsidRDefault="00B04691" w:rsidP="00AA4104">
            <w:pPr>
              <w:jc w:val="center"/>
            </w:pPr>
            <w:r>
              <w:t>4.3.3.</w:t>
            </w:r>
          </w:p>
        </w:tc>
        <w:tc>
          <w:tcPr>
            <w:tcW w:w="6752" w:type="dxa"/>
          </w:tcPr>
          <w:p w14:paraId="05078898" w14:textId="20847B71" w:rsidR="00B04691" w:rsidRPr="00B04691" w:rsidRDefault="00B04691" w:rsidP="00403323">
            <w:pPr>
              <w:jc w:val="both"/>
            </w:pPr>
            <w:r w:rsidRPr="00B04691">
              <w:t>Доля ПОО, не представивших данные об оборудовании санитарно-гигиенических помещений для обучающихся с ОВЗ и инвалидов.</w:t>
            </w:r>
          </w:p>
        </w:tc>
        <w:tc>
          <w:tcPr>
            <w:tcW w:w="2410" w:type="dxa"/>
          </w:tcPr>
          <w:p w14:paraId="0D0FEF10" w14:textId="77777777" w:rsidR="00B04691" w:rsidRPr="00B04691" w:rsidRDefault="00B04691" w:rsidP="00AA4104">
            <w:pPr>
              <w:jc w:val="center"/>
            </w:pPr>
          </w:p>
        </w:tc>
        <w:tc>
          <w:tcPr>
            <w:tcW w:w="1480" w:type="dxa"/>
          </w:tcPr>
          <w:p w14:paraId="3752E2FF" w14:textId="77777777" w:rsidR="00B04691" w:rsidRPr="00B04691" w:rsidRDefault="00B04691" w:rsidP="00AA4104">
            <w:pPr>
              <w:jc w:val="center"/>
            </w:pPr>
          </w:p>
        </w:tc>
        <w:tc>
          <w:tcPr>
            <w:tcW w:w="1793" w:type="dxa"/>
          </w:tcPr>
          <w:p w14:paraId="01DB3498" w14:textId="77777777" w:rsidR="00B04691" w:rsidRPr="00B04691" w:rsidRDefault="00B04691" w:rsidP="00AA4104">
            <w:pPr>
              <w:jc w:val="center"/>
            </w:pPr>
          </w:p>
        </w:tc>
        <w:tc>
          <w:tcPr>
            <w:tcW w:w="1369" w:type="dxa"/>
          </w:tcPr>
          <w:p w14:paraId="517D6A88" w14:textId="77777777" w:rsidR="00B04691" w:rsidRPr="00B04691" w:rsidRDefault="00B04691" w:rsidP="00AA4104">
            <w:pPr>
              <w:jc w:val="center"/>
            </w:pPr>
          </w:p>
        </w:tc>
      </w:tr>
      <w:tr w:rsidR="00050895" w14:paraId="08941007" w14:textId="77777777" w:rsidTr="00535353">
        <w:tc>
          <w:tcPr>
            <w:tcW w:w="756" w:type="dxa"/>
          </w:tcPr>
          <w:p w14:paraId="553D731F" w14:textId="467643A1" w:rsidR="00050895" w:rsidRDefault="00050895" w:rsidP="00AA4104">
            <w:pPr>
              <w:jc w:val="center"/>
            </w:pPr>
            <w:r>
              <w:t>4.4.</w:t>
            </w:r>
          </w:p>
        </w:tc>
        <w:tc>
          <w:tcPr>
            <w:tcW w:w="13804" w:type="dxa"/>
            <w:gridSpan w:val="5"/>
          </w:tcPr>
          <w:p w14:paraId="3E456DDA" w14:textId="185B5296" w:rsidR="00050895" w:rsidRPr="00DE4F35" w:rsidRDefault="00050895" w:rsidP="00050895">
            <w:pPr>
              <w:jc w:val="center"/>
              <w:rPr>
                <w:b/>
              </w:rPr>
            </w:pPr>
            <w:r>
              <w:tab/>
            </w:r>
            <w:r w:rsidRPr="00DE4F35">
              <w:rPr>
                <w:b/>
              </w:rPr>
              <w:t>Оборудование здания ПОО системой сигнализации и оповещения для обучающихся с ограниченными возможностями здоровья и инвалидов</w:t>
            </w:r>
          </w:p>
        </w:tc>
      </w:tr>
      <w:tr w:rsidR="00050895" w14:paraId="1C0A6765" w14:textId="77777777" w:rsidTr="00485EBF">
        <w:tc>
          <w:tcPr>
            <w:tcW w:w="756" w:type="dxa"/>
          </w:tcPr>
          <w:p w14:paraId="55FDB47D" w14:textId="7A3C8058" w:rsidR="00050895" w:rsidRDefault="00050895" w:rsidP="00AA4104">
            <w:pPr>
              <w:jc w:val="center"/>
            </w:pPr>
            <w:r>
              <w:t>4.4.1.</w:t>
            </w:r>
          </w:p>
        </w:tc>
        <w:tc>
          <w:tcPr>
            <w:tcW w:w="6752" w:type="dxa"/>
          </w:tcPr>
          <w:p w14:paraId="0101F55B" w14:textId="027C1378" w:rsidR="00050895" w:rsidRPr="00B04691" w:rsidRDefault="00050895" w:rsidP="00403323">
            <w:pPr>
              <w:jc w:val="both"/>
            </w:pPr>
            <w:r>
              <w:t>Доля ПОО, представивших фактические доказательства наличия системы сигнализации и оповещения для обучающихся с ОВЗ и инвалидов: визуальной, звуковой и тактильной информации для сигнализации об опасности или важных мероприятиях</w:t>
            </w:r>
          </w:p>
        </w:tc>
        <w:tc>
          <w:tcPr>
            <w:tcW w:w="2410" w:type="dxa"/>
          </w:tcPr>
          <w:p w14:paraId="432E64A6" w14:textId="77777777" w:rsidR="00050895" w:rsidRPr="00B04691" w:rsidRDefault="00050895" w:rsidP="00AA4104">
            <w:pPr>
              <w:jc w:val="center"/>
            </w:pPr>
          </w:p>
        </w:tc>
        <w:tc>
          <w:tcPr>
            <w:tcW w:w="1480" w:type="dxa"/>
          </w:tcPr>
          <w:p w14:paraId="65D7FDCF" w14:textId="77777777" w:rsidR="00050895" w:rsidRPr="00B04691" w:rsidRDefault="00050895" w:rsidP="00AA4104">
            <w:pPr>
              <w:jc w:val="center"/>
            </w:pPr>
          </w:p>
        </w:tc>
        <w:tc>
          <w:tcPr>
            <w:tcW w:w="1793" w:type="dxa"/>
          </w:tcPr>
          <w:p w14:paraId="2A30DAC6" w14:textId="77777777" w:rsidR="00050895" w:rsidRPr="00B04691" w:rsidRDefault="00050895" w:rsidP="00AA4104">
            <w:pPr>
              <w:jc w:val="center"/>
            </w:pPr>
          </w:p>
        </w:tc>
        <w:tc>
          <w:tcPr>
            <w:tcW w:w="1369" w:type="dxa"/>
          </w:tcPr>
          <w:p w14:paraId="2F4598F9" w14:textId="77777777" w:rsidR="00050895" w:rsidRPr="00B04691" w:rsidRDefault="00050895" w:rsidP="00AA4104">
            <w:pPr>
              <w:jc w:val="center"/>
            </w:pPr>
          </w:p>
        </w:tc>
      </w:tr>
      <w:tr w:rsidR="00050895" w14:paraId="0A93F396" w14:textId="77777777" w:rsidTr="00485EBF">
        <w:tc>
          <w:tcPr>
            <w:tcW w:w="756" w:type="dxa"/>
          </w:tcPr>
          <w:p w14:paraId="4599CB93" w14:textId="51306986" w:rsidR="00050895" w:rsidRDefault="00050895" w:rsidP="00AA4104">
            <w:pPr>
              <w:jc w:val="center"/>
            </w:pPr>
            <w:r>
              <w:t>4.4.2.</w:t>
            </w:r>
          </w:p>
        </w:tc>
        <w:tc>
          <w:tcPr>
            <w:tcW w:w="6752" w:type="dxa"/>
          </w:tcPr>
          <w:p w14:paraId="38239DB2" w14:textId="6D03A74D" w:rsidR="00050895" w:rsidRPr="00B04691" w:rsidRDefault="00050895" w:rsidP="00403323">
            <w:pPr>
              <w:jc w:val="both"/>
            </w:pPr>
            <w:r>
              <w:t>. Доля ПОО, представивших информацию о путях эвакуации людей из здания</w:t>
            </w:r>
          </w:p>
        </w:tc>
        <w:tc>
          <w:tcPr>
            <w:tcW w:w="2410" w:type="dxa"/>
          </w:tcPr>
          <w:p w14:paraId="49658098" w14:textId="77777777" w:rsidR="00050895" w:rsidRPr="00B04691" w:rsidRDefault="00050895" w:rsidP="00AA4104">
            <w:pPr>
              <w:jc w:val="center"/>
            </w:pPr>
          </w:p>
        </w:tc>
        <w:tc>
          <w:tcPr>
            <w:tcW w:w="1480" w:type="dxa"/>
          </w:tcPr>
          <w:p w14:paraId="56031345" w14:textId="77777777" w:rsidR="00050895" w:rsidRPr="00B04691" w:rsidRDefault="00050895" w:rsidP="00AA4104">
            <w:pPr>
              <w:jc w:val="center"/>
            </w:pPr>
          </w:p>
        </w:tc>
        <w:tc>
          <w:tcPr>
            <w:tcW w:w="1793" w:type="dxa"/>
          </w:tcPr>
          <w:p w14:paraId="4F0725EB" w14:textId="77777777" w:rsidR="00050895" w:rsidRPr="00B04691" w:rsidRDefault="00050895" w:rsidP="00AA4104">
            <w:pPr>
              <w:jc w:val="center"/>
            </w:pPr>
          </w:p>
        </w:tc>
        <w:tc>
          <w:tcPr>
            <w:tcW w:w="1369" w:type="dxa"/>
          </w:tcPr>
          <w:p w14:paraId="604678C4" w14:textId="77777777" w:rsidR="00050895" w:rsidRPr="00B04691" w:rsidRDefault="00050895" w:rsidP="00AA4104">
            <w:pPr>
              <w:jc w:val="center"/>
            </w:pPr>
          </w:p>
        </w:tc>
      </w:tr>
      <w:tr w:rsidR="00050895" w14:paraId="57259C6E" w14:textId="77777777" w:rsidTr="00485EBF">
        <w:tc>
          <w:tcPr>
            <w:tcW w:w="756" w:type="dxa"/>
          </w:tcPr>
          <w:p w14:paraId="63A815DB" w14:textId="3A5F09B2" w:rsidR="00050895" w:rsidRDefault="00050895" w:rsidP="00AA4104">
            <w:pPr>
              <w:jc w:val="center"/>
            </w:pPr>
            <w:r>
              <w:t>4.4.3.</w:t>
            </w:r>
          </w:p>
        </w:tc>
        <w:tc>
          <w:tcPr>
            <w:tcW w:w="6752" w:type="dxa"/>
          </w:tcPr>
          <w:p w14:paraId="425B63A0" w14:textId="13EA085F" w:rsidR="00050895" w:rsidRPr="00B04691" w:rsidRDefault="00050895" w:rsidP="00403323">
            <w:pPr>
              <w:jc w:val="both"/>
            </w:pPr>
            <w:r>
              <w:t>Доля ПОО, не представивших данные об оборудовании здания ПОО системой сигнализации и оповещения для обучающихся с ограниченными возможностями здоровья и инвалидов</w:t>
            </w:r>
          </w:p>
        </w:tc>
        <w:tc>
          <w:tcPr>
            <w:tcW w:w="2410" w:type="dxa"/>
          </w:tcPr>
          <w:p w14:paraId="4709CEA3" w14:textId="77777777" w:rsidR="00050895" w:rsidRPr="00B04691" w:rsidRDefault="00050895" w:rsidP="00AA4104">
            <w:pPr>
              <w:jc w:val="center"/>
            </w:pPr>
          </w:p>
        </w:tc>
        <w:tc>
          <w:tcPr>
            <w:tcW w:w="1480" w:type="dxa"/>
          </w:tcPr>
          <w:p w14:paraId="5E491110" w14:textId="77777777" w:rsidR="00050895" w:rsidRPr="00B04691" w:rsidRDefault="00050895" w:rsidP="00AA4104">
            <w:pPr>
              <w:jc w:val="center"/>
            </w:pPr>
          </w:p>
        </w:tc>
        <w:tc>
          <w:tcPr>
            <w:tcW w:w="1793" w:type="dxa"/>
          </w:tcPr>
          <w:p w14:paraId="34208873" w14:textId="77777777" w:rsidR="00050895" w:rsidRPr="00B04691" w:rsidRDefault="00050895" w:rsidP="00AA4104">
            <w:pPr>
              <w:jc w:val="center"/>
            </w:pPr>
          </w:p>
        </w:tc>
        <w:tc>
          <w:tcPr>
            <w:tcW w:w="1369" w:type="dxa"/>
          </w:tcPr>
          <w:p w14:paraId="5F1F845C" w14:textId="77777777" w:rsidR="00050895" w:rsidRPr="00B04691" w:rsidRDefault="00050895" w:rsidP="00AA4104">
            <w:pPr>
              <w:jc w:val="center"/>
            </w:pPr>
          </w:p>
        </w:tc>
      </w:tr>
      <w:tr w:rsidR="00DE4F35" w14:paraId="230A8923" w14:textId="77777777" w:rsidTr="00535353">
        <w:tc>
          <w:tcPr>
            <w:tcW w:w="756" w:type="dxa"/>
          </w:tcPr>
          <w:p w14:paraId="20825D1C" w14:textId="18EA1CB2" w:rsidR="00DE4F35" w:rsidRDefault="00FA7E79" w:rsidP="00AA4104">
            <w:pPr>
              <w:jc w:val="center"/>
            </w:pPr>
            <w:r>
              <w:t>5.</w:t>
            </w:r>
          </w:p>
        </w:tc>
        <w:tc>
          <w:tcPr>
            <w:tcW w:w="13804" w:type="dxa"/>
            <w:gridSpan w:val="5"/>
          </w:tcPr>
          <w:p w14:paraId="65AC6E26" w14:textId="75D47A0F" w:rsidR="00DE4F35" w:rsidRPr="00FA7E79" w:rsidRDefault="00DE4F35" w:rsidP="00FA7E79">
            <w:pPr>
              <w:jc w:val="center"/>
              <w:rPr>
                <w:b/>
              </w:rPr>
            </w:pPr>
            <w:r w:rsidRPr="00FA7E79">
              <w:rPr>
                <w:b/>
              </w:rPr>
              <w:t>Материально-техническое обеспечение процесса обучения лиц с ОВЗ и инвалидов в ПОО</w:t>
            </w:r>
          </w:p>
        </w:tc>
      </w:tr>
      <w:tr w:rsidR="00DE4F35" w14:paraId="2DFB6E35" w14:textId="77777777" w:rsidTr="00535353">
        <w:tc>
          <w:tcPr>
            <w:tcW w:w="756" w:type="dxa"/>
          </w:tcPr>
          <w:p w14:paraId="096E4741" w14:textId="0B55FF7E" w:rsidR="00DE4F35" w:rsidRDefault="00DE4F35" w:rsidP="00AA4104">
            <w:pPr>
              <w:jc w:val="center"/>
            </w:pPr>
            <w:r w:rsidRPr="00DE4F35">
              <w:t>5.1</w:t>
            </w:r>
            <w:r>
              <w:t>.</w:t>
            </w:r>
          </w:p>
        </w:tc>
        <w:tc>
          <w:tcPr>
            <w:tcW w:w="13804" w:type="dxa"/>
            <w:gridSpan w:val="5"/>
          </w:tcPr>
          <w:p w14:paraId="08D351F2" w14:textId="7AF7C8B6" w:rsidR="00DE4F35" w:rsidRPr="00DE4F35" w:rsidRDefault="00DE4F35" w:rsidP="00AA4104">
            <w:pPr>
              <w:jc w:val="center"/>
              <w:rPr>
                <w:b/>
              </w:rPr>
            </w:pPr>
            <w:r w:rsidRPr="00DE4F35">
              <w:rPr>
                <w:b/>
              </w:rPr>
              <w:t>Оборудование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tc>
      </w:tr>
      <w:tr w:rsidR="00DE4F35" w14:paraId="569A34A3" w14:textId="77777777" w:rsidTr="00485EBF">
        <w:tc>
          <w:tcPr>
            <w:tcW w:w="756" w:type="dxa"/>
          </w:tcPr>
          <w:p w14:paraId="3C6A3DF5" w14:textId="4CAC2F97" w:rsidR="00DE4F35" w:rsidRDefault="00DE4F35" w:rsidP="00AA4104">
            <w:pPr>
              <w:jc w:val="center"/>
            </w:pPr>
            <w:r>
              <w:t>5.1.1.</w:t>
            </w:r>
          </w:p>
        </w:tc>
        <w:tc>
          <w:tcPr>
            <w:tcW w:w="6752" w:type="dxa"/>
          </w:tcPr>
          <w:p w14:paraId="52D7A4B7" w14:textId="3A75F4F0" w:rsidR="00DE4F35" w:rsidRDefault="00DE4F35" w:rsidP="00DE4F35">
            <w:pPr>
              <w:jc w:val="both"/>
            </w:pPr>
            <w:r>
              <w:t>Доля ПОО, представивших фактические доказательства наличия в ПОО технологий беспроводной передачи звука (FM-</w:t>
            </w:r>
            <w:r>
              <w:lastRenderedPageBreak/>
              <w:t>системы для улучшения разборчивости речи в процессе обучения)</w:t>
            </w:r>
          </w:p>
        </w:tc>
        <w:tc>
          <w:tcPr>
            <w:tcW w:w="2410" w:type="dxa"/>
          </w:tcPr>
          <w:p w14:paraId="35D6E09D" w14:textId="77777777" w:rsidR="00DE4F35" w:rsidRPr="00B04691" w:rsidRDefault="00DE4F35" w:rsidP="00AA4104">
            <w:pPr>
              <w:jc w:val="center"/>
            </w:pPr>
          </w:p>
        </w:tc>
        <w:tc>
          <w:tcPr>
            <w:tcW w:w="1480" w:type="dxa"/>
          </w:tcPr>
          <w:p w14:paraId="0F73C29A" w14:textId="77777777" w:rsidR="00DE4F35" w:rsidRPr="00B04691" w:rsidRDefault="00DE4F35" w:rsidP="00AA4104">
            <w:pPr>
              <w:jc w:val="center"/>
            </w:pPr>
          </w:p>
        </w:tc>
        <w:tc>
          <w:tcPr>
            <w:tcW w:w="1793" w:type="dxa"/>
          </w:tcPr>
          <w:p w14:paraId="66FD4012" w14:textId="77777777" w:rsidR="00DE4F35" w:rsidRPr="00B04691" w:rsidRDefault="00DE4F35" w:rsidP="00AA4104">
            <w:pPr>
              <w:jc w:val="center"/>
            </w:pPr>
          </w:p>
        </w:tc>
        <w:tc>
          <w:tcPr>
            <w:tcW w:w="1369" w:type="dxa"/>
          </w:tcPr>
          <w:p w14:paraId="1C8FE03D" w14:textId="77777777" w:rsidR="00DE4F35" w:rsidRPr="00B04691" w:rsidRDefault="00DE4F35" w:rsidP="00AA4104">
            <w:pPr>
              <w:jc w:val="center"/>
            </w:pPr>
          </w:p>
        </w:tc>
      </w:tr>
      <w:tr w:rsidR="00DE4F35" w14:paraId="7EEBDE3C" w14:textId="77777777" w:rsidTr="00485EBF">
        <w:tc>
          <w:tcPr>
            <w:tcW w:w="756" w:type="dxa"/>
          </w:tcPr>
          <w:p w14:paraId="6BA03DFC" w14:textId="50934988" w:rsidR="00DE4F35" w:rsidRDefault="00DE4F35" w:rsidP="00AA4104">
            <w:pPr>
              <w:jc w:val="center"/>
            </w:pPr>
            <w:r>
              <w:t>5.1.2.</w:t>
            </w:r>
          </w:p>
        </w:tc>
        <w:tc>
          <w:tcPr>
            <w:tcW w:w="6752" w:type="dxa"/>
          </w:tcPr>
          <w:p w14:paraId="7D76EF85" w14:textId="5A427F11" w:rsidR="00DE4F35" w:rsidRDefault="00DE4F35" w:rsidP="00403323">
            <w:pPr>
              <w:jc w:val="both"/>
            </w:pPr>
            <w:r>
              <w:t xml:space="preserve">Доля ПОО, представивших фактические доказательства наличия в ПОО </w:t>
            </w:r>
            <w:proofErr w:type="spellStart"/>
            <w:r>
              <w:t>радиокласса</w:t>
            </w:r>
            <w:proofErr w:type="spellEnd"/>
            <w:r>
              <w:t>, компьютерной техники, аудиотехники (акустического усилителя и колонок), видеотехники, мультимедийного проектора, телевизора, электронной доски, документ-камеры, мультимедийной системы, учебной аудитории, в которой обучаются студенты с нарушением слуха)</w:t>
            </w:r>
          </w:p>
        </w:tc>
        <w:tc>
          <w:tcPr>
            <w:tcW w:w="2410" w:type="dxa"/>
          </w:tcPr>
          <w:p w14:paraId="56CFAEA3" w14:textId="77777777" w:rsidR="00DE4F35" w:rsidRPr="00B04691" w:rsidRDefault="00DE4F35" w:rsidP="00AA4104">
            <w:pPr>
              <w:jc w:val="center"/>
            </w:pPr>
          </w:p>
        </w:tc>
        <w:tc>
          <w:tcPr>
            <w:tcW w:w="1480" w:type="dxa"/>
          </w:tcPr>
          <w:p w14:paraId="786B7DA6" w14:textId="77777777" w:rsidR="00DE4F35" w:rsidRPr="00B04691" w:rsidRDefault="00DE4F35" w:rsidP="00AA4104">
            <w:pPr>
              <w:jc w:val="center"/>
            </w:pPr>
          </w:p>
        </w:tc>
        <w:tc>
          <w:tcPr>
            <w:tcW w:w="1793" w:type="dxa"/>
          </w:tcPr>
          <w:p w14:paraId="4EC052B9" w14:textId="77777777" w:rsidR="00DE4F35" w:rsidRPr="00B04691" w:rsidRDefault="00DE4F35" w:rsidP="00AA4104">
            <w:pPr>
              <w:jc w:val="center"/>
            </w:pPr>
          </w:p>
        </w:tc>
        <w:tc>
          <w:tcPr>
            <w:tcW w:w="1369" w:type="dxa"/>
          </w:tcPr>
          <w:p w14:paraId="43326224" w14:textId="77777777" w:rsidR="00DE4F35" w:rsidRPr="00B04691" w:rsidRDefault="00DE4F35" w:rsidP="00AA4104">
            <w:pPr>
              <w:jc w:val="center"/>
            </w:pPr>
          </w:p>
        </w:tc>
      </w:tr>
      <w:tr w:rsidR="00DE4F35" w14:paraId="3C811B46" w14:textId="77777777" w:rsidTr="00485EBF">
        <w:tc>
          <w:tcPr>
            <w:tcW w:w="756" w:type="dxa"/>
          </w:tcPr>
          <w:p w14:paraId="113AA4EC" w14:textId="5E590F1D" w:rsidR="00DE4F35" w:rsidRDefault="00DE4F35" w:rsidP="00AA4104">
            <w:pPr>
              <w:jc w:val="center"/>
            </w:pPr>
            <w:r>
              <w:t>5.1.3.</w:t>
            </w:r>
          </w:p>
        </w:tc>
        <w:tc>
          <w:tcPr>
            <w:tcW w:w="6752" w:type="dxa"/>
          </w:tcPr>
          <w:p w14:paraId="11D5AF67" w14:textId="0FB7B420" w:rsidR="00DE4F35" w:rsidRDefault="00DE4F35" w:rsidP="00403323">
            <w:pPr>
              <w:jc w:val="both"/>
            </w:pPr>
            <w:r>
              <w:t>Доля ПОО, представивших фактические доказательства наличия в ПОО специальных видеоматериалов</w:t>
            </w:r>
          </w:p>
        </w:tc>
        <w:tc>
          <w:tcPr>
            <w:tcW w:w="2410" w:type="dxa"/>
          </w:tcPr>
          <w:p w14:paraId="4DB6C8B3" w14:textId="77777777" w:rsidR="00DE4F35" w:rsidRPr="00B04691" w:rsidRDefault="00DE4F35" w:rsidP="00AA4104">
            <w:pPr>
              <w:jc w:val="center"/>
            </w:pPr>
          </w:p>
        </w:tc>
        <w:tc>
          <w:tcPr>
            <w:tcW w:w="1480" w:type="dxa"/>
          </w:tcPr>
          <w:p w14:paraId="783E6366" w14:textId="77777777" w:rsidR="00DE4F35" w:rsidRPr="00B04691" w:rsidRDefault="00DE4F35" w:rsidP="00AA4104">
            <w:pPr>
              <w:jc w:val="center"/>
            </w:pPr>
          </w:p>
        </w:tc>
        <w:tc>
          <w:tcPr>
            <w:tcW w:w="1793" w:type="dxa"/>
          </w:tcPr>
          <w:p w14:paraId="0C78413C" w14:textId="77777777" w:rsidR="00DE4F35" w:rsidRPr="00B04691" w:rsidRDefault="00DE4F35" w:rsidP="00AA4104">
            <w:pPr>
              <w:jc w:val="center"/>
            </w:pPr>
          </w:p>
        </w:tc>
        <w:tc>
          <w:tcPr>
            <w:tcW w:w="1369" w:type="dxa"/>
          </w:tcPr>
          <w:p w14:paraId="7C6B53F7" w14:textId="77777777" w:rsidR="00DE4F35" w:rsidRPr="00B04691" w:rsidRDefault="00DE4F35" w:rsidP="00AA4104">
            <w:pPr>
              <w:jc w:val="center"/>
            </w:pPr>
          </w:p>
        </w:tc>
      </w:tr>
      <w:tr w:rsidR="00DE4F35" w14:paraId="0CB173C6" w14:textId="77777777" w:rsidTr="00485EBF">
        <w:tc>
          <w:tcPr>
            <w:tcW w:w="756" w:type="dxa"/>
          </w:tcPr>
          <w:p w14:paraId="750AF4BE" w14:textId="322F17DB" w:rsidR="00DE4F35" w:rsidRDefault="00DE4F35" w:rsidP="00AA4104">
            <w:pPr>
              <w:jc w:val="center"/>
            </w:pPr>
            <w:r>
              <w:t>5.1.4.</w:t>
            </w:r>
          </w:p>
        </w:tc>
        <w:tc>
          <w:tcPr>
            <w:tcW w:w="6752" w:type="dxa"/>
          </w:tcPr>
          <w:p w14:paraId="405C0972" w14:textId="02C94B81" w:rsidR="00DE4F35" w:rsidRDefault="00DE4F35" w:rsidP="00403323">
            <w:pPr>
              <w:jc w:val="both"/>
            </w:pPr>
            <w:r>
              <w:t>Доля ПОО, не представивших данные об оборудовании помещений ПОО звукоусиливающей аппаратурой, мультимедийными средствами и другими техническими средствами приема-передачи учебной информации в доступных формах для обучающихся с нарушениями слуха</w:t>
            </w:r>
          </w:p>
        </w:tc>
        <w:tc>
          <w:tcPr>
            <w:tcW w:w="2410" w:type="dxa"/>
          </w:tcPr>
          <w:p w14:paraId="25E32DF6" w14:textId="77777777" w:rsidR="00DE4F35" w:rsidRPr="00B04691" w:rsidRDefault="00DE4F35" w:rsidP="00AA4104">
            <w:pPr>
              <w:jc w:val="center"/>
            </w:pPr>
          </w:p>
        </w:tc>
        <w:tc>
          <w:tcPr>
            <w:tcW w:w="1480" w:type="dxa"/>
          </w:tcPr>
          <w:p w14:paraId="1766FE27" w14:textId="77777777" w:rsidR="00DE4F35" w:rsidRPr="00B04691" w:rsidRDefault="00DE4F35" w:rsidP="00AA4104">
            <w:pPr>
              <w:jc w:val="center"/>
            </w:pPr>
          </w:p>
        </w:tc>
        <w:tc>
          <w:tcPr>
            <w:tcW w:w="1793" w:type="dxa"/>
          </w:tcPr>
          <w:p w14:paraId="6530D217" w14:textId="77777777" w:rsidR="00DE4F35" w:rsidRPr="00B04691" w:rsidRDefault="00DE4F35" w:rsidP="00AA4104">
            <w:pPr>
              <w:jc w:val="center"/>
            </w:pPr>
          </w:p>
        </w:tc>
        <w:tc>
          <w:tcPr>
            <w:tcW w:w="1369" w:type="dxa"/>
          </w:tcPr>
          <w:p w14:paraId="1CF8B7D7" w14:textId="77777777" w:rsidR="00DE4F35" w:rsidRPr="00B04691" w:rsidRDefault="00DE4F35" w:rsidP="00AA4104">
            <w:pPr>
              <w:jc w:val="center"/>
            </w:pPr>
          </w:p>
        </w:tc>
      </w:tr>
      <w:tr w:rsidR="00535353" w14:paraId="743ECB9F" w14:textId="77777777" w:rsidTr="00535353">
        <w:tc>
          <w:tcPr>
            <w:tcW w:w="756" w:type="dxa"/>
          </w:tcPr>
          <w:p w14:paraId="6A2E0E0F" w14:textId="5D40000D" w:rsidR="00535353" w:rsidRDefault="00535353" w:rsidP="00AA4104">
            <w:pPr>
              <w:jc w:val="center"/>
            </w:pPr>
            <w:r>
              <w:t>5.2.</w:t>
            </w:r>
          </w:p>
        </w:tc>
        <w:tc>
          <w:tcPr>
            <w:tcW w:w="13804" w:type="dxa"/>
            <w:gridSpan w:val="5"/>
          </w:tcPr>
          <w:p w14:paraId="654A7386" w14:textId="76D87FFA" w:rsidR="00535353" w:rsidRPr="00FA7E79" w:rsidRDefault="00535353" w:rsidP="00FA7E79">
            <w:pPr>
              <w:jc w:val="center"/>
              <w:rPr>
                <w:b/>
              </w:rPr>
            </w:pPr>
            <w:r w:rsidRPr="00FA7E79">
              <w:rPr>
                <w:b/>
              </w:rPr>
              <w:t xml:space="preserve">Оборудование помещений </w:t>
            </w:r>
            <w:proofErr w:type="spellStart"/>
            <w:r w:rsidRPr="00FA7E79">
              <w:rPr>
                <w:b/>
              </w:rPr>
              <w:t>тифлотехническими</w:t>
            </w:r>
            <w:proofErr w:type="spellEnd"/>
            <w:r w:rsidRPr="00FA7E79">
              <w:rPr>
                <w:b/>
              </w:rPr>
              <w:t xml:space="preserve"> средствами, используемыми в учебном процессе для обучающихся с нарушениями зрения</w:t>
            </w:r>
          </w:p>
        </w:tc>
      </w:tr>
      <w:tr w:rsidR="00535353" w14:paraId="2B471AC3" w14:textId="77777777" w:rsidTr="00485EBF">
        <w:tc>
          <w:tcPr>
            <w:tcW w:w="756" w:type="dxa"/>
          </w:tcPr>
          <w:p w14:paraId="7C24ECCE" w14:textId="425FC6AB" w:rsidR="00535353" w:rsidRDefault="00535353" w:rsidP="00AA4104">
            <w:pPr>
              <w:jc w:val="center"/>
            </w:pPr>
            <w:r>
              <w:t>5.2.1</w:t>
            </w:r>
          </w:p>
        </w:tc>
        <w:tc>
          <w:tcPr>
            <w:tcW w:w="6752" w:type="dxa"/>
          </w:tcPr>
          <w:p w14:paraId="2F9DA29B" w14:textId="17AE8E8E" w:rsidR="00535353" w:rsidRDefault="00535353" w:rsidP="00403323">
            <w:pPr>
              <w:jc w:val="both"/>
            </w:pPr>
            <w:r>
              <w:t xml:space="preserve">Доля ПОО, представивших фактические доказательства наличия </w:t>
            </w:r>
            <w:proofErr w:type="spellStart"/>
            <w:r>
              <w:t>видеоувеличителей</w:t>
            </w:r>
            <w:proofErr w:type="spellEnd"/>
            <w:r>
              <w:t>, электронных луп для просмотра удаленных объектов (текста на доске или слайда на экране)</w:t>
            </w:r>
          </w:p>
        </w:tc>
        <w:tc>
          <w:tcPr>
            <w:tcW w:w="2410" w:type="dxa"/>
          </w:tcPr>
          <w:p w14:paraId="4D73F33E" w14:textId="77777777" w:rsidR="00535353" w:rsidRPr="00B04691" w:rsidRDefault="00535353" w:rsidP="00AA4104">
            <w:pPr>
              <w:jc w:val="center"/>
            </w:pPr>
          </w:p>
        </w:tc>
        <w:tc>
          <w:tcPr>
            <w:tcW w:w="1480" w:type="dxa"/>
          </w:tcPr>
          <w:p w14:paraId="744770AE" w14:textId="77777777" w:rsidR="00535353" w:rsidRPr="00B04691" w:rsidRDefault="00535353" w:rsidP="00AA4104">
            <w:pPr>
              <w:jc w:val="center"/>
            </w:pPr>
          </w:p>
        </w:tc>
        <w:tc>
          <w:tcPr>
            <w:tcW w:w="1793" w:type="dxa"/>
          </w:tcPr>
          <w:p w14:paraId="73BAB746" w14:textId="77777777" w:rsidR="00535353" w:rsidRPr="00B04691" w:rsidRDefault="00535353" w:rsidP="00AA4104">
            <w:pPr>
              <w:jc w:val="center"/>
            </w:pPr>
          </w:p>
        </w:tc>
        <w:tc>
          <w:tcPr>
            <w:tcW w:w="1369" w:type="dxa"/>
          </w:tcPr>
          <w:p w14:paraId="5D15E034" w14:textId="77777777" w:rsidR="00535353" w:rsidRPr="00B04691" w:rsidRDefault="00535353" w:rsidP="00AA4104">
            <w:pPr>
              <w:jc w:val="center"/>
            </w:pPr>
          </w:p>
        </w:tc>
      </w:tr>
      <w:tr w:rsidR="00535353" w14:paraId="2A6573F8" w14:textId="77777777" w:rsidTr="00485EBF">
        <w:tc>
          <w:tcPr>
            <w:tcW w:w="756" w:type="dxa"/>
          </w:tcPr>
          <w:p w14:paraId="72181F11" w14:textId="5D6B2700" w:rsidR="00535353" w:rsidRDefault="00535353" w:rsidP="00AA4104">
            <w:pPr>
              <w:jc w:val="center"/>
            </w:pPr>
            <w:r>
              <w:t>5.2.2.</w:t>
            </w:r>
          </w:p>
        </w:tc>
        <w:tc>
          <w:tcPr>
            <w:tcW w:w="6752" w:type="dxa"/>
          </w:tcPr>
          <w:p w14:paraId="56514BEC" w14:textId="417946BF" w:rsidR="00FA7E79" w:rsidRDefault="00FA7E79" w:rsidP="00FA7E79">
            <w:pPr>
              <w:jc w:val="both"/>
            </w:pPr>
            <w:r>
              <w:t>Доля ПОО, представивших фактические доказательства наличия комплекса аппаратных и программных средств, обеспечивающих преобразование компьютерной информации в доступные для незрячей и слабовидящей формы</w:t>
            </w:r>
          </w:p>
          <w:p w14:paraId="226CC856" w14:textId="77777777" w:rsidR="00535353" w:rsidRDefault="00535353" w:rsidP="00403323">
            <w:pPr>
              <w:jc w:val="both"/>
            </w:pPr>
          </w:p>
        </w:tc>
        <w:tc>
          <w:tcPr>
            <w:tcW w:w="2410" w:type="dxa"/>
          </w:tcPr>
          <w:p w14:paraId="424E5A24" w14:textId="77777777" w:rsidR="00535353" w:rsidRPr="00B04691" w:rsidRDefault="00535353" w:rsidP="00AA4104">
            <w:pPr>
              <w:jc w:val="center"/>
            </w:pPr>
          </w:p>
        </w:tc>
        <w:tc>
          <w:tcPr>
            <w:tcW w:w="1480" w:type="dxa"/>
          </w:tcPr>
          <w:p w14:paraId="52E4FB2E" w14:textId="77777777" w:rsidR="00535353" w:rsidRPr="00B04691" w:rsidRDefault="00535353" w:rsidP="00AA4104">
            <w:pPr>
              <w:jc w:val="center"/>
            </w:pPr>
          </w:p>
        </w:tc>
        <w:tc>
          <w:tcPr>
            <w:tcW w:w="1793" w:type="dxa"/>
          </w:tcPr>
          <w:p w14:paraId="35850754" w14:textId="77777777" w:rsidR="00535353" w:rsidRPr="00B04691" w:rsidRDefault="00535353" w:rsidP="00AA4104">
            <w:pPr>
              <w:jc w:val="center"/>
            </w:pPr>
          </w:p>
        </w:tc>
        <w:tc>
          <w:tcPr>
            <w:tcW w:w="1369" w:type="dxa"/>
          </w:tcPr>
          <w:p w14:paraId="4B76DF68" w14:textId="77777777" w:rsidR="00535353" w:rsidRPr="00B04691" w:rsidRDefault="00535353" w:rsidP="00AA4104">
            <w:pPr>
              <w:jc w:val="center"/>
            </w:pPr>
          </w:p>
        </w:tc>
      </w:tr>
      <w:tr w:rsidR="00535353" w14:paraId="3EC161BA" w14:textId="77777777" w:rsidTr="00485EBF">
        <w:tc>
          <w:tcPr>
            <w:tcW w:w="756" w:type="dxa"/>
          </w:tcPr>
          <w:p w14:paraId="303BCE24" w14:textId="14D45589" w:rsidR="00535353" w:rsidRDefault="00535353" w:rsidP="00AA4104">
            <w:pPr>
              <w:jc w:val="center"/>
            </w:pPr>
            <w:r>
              <w:t>5.2.3.</w:t>
            </w:r>
          </w:p>
        </w:tc>
        <w:tc>
          <w:tcPr>
            <w:tcW w:w="6752" w:type="dxa"/>
          </w:tcPr>
          <w:p w14:paraId="45F92DF6" w14:textId="49BAE7FF" w:rsidR="00FA7E79" w:rsidRDefault="00FA7E79" w:rsidP="00FA7E79">
            <w:pPr>
              <w:jc w:val="both"/>
            </w:pPr>
            <w:r>
              <w:t xml:space="preserve">Доля ПОО, представивших фактические доказательства наличия программ </w:t>
            </w:r>
            <w:proofErr w:type="spellStart"/>
            <w:r>
              <w:t>невизуального</w:t>
            </w:r>
            <w:proofErr w:type="spellEnd"/>
            <w:r>
              <w:t xml:space="preserve"> доступа к информации, программ -синтезаторов речи и других технических средств приема-передачи учебной информации в доступных формах</w:t>
            </w:r>
          </w:p>
          <w:p w14:paraId="01600AA8" w14:textId="77777777" w:rsidR="00535353" w:rsidRDefault="00535353" w:rsidP="00403323">
            <w:pPr>
              <w:jc w:val="both"/>
            </w:pPr>
          </w:p>
        </w:tc>
        <w:tc>
          <w:tcPr>
            <w:tcW w:w="2410" w:type="dxa"/>
          </w:tcPr>
          <w:p w14:paraId="5C857EC2" w14:textId="77777777" w:rsidR="00535353" w:rsidRPr="00B04691" w:rsidRDefault="00535353" w:rsidP="00AA4104">
            <w:pPr>
              <w:jc w:val="center"/>
            </w:pPr>
          </w:p>
        </w:tc>
        <w:tc>
          <w:tcPr>
            <w:tcW w:w="1480" w:type="dxa"/>
          </w:tcPr>
          <w:p w14:paraId="085CCD5F" w14:textId="77777777" w:rsidR="00535353" w:rsidRPr="00B04691" w:rsidRDefault="00535353" w:rsidP="00AA4104">
            <w:pPr>
              <w:jc w:val="center"/>
            </w:pPr>
          </w:p>
        </w:tc>
        <w:tc>
          <w:tcPr>
            <w:tcW w:w="1793" w:type="dxa"/>
          </w:tcPr>
          <w:p w14:paraId="6B3F5BDF" w14:textId="77777777" w:rsidR="00535353" w:rsidRPr="00B04691" w:rsidRDefault="00535353" w:rsidP="00AA4104">
            <w:pPr>
              <w:jc w:val="center"/>
            </w:pPr>
          </w:p>
        </w:tc>
        <w:tc>
          <w:tcPr>
            <w:tcW w:w="1369" w:type="dxa"/>
          </w:tcPr>
          <w:p w14:paraId="78B47A36" w14:textId="77777777" w:rsidR="00535353" w:rsidRPr="00B04691" w:rsidRDefault="00535353" w:rsidP="00AA4104">
            <w:pPr>
              <w:jc w:val="center"/>
            </w:pPr>
          </w:p>
        </w:tc>
      </w:tr>
      <w:tr w:rsidR="00535353" w14:paraId="7A948638" w14:textId="77777777" w:rsidTr="00485EBF">
        <w:tc>
          <w:tcPr>
            <w:tcW w:w="756" w:type="dxa"/>
          </w:tcPr>
          <w:p w14:paraId="0E39C64C" w14:textId="1A4ADBC8" w:rsidR="00535353" w:rsidRDefault="00535353" w:rsidP="00AA4104">
            <w:pPr>
              <w:jc w:val="center"/>
            </w:pPr>
            <w:r>
              <w:t>5.2.4</w:t>
            </w:r>
          </w:p>
        </w:tc>
        <w:tc>
          <w:tcPr>
            <w:tcW w:w="6752" w:type="dxa"/>
          </w:tcPr>
          <w:p w14:paraId="5979139F" w14:textId="79D48FB0" w:rsidR="00535353" w:rsidRDefault="00FA7E79" w:rsidP="00403323">
            <w:pPr>
              <w:jc w:val="both"/>
            </w:pPr>
            <w:r>
              <w:t>Доля ПОО, представивших фактические доказательства наличия средств преобразования визуальной информации в аудио- и тактильные сигналы</w:t>
            </w:r>
          </w:p>
        </w:tc>
        <w:tc>
          <w:tcPr>
            <w:tcW w:w="2410" w:type="dxa"/>
          </w:tcPr>
          <w:p w14:paraId="14F29594" w14:textId="77777777" w:rsidR="00535353" w:rsidRPr="00B04691" w:rsidRDefault="00535353" w:rsidP="00AA4104">
            <w:pPr>
              <w:jc w:val="center"/>
            </w:pPr>
          </w:p>
        </w:tc>
        <w:tc>
          <w:tcPr>
            <w:tcW w:w="1480" w:type="dxa"/>
          </w:tcPr>
          <w:p w14:paraId="396107F0" w14:textId="77777777" w:rsidR="00535353" w:rsidRPr="00B04691" w:rsidRDefault="00535353" w:rsidP="00AA4104">
            <w:pPr>
              <w:jc w:val="center"/>
            </w:pPr>
          </w:p>
        </w:tc>
        <w:tc>
          <w:tcPr>
            <w:tcW w:w="1793" w:type="dxa"/>
          </w:tcPr>
          <w:p w14:paraId="5A7A4C5D" w14:textId="77777777" w:rsidR="00535353" w:rsidRPr="00B04691" w:rsidRDefault="00535353" w:rsidP="00AA4104">
            <w:pPr>
              <w:jc w:val="center"/>
            </w:pPr>
          </w:p>
        </w:tc>
        <w:tc>
          <w:tcPr>
            <w:tcW w:w="1369" w:type="dxa"/>
          </w:tcPr>
          <w:p w14:paraId="20D0853F" w14:textId="77777777" w:rsidR="00535353" w:rsidRPr="00B04691" w:rsidRDefault="00535353" w:rsidP="00AA4104">
            <w:pPr>
              <w:jc w:val="center"/>
            </w:pPr>
          </w:p>
        </w:tc>
      </w:tr>
      <w:tr w:rsidR="00535353" w14:paraId="5925C9DF" w14:textId="77777777" w:rsidTr="00485EBF">
        <w:tc>
          <w:tcPr>
            <w:tcW w:w="756" w:type="dxa"/>
          </w:tcPr>
          <w:p w14:paraId="139B600C" w14:textId="14E9897C" w:rsidR="00535353" w:rsidRDefault="00535353" w:rsidP="00AA4104">
            <w:pPr>
              <w:jc w:val="center"/>
            </w:pPr>
            <w:r>
              <w:t>5.2.5.</w:t>
            </w:r>
          </w:p>
        </w:tc>
        <w:tc>
          <w:tcPr>
            <w:tcW w:w="6752" w:type="dxa"/>
          </w:tcPr>
          <w:p w14:paraId="4AC07351" w14:textId="6A995D8D" w:rsidR="00535353" w:rsidRDefault="00FA7E79" w:rsidP="00403323">
            <w:pPr>
              <w:jc w:val="both"/>
            </w:pPr>
            <w:r>
              <w:t xml:space="preserve">Доля ПОО, не представивших данные об оборудовании помещений ПОО </w:t>
            </w:r>
            <w:proofErr w:type="spellStart"/>
            <w:r>
              <w:t>тифлотехническими</w:t>
            </w:r>
            <w:proofErr w:type="spellEnd"/>
            <w:r>
              <w:t xml:space="preserve"> средствами, используемыми в учебном процессе для обучающихся с нарушениями зрения</w:t>
            </w:r>
          </w:p>
        </w:tc>
        <w:tc>
          <w:tcPr>
            <w:tcW w:w="2410" w:type="dxa"/>
          </w:tcPr>
          <w:p w14:paraId="5414C4CA" w14:textId="77777777" w:rsidR="00535353" w:rsidRPr="00B04691" w:rsidRDefault="00535353" w:rsidP="00AA4104">
            <w:pPr>
              <w:jc w:val="center"/>
            </w:pPr>
          </w:p>
        </w:tc>
        <w:tc>
          <w:tcPr>
            <w:tcW w:w="1480" w:type="dxa"/>
          </w:tcPr>
          <w:p w14:paraId="3BCE5578" w14:textId="77777777" w:rsidR="00535353" w:rsidRPr="00B04691" w:rsidRDefault="00535353" w:rsidP="00AA4104">
            <w:pPr>
              <w:jc w:val="center"/>
            </w:pPr>
          </w:p>
        </w:tc>
        <w:tc>
          <w:tcPr>
            <w:tcW w:w="1793" w:type="dxa"/>
          </w:tcPr>
          <w:p w14:paraId="75B1BF7F" w14:textId="77777777" w:rsidR="00535353" w:rsidRPr="00B04691" w:rsidRDefault="00535353" w:rsidP="00AA4104">
            <w:pPr>
              <w:jc w:val="center"/>
            </w:pPr>
          </w:p>
        </w:tc>
        <w:tc>
          <w:tcPr>
            <w:tcW w:w="1369" w:type="dxa"/>
          </w:tcPr>
          <w:p w14:paraId="3F0C6259" w14:textId="77777777" w:rsidR="00535353" w:rsidRPr="00B04691" w:rsidRDefault="00535353" w:rsidP="00AA4104">
            <w:pPr>
              <w:jc w:val="center"/>
            </w:pPr>
          </w:p>
        </w:tc>
      </w:tr>
      <w:tr w:rsidR="00FA7E79" w14:paraId="2DFB0E32" w14:textId="77777777" w:rsidTr="00E86DD6">
        <w:tc>
          <w:tcPr>
            <w:tcW w:w="756" w:type="dxa"/>
          </w:tcPr>
          <w:p w14:paraId="66CB9CB7" w14:textId="465402EE" w:rsidR="00FA7E79" w:rsidRDefault="00FA7E79" w:rsidP="00AA4104">
            <w:pPr>
              <w:jc w:val="center"/>
            </w:pPr>
            <w:r>
              <w:lastRenderedPageBreak/>
              <w:t>5.3.</w:t>
            </w:r>
          </w:p>
        </w:tc>
        <w:tc>
          <w:tcPr>
            <w:tcW w:w="13804" w:type="dxa"/>
            <w:gridSpan w:val="5"/>
          </w:tcPr>
          <w:p w14:paraId="62428BD3" w14:textId="1ADD1139" w:rsidR="00FA7E79" w:rsidRPr="00FA7E79" w:rsidRDefault="00FA7E79" w:rsidP="00AA4104">
            <w:pPr>
              <w:jc w:val="center"/>
              <w:rPr>
                <w:b/>
              </w:rPr>
            </w:pPr>
            <w:r w:rsidRPr="00FA7E79">
              <w:rPr>
                <w:b/>
              </w:rPr>
              <w:t>Оборудование помещений альтернативными устройствами ввода информации (специальных возможностей операционных систем, таких как экранная клавиатура, с помощью которой можно вводить текст, настройка действий при вводе текста, изображения с помощью клавиатуры или мыши) для обучающихся с нарушениями опорно-двигательного аппарата</w:t>
            </w:r>
          </w:p>
        </w:tc>
      </w:tr>
      <w:tr w:rsidR="00FA7E79" w14:paraId="0C1391DF" w14:textId="77777777" w:rsidTr="00485EBF">
        <w:tc>
          <w:tcPr>
            <w:tcW w:w="756" w:type="dxa"/>
          </w:tcPr>
          <w:p w14:paraId="5676E850" w14:textId="12E33C79" w:rsidR="00FA7E79" w:rsidRDefault="00FA7E79" w:rsidP="00AA4104">
            <w:pPr>
              <w:jc w:val="center"/>
            </w:pPr>
            <w:r>
              <w:t>5.3.1.</w:t>
            </w:r>
          </w:p>
        </w:tc>
        <w:tc>
          <w:tcPr>
            <w:tcW w:w="6752" w:type="dxa"/>
          </w:tcPr>
          <w:p w14:paraId="2ABB214D" w14:textId="09F9310B" w:rsidR="00FA7E79" w:rsidRDefault="00FA7E79" w:rsidP="00403323">
            <w:pPr>
              <w:jc w:val="both"/>
            </w:pPr>
            <w:r>
              <w:t>Доля ПОО, представивших фактические доказательства наличия компьютерной техники со специальным программным обеспечением, адаптированным для лиц с ОВЗ</w:t>
            </w:r>
          </w:p>
        </w:tc>
        <w:tc>
          <w:tcPr>
            <w:tcW w:w="2410" w:type="dxa"/>
          </w:tcPr>
          <w:p w14:paraId="67F95173" w14:textId="77777777" w:rsidR="00FA7E79" w:rsidRPr="00B04691" w:rsidRDefault="00FA7E79" w:rsidP="00AA4104">
            <w:pPr>
              <w:jc w:val="center"/>
            </w:pPr>
          </w:p>
        </w:tc>
        <w:tc>
          <w:tcPr>
            <w:tcW w:w="1480" w:type="dxa"/>
          </w:tcPr>
          <w:p w14:paraId="62B697BF" w14:textId="77777777" w:rsidR="00FA7E79" w:rsidRPr="00B04691" w:rsidRDefault="00FA7E79" w:rsidP="00AA4104">
            <w:pPr>
              <w:jc w:val="center"/>
            </w:pPr>
          </w:p>
        </w:tc>
        <w:tc>
          <w:tcPr>
            <w:tcW w:w="1793" w:type="dxa"/>
          </w:tcPr>
          <w:p w14:paraId="11E8549B" w14:textId="77777777" w:rsidR="00FA7E79" w:rsidRPr="00B04691" w:rsidRDefault="00FA7E79" w:rsidP="00AA4104">
            <w:pPr>
              <w:jc w:val="center"/>
            </w:pPr>
          </w:p>
        </w:tc>
        <w:tc>
          <w:tcPr>
            <w:tcW w:w="1369" w:type="dxa"/>
          </w:tcPr>
          <w:p w14:paraId="19026619" w14:textId="77777777" w:rsidR="00FA7E79" w:rsidRPr="00B04691" w:rsidRDefault="00FA7E79" w:rsidP="00AA4104">
            <w:pPr>
              <w:jc w:val="center"/>
            </w:pPr>
          </w:p>
        </w:tc>
      </w:tr>
      <w:tr w:rsidR="00FA7E79" w14:paraId="33A66007" w14:textId="77777777" w:rsidTr="00485EBF">
        <w:tc>
          <w:tcPr>
            <w:tcW w:w="756" w:type="dxa"/>
          </w:tcPr>
          <w:p w14:paraId="3B429167" w14:textId="2523E981" w:rsidR="00FA7E79" w:rsidRDefault="00FA7E79" w:rsidP="00AA4104">
            <w:pPr>
              <w:jc w:val="center"/>
            </w:pPr>
            <w:r>
              <w:t>5.3.2.</w:t>
            </w:r>
          </w:p>
        </w:tc>
        <w:tc>
          <w:tcPr>
            <w:tcW w:w="6752" w:type="dxa"/>
          </w:tcPr>
          <w:p w14:paraId="03D0E3E7" w14:textId="37DB2A25" w:rsidR="00FA7E79" w:rsidRDefault="00FA7E79" w:rsidP="00403323">
            <w:pPr>
              <w:jc w:val="both"/>
            </w:pPr>
            <w:r>
              <w:t>Доля ПОО, представивших фактические доказательства наличия альтернативных устройств ввода информации</w:t>
            </w:r>
          </w:p>
        </w:tc>
        <w:tc>
          <w:tcPr>
            <w:tcW w:w="2410" w:type="dxa"/>
          </w:tcPr>
          <w:p w14:paraId="7FC3D354" w14:textId="77777777" w:rsidR="00FA7E79" w:rsidRPr="00B04691" w:rsidRDefault="00FA7E79" w:rsidP="00AA4104">
            <w:pPr>
              <w:jc w:val="center"/>
            </w:pPr>
          </w:p>
        </w:tc>
        <w:tc>
          <w:tcPr>
            <w:tcW w:w="1480" w:type="dxa"/>
          </w:tcPr>
          <w:p w14:paraId="168F497C" w14:textId="77777777" w:rsidR="00FA7E79" w:rsidRPr="00B04691" w:rsidRDefault="00FA7E79" w:rsidP="00AA4104">
            <w:pPr>
              <w:jc w:val="center"/>
            </w:pPr>
          </w:p>
        </w:tc>
        <w:tc>
          <w:tcPr>
            <w:tcW w:w="1793" w:type="dxa"/>
          </w:tcPr>
          <w:p w14:paraId="1202D937" w14:textId="77777777" w:rsidR="00FA7E79" w:rsidRPr="00B04691" w:rsidRDefault="00FA7E79" w:rsidP="00AA4104">
            <w:pPr>
              <w:jc w:val="center"/>
            </w:pPr>
          </w:p>
        </w:tc>
        <w:tc>
          <w:tcPr>
            <w:tcW w:w="1369" w:type="dxa"/>
          </w:tcPr>
          <w:p w14:paraId="1253CB2E" w14:textId="77777777" w:rsidR="00FA7E79" w:rsidRPr="00B04691" w:rsidRDefault="00FA7E79" w:rsidP="00AA4104">
            <w:pPr>
              <w:jc w:val="center"/>
            </w:pPr>
          </w:p>
        </w:tc>
      </w:tr>
      <w:tr w:rsidR="00FA7E79" w14:paraId="7DEF38DA" w14:textId="77777777" w:rsidTr="00485EBF">
        <w:tc>
          <w:tcPr>
            <w:tcW w:w="756" w:type="dxa"/>
          </w:tcPr>
          <w:p w14:paraId="1EE02C2E" w14:textId="2191F348" w:rsidR="00FA7E79" w:rsidRDefault="00FA7E79" w:rsidP="00AA4104">
            <w:pPr>
              <w:jc w:val="center"/>
            </w:pPr>
            <w:r w:rsidRPr="00FA7E79">
              <w:t>5.3.3</w:t>
            </w:r>
          </w:p>
        </w:tc>
        <w:tc>
          <w:tcPr>
            <w:tcW w:w="6752" w:type="dxa"/>
          </w:tcPr>
          <w:p w14:paraId="190BAF17" w14:textId="5E30BF11" w:rsidR="00FA7E79" w:rsidRDefault="00FA7E79" w:rsidP="00403323">
            <w:pPr>
              <w:jc w:val="both"/>
            </w:pPr>
            <w:r>
              <w:t>Доля ПОО, не представивших данные об оборудовании помещений ПОО альтернативными устройствами ввода информации</w:t>
            </w:r>
          </w:p>
        </w:tc>
        <w:tc>
          <w:tcPr>
            <w:tcW w:w="2410" w:type="dxa"/>
          </w:tcPr>
          <w:p w14:paraId="7048B8AE" w14:textId="77777777" w:rsidR="00FA7E79" w:rsidRPr="00B04691" w:rsidRDefault="00FA7E79" w:rsidP="00AA4104">
            <w:pPr>
              <w:jc w:val="center"/>
            </w:pPr>
          </w:p>
        </w:tc>
        <w:tc>
          <w:tcPr>
            <w:tcW w:w="1480" w:type="dxa"/>
          </w:tcPr>
          <w:p w14:paraId="30E1D550" w14:textId="77777777" w:rsidR="00FA7E79" w:rsidRPr="00B04691" w:rsidRDefault="00FA7E79" w:rsidP="00AA4104">
            <w:pPr>
              <w:jc w:val="center"/>
            </w:pPr>
          </w:p>
        </w:tc>
        <w:tc>
          <w:tcPr>
            <w:tcW w:w="1793" w:type="dxa"/>
          </w:tcPr>
          <w:p w14:paraId="62C11954" w14:textId="77777777" w:rsidR="00FA7E79" w:rsidRPr="00B04691" w:rsidRDefault="00FA7E79" w:rsidP="00AA4104">
            <w:pPr>
              <w:jc w:val="center"/>
            </w:pPr>
          </w:p>
        </w:tc>
        <w:tc>
          <w:tcPr>
            <w:tcW w:w="1369" w:type="dxa"/>
          </w:tcPr>
          <w:p w14:paraId="24F59F5B" w14:textId="77777777" w:rsidR="00FA7E79" w:rsidRPr="00B04691" w:rsidRDefault="00FA7E79" w:rsidP="00AA4104">
            <w:pPr>
              <w:jc w:val="center"/>
            </w:pPr>
          </w:p>
        </w:tc>
      </w:tr>
      <w:tr w:rsidR="00644DBA" w14:paraId="132FCE27" w14:textId="77777777" w:rsidTr="00E86DD6">
        <w:tc>
          <w:tcPr>
            <w:tcW w:w="756" w:type="dxa"/>
          </w:tcPr>
          <w:p w14:paraId="7C6D6BA7" w14:textId="5527F535" w:rsidR="00644DBA" w:rsidRPr="00FA7E79" w:rsidRDefault="00644DBA" w:rsidP="00AA4104">
            <w:pPr>
              <w:jc w:val="center"/>
            </w:pPr>
            <w:r>
              <w:t>6.</w:t>
            </w:r>
          </w:p>
        </w:tc>
        <w:tc>
          <w:tcPr>
            <w:tcW w:w="13804" w:type="dxa"/>
            <w:gridSpan w:val="5"/>
          </w:tcPr>
          <w:p w14:paraId="3334FF38" w14:textId="782AB523" w:rsidR="00644DBA" w:rsidRPr="008438F5" w:rsidRDefault="00644DBA" w:rsidP="00986270">
            <w:pPr>
              <w:jc w:val="both"/>
              <w:rPr>
                <w:b/>
              </w:rPr>
            </w:pPr>
            <w:r w:rsidRPr="008438F5">
              <w:rPr>
                <w:b/>
              </w:rPr>
              <w:t>Адаптация образовательных программ и учебно-методического обеспечения процесса обучения лиц с ОВЗ, инвалидов в ПОО</w:t>
            </w:r>
          </w:p>
        </w:tc>
      </w:tr>
      <w:tr w:rsidR="00644DBA" w14:paraId="08605A18" w14:textId="77777777" w:rsidTr="00E86DD6">
        <w:tc>
          <w:tcPr>
            <w:tcW w:w="756" w:type="dxa"/>
          </w:tcPr>
          <w:p w14:paraId="584D94DE" w14:textId="1ACD39F4" w:rsidR="00644DBA" w:rsidRPr="00FA7E79" w:rsidRDefault="00644DBA" w:rsidP="00AA4104">
            <w:pPr>
              <w:jc w:val="center"/>
            </w:pPr>
            <w:r>
              <w:t>6.1</w:t>
            </w:r>
          </w:p>
        </w:tc>
        <w:tc>
          <w:tcPr>
            <w:tcW w:w="13804" w:type="dxa"/>
            <w:gridSpan w:val="5"/>
          </w:tcPr>
          <w:p w14:paraId="209828C2" w14:textId="38227946" w:rsidR="00644DBA" w:rsidRPr="00B04691" w:rsidRDefault="00644DBA" w:rsidP="00AA4104">
            <w:pPr>
              <w:jc w:val="center"/>
            </w:pPr>
            <w:r w:rsidRPr="00644DBA">
              <w:rPr>
                <w:b/>
              </w:rPr>
              <w:t>Разработка и утверждение адаптированных образовательных программ, адресованных обучающимся различных нозологических групп, групп инвалидности</w:t>
            </w:r>
          </w:p>
        </w:tc>
      </w:tr>
      <w:tr w:rsidR="00644DBA" w14:paraId="3B74D0A5" w14:textId="77777777" w:rsidTr="00485EBF">
        <w:tc>
          <w:tcPr>
            <w:tcW w:w="756" w:type="dxa"/>
          </w:tcPr>
          <w:p w14:paraId="07263C4B" w14:textId="5021AD38" w:rsidR="00644DBA" w:rsidRPr="00FA7E79" w:rsidRDefault="00644DBA" w:rsidP="00AA4104">
            <w:pPr>
              <w:jc w:val="center"/>
            </w:pPr>
            <w:r>
              <w:t>6.1.1.</w:t>
            </w:r>
          </w:p>
        </w:tc>
        <w:tc>
          <w:tcPr>
            <w:tcW w:w="6752" w:type="dxa"/>
          </w:tcPr>
          <w:p w14:paraId="60E3C6D6" w14:textId="708FC110" w:rsidR="00644DBA" w:rsidRDefault="00644DBA" w:rsidP="00403323">
            <w:pPr>
              <w:jc w:val="both"/>
            </w:pPr>
            <w:r>
              <w:t>Доля ПОО, представивших информацию о наличии адаптированных образовательных программ, адресованных обучающимся различных нозологических групп, групп инвалидности</w:t>
            </w:r>
          </w:p>
        </w:tc>
        <w:tc>
          <w:tcPr>
            <w:tcW w:w="2410" w:type="dxa"/>
          </w:tcPr>
          <w:p w14:paraId="1D4FE56C" w14:textId="77777777" w:rsidR="00644DBA" w:rsidRPr="00B04691" w:rsidRDefault="00644DBA" w:rsidP="00AA4104">
            <w:pPr>
              <w:jc w:val="center"/>
            </w:pPr>
          </w:p>
        </w:tc>
        <w:tc>
          <w:tcPr>
            <w:tcW w:w="1480" w:type="dxa"/>
          </w:tcPr>
          <w:p w14:paraId="1D21265F" w14:textId="77777777" w:rsidR="00644DBA" w:rsidRPr="00B04691" w:rsidRDefault="00644DBA" w:rsidP="00AA4104">
            <w:pPr>
              <w:jc w:val="center"/>
            </w:pPr>
          </w:p>
        </w:tc>
        <w:tc>
          <w:tcPr>
            <w:tcW w:w="1793" w:type="dxa"/>
          </w:tcPr>
          <w:p w14:paraId="1BC9BE97" w14:textId="77777777" w:rsidR="00644DBA" w:rsidRPr="00B04691" w:rsidRDefault="00644DBA" w:rsidP="00AA4104">
            <w:pPr>
              <w:jc w:val="center"/>
            </w:pPr>
          </w:p>
        </w:tc>
        <w:tc>
          <w:tcPr>
            <w:tcW w:w="1369" w:type="dxa"/>
          </w:tcPr>
          <w:p w14:paraId="25A1638D" w14:textId="77777777" w:rsidR="00644DBA" w:rsidRPr="00B04691" w:rsidRDefault="00644DBA" w:rsidP="00AA4104">
            <w:pPr>
              <w:jc w:val="center"/>
            </w:pPr>
          </w:p>
        </w:tc>
      </w:tr>
      <w:tr w:rsidR="00644DBA" w14:paraId="02517874" w14:textId="77777777" w:rsidTr="00485EBF">
        <w:tc>
          <w:tcPr>
            <w:tcW w:w="756" w:type="dxa"/>
          </w:tcPr>
          <w:p w14:paraId="0D2B8F64" w14:textId="363C09E6" w:rsidR="00644DBA" w:rsidRDefault="00644DBA" w:rsidP="00AA4104">
            <w:pPr>
              <w:jc w:val="center"/>
            </w:pPr>
            <w:r>
              <w:t>6.1.2.</w:t>
            </w:r>
          </w:p>
        </w:tc>
        <w:tc>
          <w:tcPr>
            <w:tcW w:w="6752" w:type="dxa"/>
          </w:tcPr>
          <w:p w14:paraId="5B28A7D3" w14:textId="55EE759A" w:rsidR="00644DBA" w:rsidRDefault="00644DBA" w:rsidP="00403323">
            <w:pPr>
              <w:jc w:val="both"/>
            </w:pPr>
            <w:r>
              <w:t>Доля ПОО, не представивших информацию о наличии адаптированных образовательных программ, адресованных обучающимся различных нозологических групп, групп инвалидности</w:t>
            </w:r>
          </w:p>
        </w:tc>
        <w:tc>
          <w:tcPr>
            <w:tcW w:w="2410" w:type="dxa"/>
          </w:tcPr>
          <w:p w14:paraId="41BB21D8" w14:textId="77777777" w:rsidR="00644DBA" w:rsidRPr="00B04691" w:rsidRDefault="00644DBA" w:rsidP="00AA4104">
            <w:pPr>
              <w:jc w:val="center"/>
            </w:pPr>
          </w:p>
        </w:tc>
        <w:tc>
          <w:tcPr>
            <w:tcW w:w="1480" w:type="dxa"/>
          </w:tcPr>
          <w:p w14:paraId="430E2D4A" w14:textId="77777777" w:rsidR="00644DBA" w:rsidRPr="00B04691" w:rsidRDefault="00644DBA" w:rsidP="00AA4104">
            <w:pPr>
              <w:jc w:val="center"/>
            </w:pPr>
          </w:p>
        </w:tc>
        <w:tc>
          <w:tcPr>
            <w:tcW w:w="1793" w:type="dxa"/>
          </w:tcPr>
          <w:p w14:paraId="11EC5736" w14:textId="77777777" w:rsidR="00644DBA" w:rsidRPr="00B04691" w:rsidRDefault="00644DBA" w:rsidP="00AA4104">
            <w:pPr>
              <w:jc w:val="center"/>
            </w:pPr>
          </w:p>
        </w:tc>
        <w:tc>
          <w:tcPr>
            <w:tcW w:w="1369" w:type="dxa"/>
          </w:tcPr>
          <w:p w14:paraId="32DA789A" w14:textId="77777777" w:rsidR="00644DBA" w:rsidRPr="00B04691" w:rsidRDefault="00644DBA" w:rsidP="00AA4104">
            <w:pPr>
              <w:jc w:val="center"/>
            </w:pPr>
          </w:p>
        </w:tc>
      </w:tr>
      <w:tr w:rsidR="00644DBA" w14:paraId="5FFAB488" w14:textId="77777777" w:rsidTr="00E86DD6">
        <w:tc>
          <w:tcPr>
            <w:tcW w:w="756" w:type="dxa"/>
          </w:tcPr>
          <w:p w14:paraId="3705DC21" w14:textId="396C3903" w:rsidR="00644DBA" w:rsidRDefault="00644DBA" w:rsidP="00AA4104">
            <w:pPr>
              <w:jc w:val="center"/>
            </w:pPr>
            <w:r>
              <w:t>6.2.</w:t>
            </w:r>
          </w:p>
        </w:tc>
        <w:tc>
          <w:tcPr>
            <w:tcW w:w="13804" w:type="dxa"/>
            <w:gridSpan w:val="5"/>
          </w:tcPr>
          <w:p w14:paraId="26427E79" w14:textId="43ED5854" w:rsidR="00644DBA" w:rsidRPr="00644DBA" w:rsidRDefault="00644DBA" w:rsidP="00AA4104">
            <w:pPr>
              <w:jc w:val="center"/>
              <w:rPr>
                <w:b/>
              </w:rPr>
            </w:pPr>
            <w:r w:rsidRPr="00644DBA">
              <w:rPr>
                <w:b/>
              </w:rPr>
              <w:t>Разработка при необходимости индивидуальных учебных планов и индивидуальных графиков обучающихся с ОВЗ и инвалидов.</w:t>
            </w:r>
          </w:p>
        </w:tc>
      </w:tr>
      <w:tr w:rsidR="00644DBA" w14:paraId="52359392" w14:textId="77777777" w:rsidTr="00485EBF">
        <w:tc>
          <w:tcPr>
            <w:tcW w:w="756" w:type="dxa"/>
          </w:tcPr>
          <w:p w14:paraId="477977C0" w14:textId="5A3F78F2" w:rsidR="00644DBA" w:rsidRDefault="00644DBA" w:rsidP="00AA4104">
            <w:pPr>
              <w:jc w:val="center"/>
            </w:pPr>
            <w:r>
              <w:t>6.2.1.</w:t>
            </w:r>
          </w:p>
        </w:tc>
        <w:tc>
          <w:tcPr>
            <w:tcW w:w="6752" w:type="dxa"/>
          </w:tcPr>
          <w:p w14:paraId="19F3E395" w14:textId="575D7AA1" w:rsidR="00644DBA" w:rsidRDefault="00644DBA" w:rsidP="00403323">
            <w:pPr>
              <w:jc w:val="both"/>
            </w:pPr>
            <w:r>
              <w:t>Доля ПОО, представивших информацию о наличии индивидуальных учебных планов освоения образовательной программы обучающимися с ОВЗ и инвалидами;</w:t>
            </w:r>
          </w:p>
        </w:tc>
        <w:tc>
          <w:tcPr>
            <w:tcW w:w="2410" w:type="dxa"/>
          </w:tcPr>
          <w:p w14:paraId="3C6E9502" w14:textId="77777777" w:rsidR="00644DBA" w:rsidRPr="00B04691" w:rsidRDefault="00644DBA" w:rsidP="00AA4104">
            <w:pPr>
              <w:jc w:val="center"/>
            </w:pPr>
          </w:p>
        </w:tc>
        <w:tc>
          <w:tcPr>
            <w:tcW w:w="1480" w:type="dxa"/>
          </w:tcPr>
          <w:p w14:paraId="79574B4F" w14:textId="77777777" w:rsidR="00644DBA" w:rsidRPr="00B04691" w:rsidRDefault="00644DBA" w:rsidP="00AA4104">
            <w:pPr>
              <w:jc w:val="center"/>
            </w:pPr>
          </w:p>
        </w:tc>
        <w:tc>
          <w:tcPr>
            <w:tcW w:w="1793" w:type="dxa"/>
          </w:tcPr>
          <w:p w14:paraId="24F110E2" w14:textId="77777777" w:rsidR="00644DBA" w:rsidRPr="00B04691" w:rsidRDefault="00644DBA" w:rsidP="00AA4104">
            <w:pPr>
              <w:jc w:val="center"/>
            </w:pPr>
          </w:p>
        </w:tc>
        <w:tc>
          <w:tcPr>
            <w:tcW w:w="1369" w:type="dxa"/>
          </w:tcPr>
          <w:p w14:paraId="4F217941" w14:textId="77777777" w:rsidR="00644DBA" w:rsidRPr="00B04691" w:rsidRDefault="00644DBA" w:rsidP="00AA4104">
            <w:pPr>
              <w:jc w:val="center"/>
            </w:pPr>
          </w:p>
        </w:tc>
      </w:tr>
      <w:tr w:rsidR="00644DBA" w14:paraId="6903EECC" w14:textId="77777777" w:rsidTr="00485EBF">
        <w:tc>
          <w:tcPr>
            <w:tcW w:w="756" w:type="dxa"/>
          </w:tcPr>
          <w:p w14:paraId="477DAA9E" w14:textId="31E9A2A2" w:rsidR="00644DBA" w:rsidRDefault="00644DBA" w:rsidP="00AA4104">
            <w:pPr>
              <w:jc w:val="center"/>
            </w:pPr>
            <w:r>
              <w:t>6.2.2.</w:t>
            </w:r>
          </w:p>
        </w:tc>
        <w:tc>
          <w:tcPr>
            <w:tcW w:w="6752" w:type="dxa"/>
          </w:tcPr>
          <w:p w14:paraId="3B07402C" w14:textId="3CBB3284" w:rsidR="00644DBA" w:rsidRDefault="00644DBA" w:rsidP="00403323">
            <w:pPr>
              <w:jc w:val="both"/>
            </w:pPr>
            <w:r>
              <w:t>Доля ПОО, не представивших информацию о наличии индивидуальных учебных планов освоения образовательной программы обучающимися с ОВЗ и инвалидами.</w:t>
            </w:r>
          </w:p>
        </w:tc>
        <w:tc>
          <w:tcPr>
            <w:tcW w:w="2410" w:type="dxa"/>
          </w:tcPr>
          <w:p w14:paraId="2035AA7C" w14:textId="77777777" w:rsidR="00644DBA" w:rsidRPr="00B04691" w:rsidRDefault="00644DBA" w:rsidP="00AA4104">
            <w:pPr>
              <w:jc w:val="center"/>
            </w:pPr>
          </w:p>
        </w:tc>
        <w:tc>
          <w:tcPr>
            <w:tcW w:w="1480" w:type="dxa"/>
          </w:tcPr>
          <w:p w14:paraId="45DA0A00" w14:textId="77777777" w:rsidR="00644DBA" w:rsidRPr="00B04691" w:rsidRDefault="00644DBA" w:rsidP="00AA4104">
            <w:pPr>
              <w:jc w:val="center"/>
            </w:pPr>
          </w:p>
        </w:tc>
        <w:tc>
          <w:tcPr>
            <w:tcW w:w="1793" w:type="dxa"/>
          </w:tcPr>
          <w:p w14:paraId="58BE6941" w14:textId="77777777" w:rsidR="00644DBA" w:rsidRPr="00B04691" w:rsidRDefault="00644DBA" w:rsidP="00AA4104">
            <w:pPr>
              <w:jc w:val="center"/>
            </w:pPr>
          </w:p>
        </w:tc>
        <w:tc>
          <w:tcPr>
            <w:tcW w:w="1369" w:type="dxa"/>
          </w:tcPr>
          <w:p w14:paraId="1BD8D8DA" w14:textId="77777777" w:rsidR="00644DBA" w:rsidRPr="00B04691" w:rsidRDefault="00644DBA" w:rsidP="00AA4104">
            <w:pPr>
              <w:jc w:val="center"/>
            </w:pPr>
          </w:p>
        </w:tc>
      </w:tr>
      <w:tr w:rsidR="00F227F5" w14:paraId="4E9A1B7F" w14:textId="77777777" w:rsidTr="00E86DD6">
        <w:tc>
          <w:tcPr>
            <w:tcW w:w="756" w:type="dxa"/>
          </w:tcPr>
          <w:p w14:paraId="54648E9B" w14:textId="428708B0" w:rsidR="00F227F5" w:rsidRDefault="00F227F5" w:rsidP="00AA4104">
            <w:pPr>
              <w:jc w:val="center"/>
            </w:pPr>
            <w:r>
              <w:t>7.</w:t>
            </w:r>
          </w:p>
        </w:tc>
        <w:tc>
          <w:tcPr>
            <w:tcW w:w="13804" w:type="dxa"/>
            <w:gridSpan w:val="5"/>
          </w:tcPr>
          <w:p w14:paraId="133867F9" w14:textId="551FDDA6" w:rsidR="00F227F5" w:rsidRPr="00F227F5" w:rsidRDefault="00F227F5" w:rsidP="00F227F5">
            <w:pPr>
              <w:jc w:val="center"/>
              <w:rPr>
                <w:b/>
              </w:rPr>
            </w:pPr>
            <w:r w:rsidRPr="00F227F5">
              <w:rPr>
                <w:b/>
              </w:rPr>
              <w:t>Организация процесса обучения лиц с ОВЗ и инвалидов в ПОО с использованием дистанционных образовательных технологий.</w:t>
            </w:r>
          </w:p>
          <w:p w14:paraId="701772C0" w14:textId="77777777" w:rsidR="00F227F5" w:rsidRPr="00F227F5" w:rsidRDefault="00F227F5" w:rsidP="00F227F5">
            <w:pPr>
              <w:jc w:val="center"/>
              <w:rPr>
                <w:b/>
              </w:rPr>
            </w:pPr>
          </w:p>
        </w:tc>
      </w:tr>
      <w:tr w:rsidR="00F227F5" w14:paraId="23EF4B3D" w14:textId="77777777" w:rsidTr="00E86DD6">
        <w:tc>
          <w:tcPr>
            <w:tcW w:w="756" w:type="dxa"/>
          </w:tcPr>
          <w:p w14:paraId="050691D8" w14:textId="2A22542E" w:rsidR="00F227F5" w:rsidRDefault="00F227F5" w:rsidP="00AA4104">
            <w:pPr>
              <w:jc w:val="center"/>
            </w:pPr>
            <w:r>
              <w:t>7.1.</w:t>
            </w:r>
          </w:p>
        </w:tc>
        <w:tc>
          <w:tcPr>
            <w:tcW w:w="13804" w:type="dxa"/>
            <w:gridSpan w:val="5"/>
          </w:tcPr>
          <w:p w14:paraId="6815B5E0" w14:textId="2608800C" w:rsidR="00F227F5" w:rsidRPr="00F227F5" w:rsidRDefault="00F227F5" w:rsidP="00F227F5">
            <w:pPr>
              <w:jc w:val="center"/>
              <w:rPr>
                <w:b/>
              </w:rPr>
            </w:pPr>
            <w:r w:rsidRPr="00F227F5">
              <w:rPr>
                <w:b/>
              </w:rPr>
              <w:t>Соответствие интерфейса сайта ПОО и контента потребностям наибольшего числа обучаемых, т.е. обладание «универсальным дизайном».</w:t>
            </w:r>
          </w:p>
        </w:tc>
      </w:tr>
      <w:tr w:rsidR="00F227F5" w14:paraId="1BC86409" w14:textId="77777777" w:rsidTr="00485EBF">
        <w:tc>
          <w:tcPr>
            <w:tcW w:w="756" w:type="dxa"/>
          </w:tcPr>
          <w:p w14:paraId="59D480B9" w14:textId="46E86F25" w:rsidR="00F227F5" w:rsidRDefault="00F227F5" w:rsidP="00AA4104">
            <w:pPr>
              <w:jc w:val="center"/>
            </w:pPr>
            <w:r>
              <w:t>7.1.1.</w:t>
            </w:r>
          </w:p>
        </w:tc>
        <w:tc>
          <w:tcPr>
            <w:tcW w:w="6752" w:type="dxa"/>
          </w:tcPr>
          <w:p w14:paraId="485B17EB" w14:textId="0450588A" w:rsidR="00F227F5" w:rsidRDefault="00F227F5" w:rsidP="00403323">
            <w:pPr>
              <w:jc w:val="both"/>
            </w:pPr>
            <w:r>
              <w:t xml:space="preserve">Доля ПОО, сайт которых соответствует стандарту обеспечения доступности </w:t>
            </w:r>
            <w:proofErr w:type="spellStart"/>
            <w:r>
              <w:t>web</w:t>
            </w:r>
            <w:proofErr w:type="spellEnd"/>
            <w:r>
              <w:t>-контента (</w:t>
            </w:r>
            <w:proofErr w:type="spellStart"/>
            <w:r>
              <w:t>Web</w:t>
            </w:r>
            <w:proofErr w:type="spellEnd"/>
            <w:r>
              <w:t xml:space="preserve"> </w:t>
            </w:r>
            <w:proofErr w:type="spellStart"/>
            <w:r>
              <w:t>Content</w:t>
            </w:r>
            <w:proofErr w:type="spellEnd"/>
            <w:r>
              <w:t xml:space="preserve"> </w:t>
            </w:r>
            <w:proofErr w:type="spellStart"/>
            <w:r>
              <w:t>Accessibility</w:t>
            </w:r>
            <w:proofErr w:type="spellEnd"/>
            <w:r>
              <w:t>)</w:t>
            </w:r>
          </w:p>
        </w:tc>
        <w:tc>
          <w:tcPr>
            <w:tcW w:w="2410" w:type="dxa"/>
          </w:tcPr>
          <w:p w14:paraId="69B15C9F" w14:textId="77777777" w:rsidR="00F227F5" w:rsidRPr="00B04691" w:rsidRDefault="00F227F5" w:rsidP="00AA4104">
            <w:pPr>
              <w:jc w:val="center"/>
            </w:pPr>
          </w:p>
        </w:tc>
        <w:tc>
          <w:tcPr>
            <w:tcW w:w="1480" w:type="dxa"/>
          </w:tcPr>
          <w:p w14:paraId="543B4030" w14:textId="77777777" w:rsidR="00F227F5" w:rsidRPr="00B04691" w:rsidRDefault="00F227F5" w:rsidP="00AA4104">
            <w:pPr>
              <w:jc w:val="center"/>
            </w:pPr>
          </w:p>
        </w:tc>
        <w:tc>
          <w:tcPr>
            <w:tcW w:w="1793" w:type="dxa"/>
          </w:tcPr>
          <w:p w14:paraId="001A5805" w14:textId="77777777" w:rsidR="00F227F5" w:rsidRPr="00B04691" w:rsidRDefault="00F227F5" w:rsidP="00AA4104">
            <w:pPr>
              <w:jc w:val="center"/>
            </w:pPr>
          </w:p>
        </w:tc>
        <w:tc>
          <w:tcPr>
            <w:tcW w:w="1369" w:type="dxa"/>
          </w:tcPr>
          <w:p w14:paraId="0DAF5E7C" w14:textId="77777777" w:rsidR="00F227F5" w:rsidRPr="00B04691" w:rsidRDefault="00F227F5" w:rsidP="00AA4104">
            <w:pPr>
              <w:jc w:val="center"/>
            </w:pPr>
          </w:p>
        </w:tc>
      </w:tr>
      <w:tr w:rsidR="00F227F5" w14:paraId="132A582F" w14:textId="77777777" w:rsidTr="00485EBF">
        <w:tc>
          <w:tcPr>
            <w:tcW w:w="756" w:type="dxa"/>
          </w:tcPr>
          <w:p w14:paraId="06CE654D" w14:textId="6FFCF2B7" w:rsidR="00F227F5" w:rsidRDefault="00F227F5" w:rsidP="00AA4104">
            <w:pPr>
              <w:jc w:val="center"/>
            </w:pPr>
            <w:r>
              <w:lastRenderedPageBreak/>
              <w:t>7.1.2.</w:t>
            </w:r>
          </w:p>
        </w:tc>
        <w:tc>
          <w:tcPr>
            <w:tcW w:w="6752" w:type="dxa"/>
          </w:tcPr>
          <w:p w14:paraId="3710E83B" w14:textId="02849107" w:rsidR="00F227F5" w:rsidRDefault="00F227F5" w:rsidP="00403323">
            <w:pPr>
              <w:jc w:val="both"/>
            </w:pPr>
            <w:r>
              <w:t>Доля ПОО, на сайте которых отражено наличие возможности создавать текстовую версию любого нетекстового контента, возможности масштабирования текста и изображений без потери качества, обеспечена доступность управления контентом с клавиатуры</w:t>
            </w:r>
          </w:p>
        </w:tc>
        <w:tc>
          <w:tcPr>
            <w:tcW w:w="2410" w:type="dxa"/>
          </w:tcPr>
          <w:p w14:paraId="1EA9EE30" w14:textId="77777777" w:rsidR="00F227F5" w:rsidRPr="00B04691" w:rsidRDefault="00F227F5" w:rsidP="00AA4104">
            <w:pPr>
              <w:jc w:val="center"/>
            </w:pPr>
          </w:p>
        </w:tc>
        <w:tc>
          <w:tcPr>
            <w:tcW w:w="1480" w:type="dxa"/>
          </w:tcPr>
          <w:p w14:paraId="7823573D" w14:textId="77777777" w:rsidR="00F227F5" w:rsidRPr="00B04691" w:rsidRDefault="00F227F5" w:rsidP="00AA4104">
            <w:pPr>
              <w:jc w:val="center"/>
            </w:pPr>
          </w:p>
        </w:tc>
        <w:tc>
          <w:tcPr>
            <w:tcW w:w="1793" w:type="dxa"/>
          </w:tcPr>
          <w:p w14:paraId="7ED6BB03" w14:textId="77777777" w:rsidR="00F227F5" w:rsidRPr="00B04691" w:rsidRDefault="00F227F5" w:rsidP="00AA4104">
            <w:pPr>
              <w:jc w:val="center"/>
            </w:pPr>
          </w:p>
        </w:tc>
        <w:tc>
          <w:tcPr>
            <w:tcW w:w="1369" w:type="dxa"/>
          </w:tcPr>
          <w:p w14:paraId="0ED16C09" w14:textId="77777777" w:rsidR="00F227F5" w:rsidRPr="00B04691" w:rsidRDefault="00F227F5" w:rsidP="00AA4104">
            <w:pPr>
              <w:jc w:val="center"/>
            </w:pPr>
          </w:p>
        </w:tc>
      </w:tr>
      <w:tr w:rsidR="00F227F5" w14:paraId="1BA3059C" w14:textId="77777777" w:rsidTr="00485EBF">
        <w:tc>
          <w:tcPr>
            <w:tcW w:w="756" w:type="dxa"/>
          </w:tcPr>
          <w:p w14:paraId="2D9C3EA0" w14:textId="42930BE1" w:rsidR="00F227F5" w:rsidRDefault="00F227F5" w:rsidP="00AA4104">
            <w:pPr>
              <w:jc w:val="center"/>
            </w:pPr>
            <w:r>
              <w:t>7.1.3.</w:t>
            </w:r>
          </w:p>
        </w:tc>
        <w:tc>
          <w:tcPr>
            <w:tcW w:w="6752" w:type="dxa"/>
          </w:tcPr>
          <w:p w14:paraId="5E1B5937" w14:textId="21DF364B" w:rsidR="00F227F5" w:rsidRDefault="00F227F5" w:rsidP="00403323">
            <w:pPr>
              <w:jc w:val="both"/>
            </w:pPr>
            <w:r>
              <w:t>Доля ПОО, представивших фактические доказательства проведения онлайн-занятий в форме вебинаров, виртуальных лекций с возможностью взаимодействия всех участников образовательного процесса</w:t>
            </w:r>
          </w:p>
        </w:tc>
        <w:tc>
          <w:tcPr>
            <w:tcW w:w="2410" w:type="dxa"/>
          </w:tcPr>
          <w:p w14:paraId="5A3A6BB2" w14:textId="77777777" w:rsidR="00F227F5" w:rsidRPr="00B04691" w:rsidRDefault="00F227F5" w:rsidP="00AA4104">
            <w:pPr>
              <w:jc w:val="center"/>
            </w:pPr>
          </w:p>
        </w:tc>
        <w:tc>
          <w:tcPr>
            <w:tcW w:w="1480" w:type="dxa"/>
          </w:tcPr>
          <w:p w14:paraId="0E4267E7" w14:textId="77777777" w:rsidR="00F227F5" w:rsidRPr="00B04691" w:rsidRDefault="00F227F5" w:rsidP="00AA4104">
            <w:pPr>
              <w:jc w:val="center"/>
            </w:pPr>
          </w:p>
        </w:tc>
        <w:tc>
          <w:tcPr>
            <w:tcW w:w="1793" w:type="dxa"/>
          </w:tcPr>
          <w:p w14:paraId="2498D366" w14:textId="77777777" w:rsidR="00F227F5" w:rsidRPr="00B04691" w:rsidRDefault="00F227F5" w:rsidP="00AA4104">
            <w:pPr>
              <w:jc w:val="center"/>
            </w:pPr>
          </w:p>
        </w:tc>
        <w:tc>
          <w:tcPr>
            <w:tcW w:w="1369" w:type="dxa"/>
          </w:tcPr>
          <w:p w14:paraId="15F2B8AA" w14:textId="77777777" w:rsidR="00F227F5" w:rsidRPr="00B04691" w:rsidRDefault="00F227F5" w:rsidP="00AA4104">
            <w:pPr>
              <w:jc w:val="center"/>
            </w:pPr>
          </w:p>
        </w:tc>
      </w:tr>
      <w:tr w:rsidR="00F227F5" w14:paraId="55992479" w14:textId="77777777" w:rsidTr="00485EBF">
        <w:tc>
          <w:tcPr>
            <w:tcW w:w="756" w:type="dxa"/>
          </w:tcPr>
          <w:p w14:paraId="594E149C" w14:textId="0BE664E6" w:rsidR="00F227F5" w:rsidRDefault="00F227F5" w:rsidP="00AA4104">
            <w:pPr>
              <w:jc w:val="center"/>
            </w:pPr>
            <w:r>
              <w:t>7.1.4.</w:t>
            </w:r>
          </w:p>
        </w:tc>
        <w:tc>
          <w:tcPr>
            <w:tcW w:w="6752" w:type="dxa"/>
          </w:tcPr>
          <w:p w14:paraId="237997FD" w14:textId="6057CFE6" w:rsidR="00F227F5" w:rsidRDefault="00F227F5" w:rsidP="00403323">
            <w:pPr>
              <w:jc w:val="both"/>
            </w:pPr>
            <w:r>
              <w:t xml:space="preserve">Доля ПОО, сайт которых не соответствует стандарту обеспечения доступности </w:t>
            </w:r>
            <w:proofErr w:type="spellStart"/>
            <w:r>
              <w:t>web</w:t>
            </w:r>
            <w:proofErr w:type="spellEnd"/>
            <w:r>
              <w:t>-контента (</w:t>
            </w:r>
            <w:proofErr w:type="spellStart"/>
            <w:r>
              <w:t>Web</w:t>
            </w:r>
            <w:proofErr w:type="spellEnd"/>
            <w:r>
              <w:t xml:space="preserve"> </w:t>
            </w:r>
            <w:proofErr w:type="spellStart"/>
            <w:r>
              <w:t>Content</w:t>
            </w:r>
            <w:proofErr w:type="spellEnd"/>
            <w:r>
              <w:t xml:space="preserve"> </w:t>
            </w:r>
            <w:proofErr w:type="spellStart"/>
            <w:r>
              <w:t>Accessibility</w:t>
            </w:r>
            <w:proofErr w:type="spellEnd"/>
            <w:r>
              <w:t>).</w:t>
            </w:r>
          </w:p>
        </w:tc>
        <w:tc>
          <w:tcPr>
            <w:tcW w:w="2410" w:type="dxa"/>
          </w:tcPr>
          <w:p w14:paraId="0AC88D4B" w14:textId="77777777" w:rsidR="00F227F5" w:rsidRPr="00B04691" w:rsidRDefault="00F227F5" w:rsidP="00AA4104">
            <w:pPr>
              <w:jc w:val="center"/>
            </w:pPr>
          </w:p>
        </w:tc>
        <w:tc>
          <w:tcPr>
            <w:tcW w:w="1480" w:type="dxa"/>
          </w:tcPr>
          <w:p w14:paraId="4AE13B8E" w14:textId="77777777" w:rsidR="00F227F5" w:rsidRPr="00B04691" w:rsidRDefault="00F227F5" w:rsidP="00AA4104">
            <w:pPr>
              <w:jc w:val="center"/>
            </w:pPr>
          </w:p>
        </w:tc>
        <w:tc>
          <w:tcPr>
            <w:tcW w:w="1793" w:type="dxa"/>
          </w:tcPr>
          <w:p w14:paraId="3DB6911A" w14:textId="77777777" w:rsidR="00F227F5" w:rsidRPr="00B04691" w:rsidRDefault="00F227F5" w:rsidP="00AA4104">
            <w:pPr>
              <w:jc w:val="center"/>
            </w:pPr>
          </w:p>
        </w:tc>
        <w:tc>
          <w:tcPr>
            <w:tcW w:w="1369" w:type="dxa"/>
          </w:tcPr>
          <w:p w14:paraId="1FE9561C" w14:textId="77777777" w:rsidR="00F227F5" w:rsidRPr="00B04691" w:rsidRDefault="00F227F5" w:rsidP="00AA4104">
            <w:pPr>
              <w:jc w:val="center"/>
            </w:pPr>
          </w:p>
        </w:tc>
      </w:tr>
      <w:tr w:rsidR="0092500A" w14:paraId="2A7213FF" w14:textId="77777777" w:rsidTr="00E86DD6">
        <w:tc>
          <w:tcPr>
            <w:tcW w:w="756" w:type="dxa"/>
          </w:tcPr>
          <w:p w14:paraId="73497BC0" w14:textId="2FE9B80B" w:rsidR="0092500A" w:rsidRDefault="00671157" w:rsidP="00AA4104">
            <w:pPr>
              <w:jc w:val="center"/>
            </w:pPr>
            <w:r>
              <w:t>8.</w:t>
            </w:r>
          </w:p>
        </w:tc>
        <w:tc>
          <w:tcPr>
            <w:tcW w:w="13804" w:type="dxa"/>
            <w:gridSpan w:val="5"/>
          </w:tcPr>
          <w:p w14:paraId="51E3C7BA" w14:textId="1EED0EB5" w:rsidR="0092500A" w:rsidRPr="002137D8" w:rsidRDefault="00671157" w:rsidP="002137D8">
            <w:pPr>
              <w:jc w:val="center"/>
              <w:rPr>
                <w:b/>
              </w:rPr>
            </w:pPr>
            <w:r w:rsidRPr="002137D8">
              <w:rPr>
                <w:b/>
              </w:rPr>
              <w:t xml:space="preserve">Комплексное сопровождение процесса обучения и </w:t>
            </w:r>
            <w:proofErr w:type="spellStart"/>
            <w:r w:rsidRPr="002137D8">
              <w:rPr>
                <w:b/>
              </w:rPr>
              <w:t>здоровьесбережение</w:t>
            </w:r>
            <w:proofErr w:type="spellEnd"/>
            <w:r w:rsidRPr="002137D8">
              <w:rPr>
                <w:b/>
              </w:rPr>
              <w:t xml:space="preserve"> лиц с ОВЗ и инвалидов в ПОО:</w:t>
            </w:r>
          </w:p>
        </w:tc>
      </w:tr>
      <w:tr w:rsidR="0092500A" w14:paraId="63D7C466" w14:textId="77777777" w:rsidTr="00E86DD6">
        <w:tc>
          <w:tcPr>
            <w:tcW w:w="756" w:type="dxa"/>
          </w:tcPr>
          <w:p w14:paraId="0D844866" w14:textId="68DF7BC2" w:rsidR="0092500A" w:rsidRDefault="00671157" w:rsidP="00AA4104">
            <w:pPr>
              <w:jc w:val="center"/>
            </w:pPr>
            <w:r>
              <w:t>8.1.</w:t>
            </w:r>
          </w:p>
        </w:tc>
        <w:tc>
          <w:tcPr>
            <w:tcW w:w="13804" w:type="dxa"/>
            <w:gridSpan w:val="5"/>
          </w:tcPr>
          <w:p w14:paraId="097836B7" w14:textId="4FAC092A" w:rsidR="0092500A" w:rsidRPr="00671157" w:rsidRDefault="00671157" w:rsidP="00AA4104">
            <w:pPr>
              <w:jc w:val="center"/>
              <w:rPr>
                <w:b/>
              </w:rPr>
            </w:pPr>
            <w:r w:rsidRPr="00671157">
              <w:rPr>
                <w:b/>
              </w:rPr>
              <w:t>Осуществление комплексного сопровождения образовательного процесса лиц с ОВЗ и инвалидов в соответствии с рекомендациями федеральных учреждений, медико-социальной экспертизы или психолого-медико-педагогической комиссии (по организационно-педагогическому; психолого-педагогическому; медицинско-оздоровительному; социальному направлениям сопровождения)</w:t>
            </w:r>
          </w:p>
        </w:tc>
      </w:tr>
      <w:tr w:rsidR="0092500A" w14:paraId="68224C91" w14:textId="77777777" w:rsidTr="00485EBF">
        <w:tc>
          <w:tcPr>
            <w:tcW w:w="756" w:type="dxa"/>
          </w:tcPr>
          <w:p w14:paraId="7B4BDEC7" w14:textId="4E2E61E6" w:rsidR="0092500A" w:rsidRDefault="00671157" w:rsidP="00AA4104">
            <w:pPr>
              <w:jc w:val="center"/>
            </w:pPr>
            <w:r>
              <w:t>8.1.1.</w:t>
            </w:r>
          </w:p>
        </w:tc>
        <w:tc>
          <w:tcPr>
            <w:tcW w:w="6752" w:type="dxa"/>
          </w:tcPr>
          <w:p w14:paraId="28AE7666" w14:textId="06E30E66" w:rsidR="0092500A" w:rsidRDefault="00671157" w:rsidP="00671157">
            <w:pPr>
              <w:jc w:val="both"/>
            </w:pPr>
            <w:r>
              <w:t>. Доля ПОО, в которых комплексное сопровождение полностью соответствует направлениям, заявленным в требованиях (отражено 4 направления)</w:t>
            </w:r>
          </w:p>
        </w:tc>
        <w:tc>
          <w:tcPr>
            <w:tcW w:w="2410" w:type="dxa"/>
          </w:tcPr>
          <w:p w14:paraId="4800F581" w14:textId="77777777" w:rsidR="0092500A" w:rsidRPr="00B04691" w:rsidRDefault="0092500A" w:rsidP="00AA4104">
            <w:pPr>
              <w:jc w:val="center"/>
            </w:pPr>
          </w:p>
        </w:tc>
        <w:tc>
          <w:tcPr>
            <w:tcW w:w="1480" w:type="dxa"/>
          </w:tcPr>
          <w:p w14:paraId="67D73685" w14:textId="77777777" w:rsidR="0092500A" w:rsidRPr="00B04691" w:rsidRDefault="0092500A" w:rsidP="00AA4104">
            <w:pPr>
              <w:jc w:val="center"/>
            </w:pPr>
          </w:p>
        </w:tc>
        <w:tc>
          <w:tcPr>
            <w:tcW w:w="1793" w:type="dxa"/>
          </w:tcPr>
          <w:p w14:paraId="4653724B" w14:textId="77777777" w:rsidR="0092500A" w:rsidRPr="00B04691" w:rsidRDefault="0092500A" w:rsidP="00AA4104">
            <w:pPr>
              <w:jc w:val="center"/>
            </w:pPr>
          </w:p>
        </w:tc>
        <w:tc>
          <w:tcPr>
            <w:tcW w:w="1369" w:type="dxa"/>
          </w:tcPr>
          <w:p w14:paraId="0A548942" w14:textId="77777777" w:rsidR="0092500A" w:rsidRPr="00B04691" w:rsidRDefault="0092500A" w:rsidP="00AA4104">
            <w:pPr>
              <w:jc w:val="center"/>
            </w:pPr>
          </w:p>
        </w:tc>
      </w:tr>
      <w:tr w:rsidR="00671157" w14:paraId="3956F40C" w14:textId="77777777" w:rsidTr="00485EBF">
        <w:tc>
          <w:tcPr>
            <w:tcW w:w="756" w:type="dxa"/>
          </w:tcPr>
          <w:p w14:paraId="58A82CE3" w14:textId="646E8853" w:rsidR="00671157" w:rsidRDefault="00671157" w:rsidP="00AA4104">
            <w:pPr>
              <w:jc w:val="center"/>
            </w:pPr>
            <w:r>
              <w:t>8.1.2.</w:t>
            </w:r>
          </w:p>
        </w:tc>
        <w:tc>
          <w:tcPr>
            <w:tcW w:w="6752" w:type="dxa"/>
          </w:tcPr>
          <w:p w14:paraId="46CEE1A6" w14:textId="278DD2F7" w:rsidR="00671157" w:rsidRDefault="00671157" w:rsidP="00671157">
            <w:pPr>
              <w:jc w:val="both"/>
            </w:pPr>
            <w:r>
              <w:t>Доля ПОО, в которых комплексное сопровождение частично соответствует направлениям, заявленным в требованиях (отражено от 1 до 3 направлений)</w:t>
            </w:r>
          </w:p>
        </w:tc>
        <w:tc>
          <w:tcPr>
            <w:tcW w:w="2410" w:type="dxa"/>
          </w:tcPr>
          <w:p w14:paraId="09B36756" w14:textId="77777777" w:rsidR="00671157" w:rsidRPr="00B04691" w:rsidRDefault="00671157" w:rsidP="00AA4104">
            <w:pPr>
              <w:jc w:val="center"/>
            </w:pPr>
          </w:p>
        </w:tc>
        <w:tc>
          <w:tcPr>
            <w:tcW w:w="1480" w:type="dxa"/>
          </w:tcPr>
          <w:p w14:paraId="42901367" w14:textId="77777777" w:rsidR="00671157" w:rsidRPr="00B04691" w:rsidRDefault="00671157" w:rsidP="00AA4104">
            <w:pPr>
              <w:jc w:val="center"/>
            </w:pPr>
          </w:p>
        </w:tc>
        <w:tc>
          <w:tcPr>
            <w:tcW w:w="1793" w:type="dxa"/>
          </w:tcPr>
          <w:p w14:paraId="2C4522FF" w14:textId="77777777" w:rsidR="00671157" w:rsidRPr="00B04691" w:rsidRDefault="00671157" w:rsidP="00AA4104">
            <w:pPr>
              <w:jc w:val="center"/>
            </w:pPr>
          </w:p>
        </w:tc>
        <w:tc>
          <w:tcPr>
            <w:tcW w:w="1369" w:type="dxa"/>
          </w:tcPr>
          <w:p w14:paraId="735C5C89" w14:textId="77777777" w:rsidR="00671157" w:rsidRPr="00B04691" w:rsidRDefault="00671157" w:rsidP="00AA4104">
            <w:pPr>
              <w:jc w:val="center"/>
            </w:pPr>
          </w:p>
        </w:tc>
      </w:tr>
      <w:tr w:rsidR="00671157" w14:paraId="6280CBC8" w14:textId="77777777" w:rsidTr="00485EBF">
        <w:tc>
          <w:tcPr>
            <w:tcW w:w="756" w:type="dxa"/>
          </w:tcPr>
          <w:p w14:paraId="47638510" w14:textId="2C51837F" w:rsidR="00671157" w:rsidRDefault="00671157" w:rsidP="00AA4104">
            <w:pPr>
              <w:jc w:val="center"/>
            </w:pPr>
            <w:r>
              <w:t>8.1.3.</w:t>
            </w:r>
          </w:p>
        </w:tc>
        <w:tc>
          <w:tcPr>
            <w:tcW w:w="6752" w:type="dxa"/>
          </w:tcPr>
          <w:p w14:paraId="4FF48C3B" w14:textId="2E225046" w:rsidR="00671157" w:rsidRDefault="00671157" w:rsidP="00671157">
            <w:pPr>
              <w:jc w:val="both"/>
            </w:pPr>
            <w:r>
              <w:t>Доля ПОО, в которых комплексное сопровождение не соответствует направлениям, заявленным в требованиях.</w:t>
            </w:r>
          </w:p>
        </w:tc>
        <w:tc>
          <w:tcPr>
            <w:tcW w:w="2410" w:type="dxa"/>
          </w:tcPr>
          <w:p w14:paraId="73B48FF8" w14:textId="77777777" w:rsidR="00671157" w:rsidRPr="00B04691" w:rsidRDefault="00671157" w:rsidP="00AA4104">
            <w:pPr>
              <w:jc w:val="center"/>
            </w:pPr>
          </w:p>
        </w:tc>
        <w:tc>
          <w:tcPr>
            <w:tcW w:w="1480" w:type="dxa"/>
          </w:tcPr>
          <w:p w14:paraId="71040371" w14:textId="77777777" w:rsidR="00671157" w:rsidRPr="00B04691" w:rsidRDefault="00671157" w:rsidP="00AA4104">
            <w:pPr>
              <w:jc w:val="center"/>
            </w:pPr>
          </w:p>
        </w:tc>
        <w:tc>
          <w:tcPr>
            <w:tcW w:w="1793" w:type="dxa"/>
          </w:tcPr>
          <w:p w14:paraId="42050B0C" w14:textId="77777777" w:rsidR="00671157" w:rsidRPr="00B04691" w:rsidRDefault="00671157" w:rsidP="00AA4104">
            <w:pPr>
              <w:jc w:val="center"/>
            </w:pPr>
          </w:p>
        </w:tc>
        <w:tc>
          <w:tcPr>
            <w:tcW w:w="1369" w:type="dxa"/>
          </w:tcPr>
          <w:p w14:paraId="5685B515" w14:textId="77777777" w:rsidR="00671157" w:rsidRPr="00B04691" w:rsidRDefault="00671157" w:rsidP="00AA4104">
            <w:pPr>
              <w:jc w:val="center"/>
            </w:pPr>
          </w:p>
        </w:tc>
      </w:tr>
      <w:tr w:rsidR="00671157" w14:paraId="4CC0DE4B" w14:textId="77777777" w:rsidTr="00E86DD6">
        <w:tc>
          <w:tcPr>
            <w:tcW w:w="756" w:type="dxa"/>
          </w:tcPr>
          <w:p w14:paraId="62211B0B" w14:textId="0434A272" w:rsidR="00671157" w:rsidRDefault="00671157" w:rsidP="00AA4104">
            <w:pPr>
              <w:jc w:val="center"/>
            </w:pPr>
            <w:r>
              <w:t>8.2.</w:t>
            </w:r>
          </w:p>
        </w:tc>
        <w:tc>
          <w:tcPr>
            <w:tcW w:w="13804" w:type="dxa"/>
            <w:gridSpan w:val="5"/>
          </w:tcPr>
          <w:p w14:paraId="56210B71" w14:textId="60DAA6CC" w:rsidR="00671157" w:rsidRPr="00671157" w:rsidRDefault="00671157" w:rsidP="00671157">
            <w:pPr>
              <w:jc w:val="center"/>
              <w:rPr>
                <w:b/>
              </w:rPr>
            </w:pPr>
            <w:r w:rsidRPr="00671157">
              <w:rPr>
                <w:b/>
              </w:rPr>
              <w:t>Установление особого порядка освоения дисциплины «Физическая культура»</w:t>
            </w:r>
          </w:p>
        </w:tc>
      </w:tr>
      <w:tr w:rsidR="00671157" w14:paraId="1266B431" w14:textId="77777777" w:rsidTr="00485EBF">
        <w:tc>
          <w:tcPr>
            <w:tcW w:w="756" w:type="dxa"/>
          </w:tcPr>
          <w:p w14:paraId="44BEE71E" w14:textId="23FF01AD" w:rsidR="00671157" w:rsidRDefault="00671157" w:rsidP="00AA4104">
            <w:pPr>
              <w:jc w:val="center"/>
            </w:pPr>
            <w:r>
              <w:t>8.2.1</w:t>
            </w:r>
          </w:p>
        </w:tc>
        <w:tc>
          <w:tcPr>
            <w:tcW w:w="6752" w:type="dxa"/>
          </w:tcPr>
          <w:p w14:paraId="6AB5405D" w14:textId="2F2E77D2" w:rsidR="00671157" w:rsidRDefault="00671157" w:rsidP="00671157">
            <w:pPr>
              <w:jc w:val="both"/>
            </w:pPr>
            <w:r>
              <w:t>Доля ПОО, в которых реализуется дисциплина «Адаптивная физическая культура»</w:t>
            </w:r>
          </w:p>
        </w:tc>
        <w:tc>
          <w:tcPr>
            <w:tcW w:w="2410" w:type="dxa"/>
          </w:tcPr>
          <w:p w14:paraId="46732127" w14:textId="77777777" w:rsidR="00671157" w:rsidRPr="00B04691" w:rsidRDefault="00671157" w:rsidP="00AA4104">
            <w:pPr>
              <w:jc w:val="center"/>
            </w:pPr>
          </w:p>
        </w:tc>
        <w:tc>
          <w:tcPr>
            <w:tcW w:w="1480" w:type="dxa"/>
          </w:tcPr>
          <w:p w14:paraId="49CBA830" w14:textId="77777777" w:rsidR="00671157" w:rsidRPr="00B04691" w:rsidRDefault="00671157" w:rsidP="00AA4104">
            <w:pPr>
              <w:jc w:val="center"/>
            </w:pPr>
          </w:p>
        </w:tc>
        <w:tc>
          <w:tcPr>
            <w:tcW w:w="1793" w:type="dxa"/>
          </w:tcPr>
          <w:p w14:paraId="25001D2B" w14:textId="77777777" w:rsidR="00671157" w:rsidRPr="00B04691" w:rsidRDefault="00671157" w:rsidP="00AA4104">
            <w:pPr>
              <w:jc w:val="center"/>
            </w:pPr>
          </w:p>
        </w:tc>
        <w:tc>
          <w:tcPr>
            <w:tcW w:w="1369" w:type="dxa"/>
          </w:tcPr>
          <w:p w14:paraId="106BCB66" w14:textId="77777777" w:rsidR="00671157" w:rsidRPr="00B04691" w:rsidRDefault="00671157" w:rsidP="00AA4104">
            <w:pPr>
              <w:jc w:val="center"/>
            </w:pPr>
          </w:p>
        </w:tc>
      </w:tr>
      <w:tr w:rsidR="00671157" w14:paraId="6F5B5EEB" w14:textId="77777777" w:rsidTr="00485EBF">
        <w:tc>
          <w:tcPr>
            <w:tcW w:w="756" w:type="dxa"/>
          </w:tcPr>
          <w:p w14:paraId="15F2D407" w14:textId="1B28C02C" w:rsidR="00671157" w:rsidRDefault="00671157" w:rsidP="00AA4104">
            <w:pPr>
              <w:jc w:val="center"/>
            </w:pPr>
            <w:r>
              <w:t>8.2.2.</w:t>
            </w:r>
          </w:p>
        </w:tc>
        <w:tc>
          <w:tcPr>
            <w:tcW w:w="6752" w:type="dxa"/>
          </w:tcPr>
          <w:p w14:paraId="1FBCD302" w14:textId="3F3DCF27" w:rsidR="00671157" w:rsidRDefault="00671157" w:rsidP="00671157">
            <w:pPr>
              <w:jc w:val="both"/>
            </w:pPr>
            <w:r>
              <w:t>Доля ПОО, в которых не реализуется дисциплина «Адаптивная физическая культура».</w:t>
            </w:r>
          </w:p>
        </w:tc>
        <w:tc>
          <w:tcPr>
            <w:tcW w:w="2410" w:type="dxa"/>
          </w:tcPr>
          <w:p w14:paraId="29F7ABA0" w14:textId="77777777" w:rsidR="00671157" w:rsidRPr="00B04691" w:rsidRDefault="00671157" w:rsidP="00AA4104">
            <w:pPr>
              <w:jc w:val="center"/>
            </w:pPr>
          </w:p>
        </w:tc>
        <w:tc>
          <w:tcPr>
            <w:tcW w:w="1480" w:type="dxa"/>
          </w:tcPr>
          <w:p w14:paraId="1D7FDFEF" w14:textId="77777777" w:rsidR="00671157" w:rsidRPr="00B04691" w:rsidRDefault="00671157" w:rsidP="00AA4104">
            <w:pPr>
              <w:jc w:val="center"/>
            </w:pPr>
          </w:p>
        </w:tc>
        <w:tc>
          <w:tcPr>
            <w:tcW w:w="1793" w:type="dxa"/>
          </w:tcPr>
          <w:p w14:paraId="4DBEA040" w14:textId="77777777" w:rsidR="00671157" w:rsidRPr="00B04691" w:rsidRDefault="00671157" w:rsidP="00AA4104">
            <w:pPr>
              <w:jc w:val="center"/>
            </w:pPr>
          </w:p>
        </w:tc>
        <w:tc>
          <w:tcPr>
            <w:tcW w:w="1369" w:type="dxa"/>
          </w:tcPr>
          <w:p w14:paraId="25169B95" w14:textId="77777777" w:rsidR="00671157" w:rsidRPr="00B04691" w:rsidRDefault="00671157" w:rsidP="00AA4104">
            <w:pPr>
              <w:jc w:val="center"/>
            </w:pPr>
          </w:p>
        </w:tc>
      </w:tr>
      <w:tr w:rsidR="00671157" w14:paraId="6B8C540C" w14:textId="77777777" w:rsidTr="00E86DD6">
        <w:tc>
          <w:tcPr>
            <w:tcW w:w="756" w:type="dxa"/>
          </w:tcPr>
          <w:p w14:paraId="7888A485" w14:textId="0AFD176C" w:rsidR="00671157" w:rsidRDefault="00671157" w:rsidP="00AA4104">
            <w:pPr>
              <w:jc w:val="center"/>
            </w:pPr>
            <w:r>
              <w:t>8.3.</w:t>
            </w:r>
          </w:p>
        </w:tc>
        <w:tc>
          <w:tcPr>
            <w:tcW w:w="13804" w:type="dxa"/>
            <w:gridSpan w:val="5"/>
          </w:tcPr>
          <w:p w14:paraId="56934A0A" w14:textId="25D3E263" w:rsidR="00671157" w:rsidRPr="00671157" w:rsidRDefault="00671157" w:rsidP="00671157">
            <w:pPr>
              <w:jc w:val="center"/>
              <w:rPr>
                <w:b/>
              </w:rPr>
            </w:pPr>
            <w:r w:rsidRPr="00671157">
              <w:rPr>
                <w:b/>
              </w:rPr>
              <w:t>Оснащение ПОО спортивным оборудованием (специализированными тренажерами, тренажерами общеукрепляющей направленности и фитнес-тренажерами) адаптированным для инвалидов и лиц с ограниченными возможностями здоровья с различными нарушениями функций организма человека</w:t>
            </w:r>
            <w:r w:rsidRPr="00671157">
              <w:rPr>
                <w:b/>
              </w:rPr>
              <w:tab/>
            </w:r>
          </w:p>
        </w:tc>
      </w:tr>
      <w:tr w:rsidR="00671157" w14:paraId="7C34A1A7" w14:textId="77777777" w:rsidTr="00485EBF">
        <w:tc>
          <w:tcPr>
            <w:tcW w:w="756" w:type="dxa"/>
          </w:tcPr>
          <w:p w14:paraId="45C968F2" w14:textId="5E41CCF3" w:rsidR="00671157" w:rsidRDefault="00671157" w:rsidP="00AA4104">
            <w:pPr>
              <w:jc w:val="center"/>
            </w:pPr>
            <w:r>
              <w:t>8.3.1.</w:t>
            </w:r>
          </w:p>
        </w:tc>
        <w:tc>
          <w:tcPr>
            <w:tcW w:w="6752" w:type="dxa"/>
          </w:tcPr>
          <w:p w14:paraId="5ACBE8F9" w14:textId="4AF868B8" w:rsidR="00671157" w:rsidRDefault="00671157" w:rsidP="00671157">
            <w:pPr>
              <w:jc w:val="both"/>
            </w:pPr>
            <w:r>
              <w:t>Доля ПОО, представивших фактические доказательства наличия спортивного оборудования, адаптированного для инвалидов и лиц с ограниченными возможностями здоровья</w:t>
            </w:r>
          </w:p>
        </w:tc>
        <w:tc>
          <w:tcPr>
            <w:tcW w:w="2410" w:type="dxa"/>
          </w:tcPr>
          <w:p w14:paraId="5BB58939" w14:textId="77777777" w:rsidR="00671157" w:rsidRPr="00B04691" w:rsidRDefault="00671157" w:rsidP="00AA4104">
            <w:pPr>
              <w:jc w:val="center"/>
            </w:pPr>
          </w:p>
        </w:tc>
        <w:tc>
          <w:tcPr>
            <w:tcW w:w="1480" w:type="dxa"/>
          </w:tcPr>
          <w:p w14:paraId="5E5E37B5" w14:textId="77777777" w:rsidR="00671157" w:rsidRPr="00B04691" w:rsidRDefault="00671157" w:rsidP="00AA4104">
            <w:pPr>
              <w:jc w:val="center"/>
            </w:pPr>
          </w:p>
        </w:tc>
        <w:tc>
          <w:tcPr>
            <w:tcW w:w="1793" w:type="dxa"/>
          </w:tcPr>
          <w:p w14:paraId="5F8BF916" w14:textId="77777777" w:rsidR="00671157" w:rsidRPr="00B04691" w:rsidRDefault="00671157" w:rsidP="00AA4104">
            <w:pPr>
              <w:jc w:val="center"/>
            </w:pPr>
          </w:p>
        </w:tc>
        <w:tc>
          <w:tcPr>
            <w:tcW w:w="1369" w:type="dxa"/>
          </w:tcPr>
          <w:p w14:paraId="17DFB522" w14:textId="77777777" w:rsidR="00671157" w:rsidRPr="00B04691" w:rsidRDefault="00671157" w:rsidP="00AA4104">
            <w:pPr>
              <w:jc w:val="center"/>
            </w:pPr>
          </w:p>
        </w:tc>
      </w:tr>
      <w:tr w:rsidR="00671157" w14:paraId="64D10D8C" w14:textId="77777777" w:rsidTr="00485EBF">
        <w:tc>
          <w:tcPr>
            <w:tcW w:w="756" w:type="dxa"/>
          </w:tcPr>
          <w:p w14:paraId="7B739F11" w14:textId="5E903B5A" w:rsidR="00671157" w:rsidRDefault="00671157" w:rsidP="00AA4104">
            <w:pPr>
              <w:jc w:val="center"/>
            </w:pPr>
            <w:r>
              <w:lastRenderedPageBreak/>
              <w:t>8.3.2.</w:t>
            </w:r>
          </w:p>
        </w:tc>
        <w:tc>
          <w:tcPr>
            <w:tcW w:w="6752" w:type="dxa"/>
          </w:tcPr>
          <w:p w14:paraId="1DAA5C31" w14:textId="66AB06C5" w:rsidR="00671157" w:rsidRDefault="00671157" w:rsidP="00671157">
            <w:pPr>
              <w:jc w:val="both"/>
            </w:pPr>
            <w:r>
              <w:t>Доля ПОО, не представивших фактические доказательства наличия спортивного оборудования, адаптированного для инвалидов и лиц с ограниченными возможностями здоровья</w:t>
            </w:r>
          </w:p>
        </w:tc>
        <w:tc>
          <w:tcPr>
            <w:tcW w:w="2410" w:type="dxa"/>
          </w:tcPr>
          <w:p w14:paraId="2B9F97F2" w14:textId="77777777" w:rsidR="00671157" w:rsidRPr="00B04691" w:rsidRDefault="00671157" w:rsidP="00AA4104">
            <w:pPr>
              <w:jc w:val="center"/>
            </w:pPr>
          </w:p>
        </w:tc>
        <w:tc>
          <w:tcPr>
            <w:tcW w:w="1480" w:type="dxa"/>
          </w:tcPr>
          <w:p w14:paraId="2494F815" w14:textId="77777777" w:rsidR="00671157" w:rsidRPr="00B04691" w:rsidRDefault="00671157" w:rsidP="00AA4104">
            <w:pPr>
              <w:jc w:val="center"/>
            </w:pPr>
          </w:p>
        </w:tc>
        <w:tc>
          <w:tcPr>
            <w:tcW w:w="1793" w:type="dxa"/>
          </w:tcPr>
          <w:p w14:paraId="01FDF6F4" w14:textId="77777777" w:rsidR="00671157" w:rsidRPr="00B04691" w:rsidRDefault="00671157" w:rsidP="00AA4104">
            <w:pPr>
              <w:jc w:val="center"/>
            </w:pPr>
          </w:p>
        </w:tc>
        <w:tc>
          <w:tcPr>
            <w:tcW w:w="1369" w:type="dxa"/>
          </w:tcPr>
          <w:p w14:paraId="06F7A066" w14:textId="77777777" w:rsidR="00671157" w:rsidRPr="00B04691" w:rsidRDefault="00671157" w:rsidP="00AA4104">
            <w:pPr>
              <w:jc w:val="center"/>
            </w:pPr>
          </w:p>
        </w:tc>
      </w:tr>
      <w:tr w:rsidR="002137D8" w14:paraId="2EEC0ECB" w14:textId="77777777" w:rsidTr="00E86DD6">
        <w:tc>
          <w:tcPr>
            <w:tcW w:w="756" w:type="dxa"/>
          </w:tcPr>
          <w:p w14:paraId="26ACF56C" w14:textId="1B463335" w:rsidR="002137D8" w:rsidRDefault="002137D8" w:rsidP="00AA4104">
            <w:pPr>
              <w:jc w:val="center"/>
            </w:pPr>
            <w:r>
              <w:t>8.4.</w:t>
            </w:r>
          </w:p>
        </w:tc>
        <w:tc>
          <w:tcPr>
            <w:tcW w:w="13804" w:type="dxa"/>
            <w:gridSpan w:val="5"/>
          </w:tcPr>
          <w:p w14:paraId="7DAE9DE3" w14:textId="0F963E3F" w:rsidR="002137D8" w:rsidRPr="002137D8" w:rsidRDefault="002137D8" w:rsidP="002137D8">
            <w:pPr>
              <w:jc w:val="both"/>
              <w:rPr>
                <w:b/>
              </w:rPr>
            </w:pPr>
            <w:r w:rsidRPr="002137D8">
              <w:rPr>
                <w:b/>
              </w:rPr>
              <w:t>Создание в ПОО толерантной социокультурной среды, оказание волонтерской помощи обучающимся с ОВЗ и инвалидам</w:t>
            </w:r>
          </w:p>
        </w:tc>
      </w:tr>
      <w:tr w:rsidR="002137D8" w14:paraId="2DF45688" w14:textId="77777777" w:rsidTr="00485EBF">
        <w:tc>
          <w:tcPr>
            <w:tcW w:w="756" w:type="dxa"/>
          </w:tcPr>
          <w:p w14:paraId="251DD002" w14:textId="13C9D6C9" w:rsidR="002137D8" w:rsidRDefault="002137D8" w:rsidP="00AA4104">
            <w:pPr>
              <w:jc w:val="center"/>
            </w:pPr>
            <w:r>
              <w:t>8.4.1</w:t>
            </w:r>
          </w:p>
        </w:tc>
        <w:tc>
          <w:tcPr>
            <w:tcW w:w="6752" w:type="dxa"/>
          </w:tcPr>
          <w:p w14:paraId="03C1966D" w14:textId="297E5D18" w:rsidR="002137D8" w:rsidRDefault="002137D8" w:rsidP="00671157">
            <w:pPr>
              <w:jc w:val="both"/>
            </w:pPr>
            <w:r>
              <w:t>Доля ПОО, представивших фактические доказательства проведения мероприятий с активным участием обучающихся из числа лиц с ОВЗ и инвалидов; методических совещаний и семинаров педагогических работников организации</w:t>
            </w:r>
          </w:p>
        </w:tc>
        <w:tc>
          <w:tcPr>
            <w:tcW w:w="2410" w:type="dxa"/>
          </w:tcPr>
          <w:p w14:paraId="34B481D4" w14:textId="77777777" w:rsidR="002137D8" w:rsidRPr="00B04691" w:rsidRDefault="002137D8" w:rsidP="00AA4104">
            <w:pPr>
              <w:jc w:val="center"/>
            </w:pPr>
          </w:p>
        </w:tc>
        <w:tc>
          <w:tcPr>
            <w:tcW w:w="1480" w:type="dxa"/>
          </w:tcPr>
          <w:p w14:paraId="0BE57EA1" w14:textId="77777777" w:rsidR="002137D8" w:rsidRPr="00B04691" w:rsidRDefault="002137D8" w:rsidP="00AA4104">
            <w:pPr>
              <w:jc w:val="center"/>
            </w:pPr>
          </w:p>
        </w:tc>
        <w:tc>
          <w:tcPr>
            <w:tcW w:w="1793" w:type="dxa"/>
          </w:tcPr>
          <w:p w14:paraId="7E37AD71" w14:textId="77777777" w:rsidR="002137D8" w:rsidRPr="00B04691" w:rsidRDefault="002137D8" w:rsidP="00AA4104">
            <w:pPr>
              <w:jc w:val="center"/>
            </w:pPr>
          </w:p>
        </w:tc>
        <w:tc>
          <w:tcPr>
            <w:tcW w:w="1369" w:type="dxa"/>
          </w:tcPr>
          <w:p w14:paraId="3905C8C7" w14:textId="77777777" w:rsidR="002137D8" w:rsidRPr="00B04691" w:rsidRDefault="002137D8" w:rsidP="00AA4104">
            <w:pPr>
              <w:jc w:val="center"/>
            </w:pPr>
          </w:p>
        </w:tc>
      </w:tr>
      <w:tr w:rsidR="002137D8" w14:paraId="2AA1DB1C" w14:textId="77777777" w:rsidTr="00485EBF">
        <w:tc>
          <w:tcPr>
            <w:tcW w:w="756" w:type="dxa"/>
          </w:tcPr>
          <w:p w14:paraId="0CFCDCFE" w14:textId="54EBD2C9" w:rsidR="002137D8" w:rsidRDefault="002137D8" w:rsidP="00AA4104">
            <w:pPr>
              <w:jc w:val="center"/>
            </w:pPr>
            <w:r>
              <w:t>8.4.2</w:t>
            </w:r>
          </w:p>
        </w:tc>
        <w:tc>
          <w:tcPr>
            <w:tcW w:w="6752" w:type="dxa"/>
          </w:tcPr>
          <w:p w14:paraId="5BB6B2AC" w14:textId="2DE376DB" w:rsidR="002137D8" w:rsidRDefault="002137D8" w:rsidP="00671157">
            <w:pPr>
              <w:jc w:val="both"/>
            </w:pPr>
            <w:r>
              <w:t>Доля ПОО не представивших фактические доказательства проведения мероприятий с активным участием обучающихся из числа лиц с ОВЗ и инвалидов; методических совещаний и семинаров педагогических работников организации</w:t>
            </w:r>
          </w:p>
        </w:tc>
        <w:tc>
          <w:tcPr>
            <w:tcW w:w="2410" w:type="dxa"/>
          </w:tcPr>
          <w:p w14:paraId="0AF14562" w14:textId="77777777" w:rsidR="002137D8" w:rsidRPr="00B04691" w:rsidRDefault="002137D8" w:rsidP="00AA4104">
            <w:pPr>
              <w:jc w:val="center"/>
            </w:pPr>
          </w:p>
        </w:tc>
        <w:tc>
          <w:tcPr>
            <w:tcW w:w="1480" w:type="dxa"/>
          </w:tcPr>
          <w:p w14:paraId="64FF6C5C" w14:textId="77777777" w:rsidR="002137D8" w:rsidRPr="00B04691" w:rsidRDefault="002137D8" w:rsidP="00AA4104">
            <w:pPr>
              <w:jc w:val="center"/>
            </w:pPr>
          </w:p>
        </w:tc>
        <w:tc>
          <w:tcPr>
            <w:tcW w:w="1793" w:type="dxa"/>
          </w:tcPr>
          <w:p w14:paraId="35ECE242" w14:textId="77777777" w:rsidR="002137D8" w:rsidRPr="00B04691" w:rsidRDefault="002137D8" w:rsidP="00AA4104">
            <w:pPr>
              <w:jc w:val="center"/>
            </w:pPr>
          </w:p>
        </w:tc>
        <w:tc>
          <w:tcPr>
            <w:tcW w:w="1369" w:type="dxa"/>
          </w:tcPr>
          <w:p w14:paraId="5BB0D9D6" w14:textId="77777777" w:rsidR="002137D8" w:rsidRPr="00B04691" w:rsidRDefault="002137D8" w:rsidP="00AA4104">
            <w:pPr>
              <w:jc w:val="center"/>
            </w:pPr>
          </w:p>
        </w:tc>
      </w:tr>
      <w:tr w:rsidR="002137D8" w14:paraId="32C0CF40" w14:textId="77777777" w:rsidTr="00E86DD6">
        <w:tc>
          <w:tcPr>
            <w:tcW w:w="756" w:type="dxa"/>
          </w:tcPr>
          <w:p w14:paraId="247EB9C9" w14:textId="1405FC48" w:rsidR="002137D8" w:rsidRDefault="002137D8" w:rsidP="00AA4104">
            <w:pPr>
              <w:jc w:val="center"/>
            </w:pPr>
            <w:r>
              <w:t>8.5.</w:t>
            </w:r>
          </w:p>
        </w:tc>
        <w:tc>
          <w:tcPr>
            <w:tcW w:w="13804" w:type="dxa"/>
            <w:gridSpan w:val="5"/>
          </w:tcPr>
          <w:p w14:paraId="072F0ADF" w14:textId="49A40AA2" w:rsidR="002137D8" w:rsidRPr="002137D8" w:rsidRDefault="002137D8" w:rsidP="002137D8">
            <w:pPr>
              <w:jc w:val="center"/>
              <w:rPr>
                <w:b/>
              </w:rPr>
            </w:pPr>
            <w:r w:rsidRPr="002137D8">
              <w:rPr>
                <w:b/>
              </w:rPr>
              <w:t xml:space="preserve">Наличие медпункта или медкабинета в ПОО для оказания помощи в том числе обучающимся с ОВЗ и инвалидам </w:t>
            </w:r>
          </w:p>
        </w:tc>
      </w:tr>
      <w:tr w:rsidR="002137D8" w14:paraId="04D44043" w14:textId="77777777" w:rsidTr="00485EBF">
        <w:tc>
          <w:tcPr>
            <w:tcW w:w="756" w:type="dxa"/>
          </w:tcPr>
          <w:p w14:paraId="05B69C84" w14:textId="083397CB" w:rsidR="002137D8" w:rsidRDefault="002137D8" w:rsidP="00AA4104">
            <w:pPr>
              <w:jc w:val="center"/>
            </w:pPr>
            <w:r>
              <w:t>8.5.1</w:t>
            </w:r>
          </w:p>
        </w:tc>
        <w:tc>
          <w:tcPr>
            <w:tcW w:w="6752" w:type="dxa"/>
          </w:tcPr>
          <w:p w14:paraId="499F2136" w14:textId="0C0F5DB7" w:rsidR="002137D8" w:rsidRDefault="002137D8" w:rsidP="00671157">
            <w:pPr>
              <w:jc w:val="both"/>
            </w:pPr>
            <w:r>
              <w:t>Доля ПОО, представивших фактические доказательства наличия медпункта или медкабинета для оказания помощи в том числе обучающимся с ОВЗ и инвалидам</w:t>
            </w:r>
          </w:p>
        </w:tc>
        <w:tc>
          <w:tcPr>
            <w:tcW w:w="2410" w:type="dxa"/>
          </w:tcPr>
          <w:p w14:paraId="78C9E35D" w14:textId="77777777" w:rsidR="002137D8" w:rsidRPr="00B04691" w:rsidRDefault="002137D8" w:rsidP="00AA4104">
            <w:pPr>
              <w:jc w:val="center"/>
            </w:pPr>
          </w:p>
        </w:tc>
        <w:tc>
          <w:tcPr>
            <w:tcW w:w="1480" w:type="dxa"/>
          </w:tcPr>
          <w:p w14:paraId="74246350" w14:textId="77777777" w:rsidR="002137D8" w:rsidRPr="00B04691" w:rsidRDefault="002137D8" w:rsidP="00AA4104">
            <w:pPr>
              <w:jc w:val="center"/>
            </w:pPr>
          </w:p>
        </w:tc>
        <w:tc>
          <w:tcPr>
            <w:tcW w:w="1793" w:type="dxa"/>
          </w:tcPr>
          <w:p w14:paraId="3302F012" w14:textId="77777777" w:rsidR="002137D8" w:rsidRPr="00B04691" w:rsidRDefault="002137D8" w:rsidP="00AA4104">
            <w:pPr>
              <w:jc w:val="center"/>
            </w:pPr>
          </w:p>
        </w:tc>
        <w:tc>
          <w:tcPr>
            <w:tcW w:w="1369" w:type="dxa"/>
          </w:tcPr>
          <w:p w14:paraId="12C0ADB2" w14:textId="77777777" w:rsidR="002137D8" w:rsidRPr="00B04691" w:rsidRDefault="002137D8" w:rsidP="00AA4104">
            <w:pPr>
              <w:jc w:val="center"/>
            </w:pPr>
          </w:p>
        </w:tc>
      </w:tr>
      <w:tr w:rsidR="002137D8" w14:paraId="61AF8170" w14:textId="77777777" w:rsidTr="00485EBF">
        <w:tc>
          <w:tcPr>
            <w:tcW w:w="756" w:type="dxa"/>
          </w:tcPr>
          <w:p w14:paraId="1771AB0D" w14:textId="770987BC" w:rsidR="002137D8" w:rsidRDefault="002137D8" w:rsidP="00AA4104">
            <w:pPr>
              <w:jc w:val="center"/>
            </w:pPr>
            <w:r>
              <w:t>8.5.2.</w:t>
            </w:r>
          </w:p>
        </w:tc>
        <w:tc>
          <w:tcPr>
            <w:tcW w:w="6752" w:type="dxa"/>
          </w:tcPr>
          <w:p w14:paraId="7EBBDEF8" w14:textId="1F09DAB2" w:rsidR="002137D8" w:rsidRDefault="002137D8" w:rsidP="00671157">
            <w:pPr>
              <w:jc w:val="both"/>
            </w:pPr>
            <w:r>
              <w:t>Доля ПОО, отразивших информацию об осуществлении динамического наблюдения за лицами с хроническими заболеваниями, длительно и часто болеющими</w:t>
            </w:r>
          </w:p>
        </w:tc>
        <w:tc>
          <w:tcPr>
            <w:tcW w:w="2410" w:type="dxa"/>
          </w:tcPr>
          <w:p w14:paraId="0865DAB7" w14:textId="77777777" w:rsidR="002137D8" w:rsidRPr="00B04691" w:rsidRDefault="002137D8" w:rsidP="00AA4104">
            <w:pPr>
              <w:jc w:val="center"/>
            </w:pPr>
          </w:p>
        </w:tc>
        <w:tc>
          <w:tcPr>
            <w:tcW w:w="1480" w:type="dxa"/>
          </w:tcPr>
          <w:p w14:paraId="46845374" w14:textId="77777777" w:rsidR="002137D8" w:rsidRPr="00B04691" w:rsidRDefault="002137D8" w:rsidP="00AA4104">
            <w:pPr>
              <w:jc w:val="center"/>
            </w:pPr>
          </w:p>
        </w:tc>
        <w:tc>
          <w:tcPr>
            <w:tcW w:w="1793" w:type="dxa"/>
          </w:tcPr>
          <w:p w14:paraId="5D827316" w14:textId="77777777" w:rsidR="002137D8" w:rsidRPr="00B04691" w:rsidRDefault="002137D8" w:rsidP="00AA4104">
            <w:pPr>
              <w:jc w:val="center"/>
            </w:pPr>
          </w:p>
        </w:tc>
        <w:tc>
          <w:tcPr>
            <w:tcW w:w="1369" w:type="dxa"/>
          </w:tcPr>
          <w:p w14:paraId="70860D0C" w14:textId="77777777" w:rsidR="002137D8" w:rsidRPr="00B04691" w:rsidRDefault="002137D8" w:rsidP="00AA4104">
            <w:pPr>
              <w:jc w:val="center"/>
            </w:pPr>
          </w:p>
        </w:tc>
      </w:tr>
      <w:tr w:rsidR="002137D8" w14:paraId="74E35E5A" w14:textId="77777777" w:rsidTr="00485EBF">
        <w:tc>
          <w:tcPr>
            <w:tcW w:w="756" w:type="dxa"/>
          </w:tcPr>
          <w:p w14:paraId="20ACC1E1" w14:textId="30CF123A" w:rsidR="002137D8" w:rsidRDefault="002137D8" w:rsidP="00AA4104">
            <w:pPr>
              <w:jc w:val="center"/>
            </w:pPr>
            <w:r>
              <w:t>8.5.3.</w:t>
            </w:r>
          </w:p>
        </w:tc>
        <w:tc>
          <w:tcPr>
            <w:tcW w:w="6752" w:type="dxa"/>
          </w:tcPr>
          <w:p w14:paraId="1E96AA4F" w14:textId="741D151B" w:rsidR="002137D8" w:rsidRDefault="002137D8" w:rsidP="00671157">
            <w:pPr>
              <w:jc w:val="both"/>
            </w:pPr>
            <w:r>
              <w:t>Доля ПОО, отразивших информацию о проведении мероприятий, направленных на пропаганду гигиенических знаний и здорового образа жизни среди студентов</w:t>
            </w:r>
          </w:p>
        </w:tc>
        <w:tc>
          <w:tcPr>
            <w:tcW w:w="2410" w:type="dxa"/>
          </w:tcPr>
          <w:p w14:paraId="15105CD0" w14:textId="77777777" w:rsidR="002137D8" w:rsidRPr="00B04691" w:rsidRDefault="002137D8" w:rsidP="00AA4104">
            <w:pPr>
              <w:jc w:val="center"/>
            </w:pPr>
          </w:p>
        </w:tc>
        <w:tc>
          <w:tcPr>
            <w:tcW w:w="1480" w:type="dxa"/>
          </w:tcPr>
          <w:p w14:paraId="2FC54F4F" w14:textId="77777777" w:rsidR="002137D8" w:rsidRPr="00B04691" w:rsidRDefault="002137D8" w:rsidP="00AA4104">
            <w:pPr>
              <w:jc w:val="center"/>
            </w:pPr>
          </w:p>
        </w:tc>
        <w:tc>
          <w:tcPr>
            <w:tcW w:w="1793" w:type="dxa"/>
          </w:tcPr>
          <w:p w14:paraId="3F8068EF" w14:textId="77777777" w:rsidR="002137D8" w:rsidRPr="00B04691" w:rsidRDefault="002137D8" w:rsidP="00AA4104">
            <w:pPr>
              <w:jc w:val="center"/>
            </w:pPr>
          </w:p>
        </w:tc>
        <w:tc>
          <w:tcPr>
            <w:tcW w:w="1369" w:type="dxa"/>
          </w:tcPr>
          <w:p w14:paraId="3C466D7E" w14:textId="77777777" w:rsidR="002137D8" w:rsidRPr="00B04691" w:rsidRDefault="002137D8" w:rsidP="00AA4104">
            <w:pPr>
              <w:jc w:val="center"/>
            </w:pPr>
          </w:p>
        </w:tc>
      </w:tr>
      <w:tr w:rsidR="002137D8" w14:paraId="31780791" w14:textId="77777777" w:rsidTr="00485EBF">
        <w:tc>
          <w:tcPr>
            <w:tcW w:w="756" w:type="dxa"/>
          </w:tcPr>
          <w:p w14:paraId="4B7418C2" w14:textId="23D32A46" w:rsidR="002137D8" w:rsidRDefault="002137D8" w:rsidP="00AA4104">
            <w:pPr>
              <w:jc w:val="center"/>
            </w:pPr>
            <w:r>
              <w:t>8.5.4.</w:t>
            </w:r>
          </w:p>
        </w:tc>
        <w:tc>
          <w:tcPr>
            <w:tcW w:w="6752" w:type="dxa"/>
          </w:tcPr>
          <w:p w14:paraId="3FE69BD9" w14:textId="5BBC1BA4" w:rsidR="002137D8" w:rsidRDefault="002137D8" w:rsidP="00671157">
            <w:pPr>
              <w:jc w:val="both"/>
            </w:pPr>
            <w:r>
              <w:t>Доля ПОО, не представивших данные о наличии медпункта или медкабинета</w:t>
            </w:r>
          </w:p>
        </w:tc>
        <w:tc>
          <w:tcPr>
            <w:tcW w:w="2410" w:type="dxa"/>
          </w:tcPr>
          <w:p w14:paraId="0CF5B7B7" w14:textId="77777777" w:rsidR="002137D8" w:rsidRPr="00B04691" w:rsidRDefault="002137D8" w:rsidP="00AA4104">
            <w:pPr>
              <w:jc w:val="center"/>
            </w:pPr>
          </w:p>
        </w:tc>
        <w:tc>
          <w:tcPr>
            <w:tcW w:w="1480" w:type="dxa"/>
          </w:tcPr>
          <w:p w14:paraId="49959FD4" w14:textId="77777777" w:rsidR="002137D8" w:rsidRPr="00B04691" w:rsidRDefault="002137D8" w:rsidP="00AA4104">
            <w:pPr>
              <w:jc w:val="center"/>
            </w:pPr>
          </w:p>
        </w:tc>
        <w:tc>
          <w:tcPr>
            <w:tcW w:w="1793" w:type="dxa"/>
          </w:tcPr>
          <w:p w14:paraId="0C215246" w14:textId="77777777" w:rsidR="002137D8" w:rsidRPr="00B04691" w:rsidRDefault="002137D8" w:rsidP="00AA4104">
            <w:pPr>
              <w:jc w:val="center"/>
            </w:pPr>
          </w:p>
        </w:tc>
        <w:tc>
          <w:tcPr>
            <w:tcW w:w="1369" w:type="dxa"/>
          </w:tcPr>
          <w:p w14:paraId="755DFB21" w14:textId="77777777" w:rsidR="002137D8" w:rsidRPr="00B04691" w:rsidRDefault="002137D8" w:rsidP="00AA4104">
            <w:pPr>
              <w:jc w:val="center"/>
            </w:pPr>
          </w:p>
        </w:tc>
      </w:tr>
    </w:tbl>
    <w:p w14:paraId="3E05EB8E" w14:textId="042A7DA8" w:rsidR="00264D7B" w:rsidRDefault="00264D7B" w:rsidP="00D87E13">
      <w:pPr>
        <w:jc w:val="center"/>
        <w:rPr>
          <w:b/>
          <w:sz w:val="28"/>
          <w:szCs w:val="28"/>
        </w:rPr>
      </w:pPr>
    </w:p>
    <w:p w14:paraId="6D234C0D" w14:textId="796BF1EC" w:rsidR="00264D7B" w:rsidRDefault="00264D7B" w:rsidP="00D87E13">
      <w:pPr>
        <w:jc w:val="center"/>
        <w:rPr>
          <w:b/>
          <w:sz w:val="28"/>
          <w:szCs w:val="28"/>
        </w:rPr>
      </w:pPr>
    </w:p>
    <w:p w14:paraId="3D2CE59E" w14:textId="7E71B40A" w:rsidR="00504310" w:rsidRDefault="00504310" w:rsidP="00D87E13">
      <w:pPr>
        <w:jc w:val="center"/>
        <w:rPr>
          <w:b/>
          <w:sz w:val="28"/>
          <w:szCs w:val="28"/>
        </w:rPr>
      </w:pPr>
    </w:p>
    <w:p w14:paraId="6B14D512" w14:textId="77777777" w:rsidR="00504310" w:rsidRDefault="00504310" w:rsidP="00D87E13">
      <w:pPr>
        <w:jc w:val="center"/>
        <w:rPr>
          <w:b/>
          <w:sz w:val="28"/>
          <w:szCs w:val="28"/>
        </w:rPr>
      </w:pPr>
    </w:p>
    <w:p w14:paraId="1B264E3B" w14:textId="2793E21C" w:rsidR="00264D7B" w:rsidRDefault="00264D7B" w:rsidP="00D87E13">
      <w:pPr>
        <w:jc w:val="center"/>
        <w:rPr>
          <w:b/>
          <w:sz w:val="28"/>
          <w:szCs w:val="28"/>
        </w:rPr>
      </w:pPr>
    </w:p>
    <w:p w14:paraId="6F561A3F" w14:textId="5539C711" w:rsidR="00264D7B" w:rsidRDefault="00264D7B" w:rsidP="00D87E13">
      <w:pPr>
        <w:jc w:val="center"/>
        <w:rPr>
          <w:b/>
          <w:sz w:val="28"/>
          <w:szCs w:val="28"/>
        </w:rPr>
      </w:pPr>
    </w:p>
    <w:p w14:paraId="2496AB79" w14:textId="433D01B2" w:rsidR="00264D7B" w:rsidRDefault="00264D7B" w:rsidP="00D87E13">
      <w:pPr>
        <w:jc w:val="center"/>
        <w:rPr>
          <w:b/>
          <w:sz w:val="28"/>
          <w:szCs w:val="28"/>
        </w:rPr>
      </w:pPr>
    </w:p>
    <w:p w14:paraId="1676E11C" w14:textId="69A6A1AC" w:rsidR="00264D7B" w:rsidRDefault="00264D7B" w:rsidP="00D87E13">
      <w:pPr>
        <w:jc w:val="center"/>
        <w:rPr>
          <w:b/>
          <w:sz w:val="28"/>
          <w:szCs w:val="28"/>
        </w:rPr>
      </w:pPr>
    </w:p>
    <w:p w14:paraId="38952DA9" w14:textId="4E056EA1" w:rsidR="00264D7B" w:rsidRDefault="00264D7B" w:rsidP="00D87E13">
      <w:pPr>
        <w:jc w:val="center"/>
        <w:rPr>
          <w:b/>
          <w:sz w:val="28"/>
          <w:szCs w:val="28"/>
        </w:rPr>
      </w:pPr>
    </w:p>
    <w:p w14:paraId="41720635" w14:textId="4E64F26C" w:rsidR="00264D7B" w:rsidRDefault="00264D7B" w:rsidP="00D87E13">
      <w:pPr>
        <w:jc w:val="center"/>
        <w:rPr>
          <w:b/>
          <w:sz w:val="28"/>
          <w:szCs w:val="28"/>
        </w:rPr>
      </w:pPr>
    </w:p>
    <w:p w14:paraId="11B50AE7" w14:textId="69700872" w:rsidR="00264D7B" w:rsidRDefault="00264D7B" w:rsidP="00D87E13">
      <w:pPr>
        <w:jc w:val="center"/>
        <w:rPr>
          <w:b/>
          <w:sz w:val="28"/>
          <w:szCs w:val="28"/>
        </w:rPr>
      </w:pPr>
    </w:p>
    <w:p w14:paraId="0A00F707" w14:textId="62117373" w:rsidR="00264D7B" w:rsidRDefault="00264D7B" w:rsidP="00D87E13">
      <w:pPr>
        <w:jc w:val="center"/>
        <w:rPr>
          <w:b/>
          <w:sz w:val="28"/>
          <w:szCs w:val="28"/>
        </w:rPr>
      </w:pPr>
    </w:p>
    <w:p w14:paraId="5286ED8D" w14:textId="1D540DD8" w:rsidR="00264D7B" w:rsidRDefault="00264D7B" w:rsidP="00D87E13">
      <w:pPr>
        <w:jc w:val="center"/>
        <w:rPr>
          <w:b/>
          <w:sz w:val="28"/>
          <w:szCs w:val="28"/>
        </w:rPr>
      </w:pPr>
    </w:p>
    <w:p w14:paraId="2920B6C9" w14:textId="67110BFE" w:rsidR="00264D7B" w:rsidRDefault="00264D7B" w:rsidP="00504310">
      <w:pPr>
        <w:rPr>
          <w:b/>
          <w:sz w:val="28"/>
          <w:szCs w:val="28"/>
        </w:rPr>
      </w:pPr>
    </w:p>
    <w:p w14:paraId="1405FA59" w14:textId="4461F176" w:rsidR="00264D7B" w:rsidRDefault="00264D7B" w:rsidP="00D87E13">
      <w:pPr>
        <w:jc w:val="center"/>
        <w:rPr>
          <w:b/>
          <w:sz w:val="28"/>
          <w:szCs w:val="28"/>
        </w:rPr>
      </w:pPr>
    </w:p>
    <w:p w14:paraId="33669D67" w14:textId="77777777" w:rsidR="00875518" w:rsidRDefault="00875518" w:rsidP="00875518">
      <w:pPr>
        <w:rPr>
          <w:sz w:val="28"/>
          <w:szCs w:val="28"/>
        </w:rPr>
      </w:pPr>
      <w:bookmarkStart w:id="23" w:name="_Toc83394635"/>
    </w:p>
    <w:p w14:paraId="2450B4EC" w14:textId="332BD3BC" w:rsidR="00922937" w:rsidRPr="00C74AD6" w:rsidRDefault="00504310" w:rsidP="00875518">
      <w:pPr>
        <w:jc w:val="right"/>
        <w:rPr>
          <w:sz w:val="28"/>
          <w:szCs w:val="28"/>
        </w:rPr>
      </w:pPr>
      <w:r w:rsidRPr="00C74AD6">
        <w:rPr>
          <w:sz w:val="28"/>
          <w:szCs w:val="28"/>
        </w:rPr>
        <w:t>Приложение 4</w:t>
      </w:r>
      <w:bookmarkEnd w:id="23"/>
    </w:p>
    <w:p w14:paraId="659F7750" w14:textId="77777777" w:rsidR="00875518" w:rsidRDefault="00875518" w:rsidP="00875518">
      <w:pPr>
        <w:rPr>
          <w:rFonts w:eastAsia="Calibri"/>
          <w:b/>
          <w:bCs/>
          <w:sz w:val="28"/>
          <w:szCs w:val="28"/>
        </w:rPr>
      </w:pPr>
      <w:bookmarkStart w:id="24" w:name="_Toc83394636"/>
    </w:p>
    <w:p w14:paraId="65A21062" w14:textId="31B12AB5" w:rsidR="00EB0DF4" w:rsidRDefault="00EB0DF4" w:rsidP="00875518">
      <w:pPr>
        <w:jc w:val="center"/>
        <w:rPr>
          <w:rFonts w:eastAsia="Calibri"/>
          <w:b/>
          <w:bCs/>
          <w:sz w:val="28"/>
          <w:szCs w:val="28"/>
        </w:rPr>
      </w:pPr>
      <w:r w:rsidRPr="00C74AD6">
        <w:rPr>
          <w:rFonts w:eastAsia="Calibri"/>
          <w:b/>
          <w:bCs/>
          <w:sz w:val="28"/>
          <w:szCs w:val="28"/>
        </w:rPr>
        <w:t>Уровень соответствия образовательной среды ПОО требованиям к организации образовательного процесса для обучения инвалидов и лиц с ОВЗ в профессиональных образовательных организациях</w:t>
      </w:r>
      <w:bookmarkEnd w:id="24"/>
    </w:p>
    <w:p w14:paraId="74C028C8" w14:textId="77777777" w:rsidR="00875518" w:rsidRPr="00C74AD6" w:rsidRDefault="00875518" w:rsidP="00875518">
      <w:pPr>
        <w:jc w:val="center"/>
        <w:rPr>
          <w:rFonts w:eastAsia="Calibri"/>
          <w:b/>
          <w:bCs/>
          <w:sz w:val="28"/>
          <w:szCs w:val="28"/>
        </w:rPr>
      </w:pPr>
    </w:p>
    <w:tbl>
      <w:tblPr>
        <w:tblStyle w:val="a9"/>
        <w:tblW w:w="14850" w:type="dxa"/>
        <w:tblLayout w:type="fixed"/>
        <w:tblLook w:val="04A0" w:firstRow="1" w:lastRow="0" w:firstColumn="1" w:lastColumn="0" w:noHBand="0" w:noVBand="1"/>
      </w:tblPr>
      <w:tblGrid>
        <w:gridCol w:w="846"/>
        <w:gridCol w:w="266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4"/>
        <w:gridCol w:w="283"/>
        <w:gridCol w:w="283"/>
        <w:gridCol w:w="284"/>
        <w:gridCol w:w="1446"/>
        <w:gridCol w:w="1672"/>
      </w:tblGrid>
      <w:tr w:rsidR="00EB0DF4" w:rsidRPr="00811D36" w14:paraId="0CDCA1ED" w14:textId="77777777" w:rsidTr="007E29CC">
        <w:tc>
          <w:tcPr>
            <w:tcW w:w="846" w:type="dxa"/>
            <w:vMerge w:val="restart"/>
          </w:tcPr>
          <w:p w14:paraId="4C97BBC2" w14:textId="77777777" w:rsidR="00EB0DF4" w:rsidRPr="00EB0DF4" w:rsidRDefault="00EB0DF4" w:rsidP="00E86DD6">
            <w:pPr>
              <w:jc w:val="center"/>
              <w:rPr>
                <w:rFonts w:eastAsia="Calibri"/>
                <w:bCs/>
                <w:sz w:val="20"/>
                <w:szCs w:val="20"/>
              </w:rPr>
            </w:pPr>
            <w:r w:rsidRPr="00EB0DF4">
              <w:rPr>
                <w:rFonts w:eastAsia="Calibri"/>
                <w:bCs/>
                <w:sz w:val="20"/>
                <w:szCs w:val="20"/>
              </w:rPr>
              <w:t xml:space="preserve">№ </w:t>
            </w:r>
          </w:p>
          <w:p w14:paraId="155B6EA6" w14:textId="13A56EC8" w:rsidR="00EB0DF4" w:rsidRPr="00EB0DF4" w:rsidRDefault="00EB0DF4" w:rsidP="00E86DD6">
            <w:pPr>
              <w:jc w:val="center"/>
              <w:rPr>
                <w:rFonts w:eastAsia="Calibri"/>
                <w:bCs/>
                <w:sz w:val="20"/>
                <w:szCs w:val="20"/>
              </w:rPr>
            </w:pPr>
            <w:r w:rsidRPr="00EB0DF4">
              <w:rPr>
                <w:rFonts w:eastAsia="Calibri"/>
                <w:bCs/>
                <w:sz w:val="20"/>
                <w:szCs w:val="20"/>
              </w:rPr>
              <w:t>п\п</w:t>
            </w:r>
          </w:p>
        </w:tc>
        <w:tc>
          <w:tcPr>
            <w:tcW w:w="2664" w:type="dxa"/>
            <w:vMerge w:val="restart"/>
          </w:tcPr>
          <w:p w14:paraId="6FB0911F" w14:textId="77777777" w:rsidR="00EB0DF4" w:rsidRPr="00EB0DF4" w:rsidRDefault="00EB0DF4" w:rsidP="00E86DD6">
            <w:pPr>
              <w:jc w:val="center"/>
              <w:rPr>
                <w:rFonts w:eastAsia="Calibri"/>
                <w:bCs/>
                <w:sz w:val="20"/>
                <w:szCs w:val="20"/>
              </w:rPr>
            </w:pPr>
          </w:p>
          <w:p w14:paraId="63BC42A7" w14:textId="77777777" w:rsidR="00EB0DF4" w:rsidRPr="00EB0DF4" w:rsidRDefault="00EB0DF4" w:rsidP="00E86DD6">
            <w:pPr>
              <w:jc w:val="center"/>
              <w:rPr>
                <w:rFonts w:eastAsia="Calibri"/>
                <w:bCs/>
                <w:sz w:val="20"/>
                <w:szCs w:val="20"/>
              </w:rPr>
            </w:pPr>
            <w:r w:rsidRPr="00EB0DF4">
              <w:rPr>
                <w:rFonts w:eastAsia="Calibri"/>
                <w:bCs/>
                <w:sz w:val="20"/>
                <w:szCs w:val="20"/>
              </w:rPr>
              <w:t>Профессиональная образовательная организация</w:t>
            </w:r>
          </w:p>
        </w:tc>
        <w:tc>
          <w:tcPr>
            <w:tcW w:w="8222" w:type="dxa"/>
            <w:gridSpan w:val="29"/>
          </w:tcPr>
          <w:p w14:paraId="4855EC31" w14:textId="77777777" w:rsidR="00EB0DF4" w:rsidRPr="00EB0DF4" w:rsidRDefault="00EB0DF4" w:rsidP="00E86DD6">
            <w:pPr>
              <w:jc w:val="center"/>
              <w:rPr>
                <w:rFonts w:eastAsia="Calibri"/>
                <w:bCs/>
                <w:sz w:val="20"/>
                <w:szCs w:val="20"/>
              </w:rPr>
            </w:pPr>
            <w:r w:rsidRPr="00EB0DF4">
              <w:rPr>
                <w:rFonts w:eastAsia="Calibri"/>
                <w:bCs/>
                <w:sz w:val="20"/>
                <w:szCs w:val="20"/>
              </w:rPr>
              <w:t>Критерии</w:t>
            </w:r>
          </w:p>
          <w:p w14:paraId="2352E061" w14:textId="77777777" w:rsidR="00EB0DF4" w:rsidRPr="00EB0DF4" w:rsidRDefault="00EB0DF4" w:rsidP="00E86DD6">
            <w:pPr>
              <w:jc w:val="center"/>
              <w:rPr>
                <w:rFonts w:eastAsia="Calibri"/>
                <w:bCs/>
                <w:sz w:val="20"/>
                <w:szCs w:val="20"/>
              </w:rPr>
            </w:pPr>
            <w:r w:rsidRPr="00EB0DF4">
              <w:rPr>
                <w:rFonts w:eastAsia="Calibri"/>
                <w:bCs/>
                <w:sz w:val="20"/>
                <w:szCs w:val="20"/>
              </w:rPr>
              <w:t xml:space="preserve"> (в соответствии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 Минобрнауки России 26.12.2013 N 06-2412)</w:t>
            </w:r>
          </w:p>
        </w:tc>
        <w:tc>
          <w:tcPr>
            <w:tcW w:w="1446" w:type="dxa"/>
            <w:vMerge w:val="restart"/>
          </w:tcPr>
          <w:p w14:paraId="3D76B524" w14:textId="77777777" w:rsidR="00EB0DF4" w:rsidRPr="00EB0DF4" w:rsidRDefault="00EB0DF4" w:rsidP="00E86DD6">
            <w:pPr>
              <w:jc w:val="center"/>
              <w:rPr>
                <w:rFonts w:eastAsia="Calibri"/>
                <w:bCs/>
                <w:sz w:val="20"/>
                <w:szCs w:val="20"/>
              </w:rPr>
            </w:pPr>
            <w:r w:rsidRPr="00EB0DF4">
              <w:rPr>
                <w:rFonts w:eastAsia="Calibri"/>
                <w:bCs/>
                <w:sz w:val="20"/>
                <w:szCs w:val="20"/>
              </w:rPr>
              <w:t xml:space="preserve">Общее </w:t>
            </w:r>
          </w:p>
          <w:p w14:paraId="0E0FFFFF" w14:textId="77777777" w:rsidR="00EB0DF4" w:rsidRPr="00EB0DF4" w:rsidRDefault="00EB0DF4" w:rsidP="00E86DD6">
            <w:pPr>
              <w:jc w:val="center"/>
              <w:rPr>
                <w:rFonts w:eastAsia="Calibri"/>
                <w:bCs/>
                <w:sz w:val="20"/>
                <w:szCs w:val="20"/>
              </w:rPr>
            </w:pPr>
            <w:r w:rsidRPr="00EB0DF4">
              <w:rPr>
                <w:rFonts w:eastAsia="Calibri"/>
                <w:bCs/>
                <w:sz w:val="20"/>
                <w:szCs w:val="20"/>
              </w:rPr>
              <w:t>коли-</w:t>
            </w:r>
          </w:p>
          <w:p w14:paraId="16DC8BEB" w14:textId="77777777" w:rsidR="00EB0DF4" w:rsidRPr="00EB0DF4" w:rsidRDefault="00EB0DF4" w:rsidP="00E86DD6">
            <w:pPr>
              <w:jc w:val="center"/>
              <w:rPr>
                <w:rFonts w:eastAsia="Calibri"/>
                <w:bCs/>
                <w:sz w:val="20"/>
                <w:szCs w:val="20"/>
              </w:rPr>
            </w:pPr>
            <w:proofErr w:type="spellStart"/>
            <w:r w:rsidRPr="00EB0DF4">
              <w:rPr>
                <w:rFonts w:eastAsia="Calibri"/>
                <w:bCs/>
                <w:sz w:val="20"/>
                <w:szCs w:val="20"/>
              </w:rPr>
              <w:t>чество</w:t>
            </w:r>
            <w:proofErr w:type="spellEnd"/>
            <w:r w:rsidRPr="00EB0DF4">
              <w:rPr>
                <w:rFonts w:eastAsia="Calibri"/>
                <w:bCs/>
                <w:sz w:val="20"/>
                <w:szCs w:val="20"/>
              </w:rPr>
              <w:t xml:space="preserve"> </w:t>
            </w:r>
          </w:p>
          <w:p w14:paraId="25F06547" w14:textId="77777777" w:rsidR="00EB0DF4" w:rsidRPr="00EB0DF4" w:rsidRDefault="00EB0DF4" w:rsidP="00E86DD6">
            <w:pPr>
              <w:jc w:val="center"/>
              <w:rPr>
                <w:rFonts w:eastAsia="Calibri"/>
                <w:bCs/>
                <w:sz w:val="20"/>
                <w:szCs w:val="20"/>
              </w:rPr>
            </w:pPr>
            <w:r w:rsidRPr="00EB0DF4">
              <w:rPr>
                <w:rFonts w:eastAsia="Calibri"/>
                <w:bCs/>
                <w:sz w:val="20"/>
                <w:szCs w:val="20"/>
              </w:rPr>
              <w:t>баллов</w:t>
            </w:r>
          </w:p>
        </w:tc>
        <w:tc>
          <w:tcPr>
            <w:tcW w:w="1672" w:type="dxa"/>
            <w:vMerge w:val="restart"/>
          </w:tcPr>
          <w:p w14:paraId="126A2365" w14:textId="77777777" w:rsidR="00EB0DF4" w:rsidRPr="00EB0DF4" w:rsidRDefault="00EB0DF4" w:rsidP="00E86DD6">
            <w:pPr>
              <w:jc w:val="center"/>
              <w:rPr>
                <w:rFonts w:eastAsia="Calibri"/>
                <w:bCs/>
                <w:sz w:val="20"/>
                <w:szCs w:val="20"/>
              </w:rPr>
            </w:pPr>
            <w:r w:rsidRPr="00EB0DF4">
              <w:rPr>
                <w:rFonts w:eastAsia="Calibri"/>
                <w:bCs/>
                <w:sz w:val="20"/>
                <w:szCs w:val="20"/>
              </w:rPr>
              <w:t>Уровень соответствия требованиям</w:t>
            </w:r>
          </w:p>
        </w:tc>
      </w:tr>
      <w:tr w:rsidR="00EB0DF4" w:rsidRPr="00811D36" w14:paraId="18061E55" w14:textId="77777777" w:rsidTr="007E29CC">
        <w:tc>
          <w:tcPr>
            <w:tcW w:w="846" w:type="dxa"/>
            <w:vMerge/>
          </w:tcPr>
          <w:p w14:paraId="073CB879" w14:textId="77777777" w:rsidR="00EB0DF4" w:rsidRPr="00EB0DF4" w:rsidRDefault="00EB0DF4" w:rsidP="00E86DD6">
            <w:pPr>
              <w:contextualSpacing/>
              <w:rPr>
                <w:rFonts w:eastAsia="Calibri"/>
                <w:bCs/>
                <w:sz w:val="20"/>
                <w:szCs w:val="20"/>
              </w:rPr>
            </w:pPr>
          </w:p>
        </w:tc>
        <w:tc>
          <w:tcPr>
            <w:tcW w:w="2664" w:type="dxa"/>
            <w:vMerge/>
          </w:tcPr>
          <w:p w14:paraId="3F7DB659" w14:textId="77777777" w:rsidR="00EB0DF4" w:rsidRPr="00EB0DF4" w:rsidRDefault="00EB0DF4" w:rsidP="00E86DD6">
            <w:pPr>
              <w:rPr>
                <w:rFonts w:eastAsia="Calibri"/>
                <w:bCs/>
                <w:sz w:val="20"/>
                <w:szCs w:val="20"/>
              </w:rPr>
            </w:pPr>
          </w:p>
        </w:tc>
        <w:tc>
          <w:tcPr>
            <w:tcW w:w="851" w:type="dxa"/>
            <w:gridSpan w:val="3"/>
          </w:tcPr>
          <w:p w14:paraId="54C95D9B" w14:textId="77777777" w:rsidR="00EB0DF4" w:rsidRPr="00EB0DF4" w:rsidRDefault="00EB0DF4" w:rsidP="00E86DD6">
            <w:pPr>
              <w:jc w:val="center"/>
              <w:rPr>
                <w:rFonts w:eastAsia="Calibri"/>
                <w:b/>
                <w:bCs/>
                <w:sz w:val="20"/>
                <w:szCs w:val="20"/>
              </w:rPr>
            </w:pPr>
            <w:r w:rsidRPr="00EB0DF4">
              <w:rPr>
                <w:rFonts w:eastAsia="Calibri"/>
                <w:b/>
                <w:bCs/>
                <w:sz w:val="20"/>
                <w:szCs w:val="20"/>
              </w:rPr>
              <w:t>1.1.-1.3</w:t>
            </w:r>
          </w:p>
        </w:tc>
        <w:tc>
          <w:tcPr>
            <w:tcW w:w="567" w:type="dxa"/>
            <w:gridSpan w:val="2"/>
          </w:tcPr>
          <w:p w14:paraId="4C18E504" w14:textId="77777777" w:rsidR="00EB0DF4" w:rsidRPr="00EB0DF4" w:rsidRDefault="00EB0DF4" w:rsidP="00E86DD6">
            <w:pPr>
              <w:jc w:val="center"/>
              <w:rPr>
                <w:rFonts w:eastAsia="Calibri"/>
                <w:b/>
                <w:bCs/>
                <w:sz w:val="20"/>
                <w:szCs w:val="20"/>
              </w:rPr>
            </w:pPr>
            <w:r w:rsidRPr="00EB0DF4">
              <w:rPr>
                <w:rFonts w:eastAsia="Calibri"/>
                <w:b/>
                <w:bCs/>
                <w:sz w:val="20"/>
                <w:szCs w:val="20"/>
              </w:rPr>
              <w:t>2.1-2.2.</w:t>
            </w:r>
          </w:p>
        </w:tc>
        <w:tc>
          <w:tcPr>
            <w:tcW w:w="567" w:type="dxa"/>
            <w:gridSpan w:val="2"/>
          </w:tcPr>
          <w:p w14:paraId="72169EE5" w14:textId="77777777" w:rsidR="00EB0DF4" w:rsidRPr="00EB0DF4" w:rsidRDefault="00EB0DF4" w:rsidP="00E86DD6">
            <w:pPr>
              <w:jc w:val="center"/>
              <w:rPr>
                <w:rFonts w:eastAsia="Calibri"/>
                <w:b/>
                <w:bCs/>
                <w:sz w:val="20"/>
                <w:szCs w:val="20"/>
              </w:rPr>
            </w:pPr>
            <w:r w:rsidRPr="00EB0DF4">
              <w:rPr>
                <w:rFonts w:eastAsia="Calibri"/>
                <w:b/>
                <w:bCs/>
                <w:sz w:val="20"/>
                <w:szCs w:val="20"/>
              </w:rPr>
              <w:t>3.1 -3.2.</w:t>
            </w:r>
          </w:p>
        </w:tc>
        <w:tc>
          <w:tcPr>
            <w:tcW w:w="1134" w:type="dxa"/>
            <w:gridSpan w:val="4"/>
          </w:tcPr>
          <w:p w14:paraId="68DAAC3A" w14:textId="77777777" w:rsidR="00EB0DF4" w:rsidRPr="00EB0DF4" w:rsidRDefault="00EB0DF4" w:rsidP="00E86DD6">
            <w:pPr>
              <w:jc w:val="center"/>
              <w:rPr>
                <w:rFonts w:eastAsia="Calibri"/>
                <w:b/>
                <w:bCs/>
                <w:sz w:val="20"/>
                <w:szCs w:val="20"/>
              </w:rPr>
            </w:pPr>
            <w:r w:rsidRPr="00EB0DF4">
              <w:rPr>
                <w:rFonts w:eastAsia="Calibri"/>
                <w:b/>
                <w:bCs/>
                <w:sz w:val="20"/>
                <w:szCs w:val="20"/>
              </w:rPr>
              <w:t>4.1. – 4.4.</w:t>
            </w:r>
          </w:p>
        </w:tc>
        <w:tc>
          <w:tcPr>
            <w:tcW w:w="850" w:type="dxa"/>
            <w:gridSpan w:val="3"/>
          </w:tcPr>
          <w:p w14:paraId="280E22C9" w14:textId="77777777" w:rsidR="00EB0DF4" w:rsidRPr="00EB0DF4" w:rsidRDefault="00EB0DF4" w:rsidP="00E86DD6">
            <w:pPr>
              <w:jc w:val="center"/>
              <w:rPr>
                <w:rFonts w:eastAsia="Calibri"/>
                <w:b/>
                <w:bCs/>
                <w:sz w:val="20"/>
                <w:szCs w:val="20"/>
              </w:rPr>
            </w:pPr>
            <w:r w:rsidRPr="00EB0DF4">
              <w:rPr>
                <w:rFonts w:eastAsia="Calibri"/>
                <w:b/>
                <w:bCs/>
                <w:sz w:val="20"/>
                <w:szCs w:val="20"/>
              </w:rPr>
              <w:t>5.1. – 5.3.</w:t>
            </w:r>
          </w:p>
        </w:tc>
        <w:tc>
          <w:tcPr>
            <w:tcW w:w="1985" w:type="dxa"/>
            <w:gridSpan w:val="7"/>
          </w:tcPr>
          <w:p w14:paraId="41593A35" w14:textId="77777777" w:rsidR="00EB0DF4" w:rsidRPr="00EB0DF4" w:rsidRDefault="00EB0DF4" w:rsidP="00E86DD6">
            <w:pPr>
              <w:jc w:val="center"/>
              <w:rPr>
                <w:rFonts w:eastAsia="Calibri"/>
                <w:b/>
                <w:bCs/>
                <w:sz w:val="20"/>
                <w:szCs w:val="20"/>
              </w:rPr>
            </w:pPr>
            <w:r w:rsidRPr="00EB0DF4">
              <w:rPr>
                <w:rFonts w:eastAsia="Calibri"/>
                <w:b/>
                <w:bCs/>
                <w:sz w:val="20"/>
                <w:szCs w:val="20"/>
              </w:rPr>
              <w:t>6.1 – 6.7</w:t>
            </w:r>
          </w:p>
        </w:tc>
        <w:tc>
          <w:tcPr>
            <w:tcW w:w="850" w:type="dxa"/>
            <w:gridSpan w:val="3"/>
          </w:tcPr>
          <w:p w14:paraId="171ADE25" w14:textId="77777777" w:rsidR="00EB0DF4" w:rsidRPr="00EB0DF4" w:rsidRDefault="00EB0DF4" w:rsidP="00E86DD6">
            <w:pPr>
              <w:jc w:val="center"/>
              <w:rPr>
                <w:rFonts w:eastAsia="Calibri"/>
                <w:b/>
                <w:bCs/>
                <w:sz w:val="20"/>
                <w:szCs w:val="20"/>
              </w:rPr>
            </w:pPr>
            <w:r w:rsidRPr="00EB0DF4">
              <w:rPr>
                <w:rFonts w:eastAsia="Calibri"/>
                <w:b/>
                <w:bCs/>
                <w:sz w:val="20"/>
                <w:szCs w:val="20"/>
              </w:rPr>
              <w:t>7.1. – 7.3</w:t>
            </w:r>
          </w:p>
        </w:tc>
        <w:tc>
          <w:tcPr>
            <w:tcW w:w="1418" w:type="dxa"/>
            <w:gridSpan w:val="5"/>
          </w:tcPr>
          <w:p w14:paraId="7CC8F194" w14:textId="77777777" w:rsidR="00EB0DF4" w:rsidRPr="00EB0DF4" w:rsidRDefault="00EB0DF4" w:rsidP="00E86DD6">
            <w:pPr>
              <w:jc w:val="center"/>
              <w:rPr>
                <w:rFonts w:eastAsia="Calibri"/>
                <w:b/>
                <w:bCs/>
                <w:sz w:val="20"/>
                <w:szCs w:val="20"/>
              </w:rPr>
            </w:pPr>
            <w:r w:rsidRPr="00EB0DF4">
              <w:rPr>
                <w:rFonts w:eastAsia="Calibri"/>
                <w:b/>
                <w:bCs/>
                <w:sz w:val="20"/>
                <w:szCs w:val="20"/>
              </w:rPr>
              <w:t>8.1. – 8.5</w:t>
            </w:r>
          </w:p>
        </w:tc>
        <w:tc>
          <w:tcPr>
            <w:tcW w:w="1446" w:type="dxa"/>
            <w:vMerge/>
          </w:tcPr>
          <w:p w14:paraId="43E8A730" w14:textId="77777777" w:rsidR="00EB0DF4" w:rsidRPr="00EB0DF4" w:rsidRDefault="00EB0DF4" w:rsidP="00E86DD6">
            <w:pPr>
              <w:jc w:val="center"/>
              <w:rPr>
                <w:rFonts w:eastAsia="Calibri"/>
                <w:bCs/>
                <w:sz w:val="20"/>
                <w:szCs w:val="20"/>
              </w:rPr>
            </w:pPr>
          </w:p>
        </w:tc>
        <w:tc>
          <w:tcPr>
            <w:tcW w:w="1672" w:type="dxa"/>
            <w:vMerge/>
          </w:tcPr>
          <w:p w14:paraId="4F62AFFB" w14:textId="77777777" w:rsidR="00EB0DF4" w:rsidRPr="00EB0DF4" w:rsidRDefault="00EB0DF4" w:rsidP="00E86DD6">
            <w:pPr>
              <w:jc w:val="center"/>
              <w:rPr>
                <w:rFonts w:eastAsia="Calibri"/>
                <w:bCs/>
                <w:sz w:val="20"/>
                <w:szCs w:val="20"/>
              </w:rPr>
            </w:pPr>
          </w:p>
        </w:tc>
      </w:tr>
      <w:tr w:rsidR="00EB0DF4" w:rsidRPr="00811D36" w14:paraId="0DDC94CC" w14:textId="77777777" w:rsidTr="007E29CC">
        <w:tc>
          <w:tcPr>
            <w:tcW w:w="846" w:type="dxa"/>
          </w:tcPr>
          <w:p w14:paraId="3DC656CE" w14:textId="77777777" w:rsidR="00EB0DF4" w:rsidRPr="00EB0DF4" w:rsidRDefault="00EB0DF4" w:rsidP="00EB0DF4">
            <w:pPr>
              <w:numPr>
                <w:ilvl w:val="0"/>
                <w:numId w:val="17"/>
              </w:numPr>
              <w:ind w:left="142" w:hanging="142"/>
              <w:contextualSpacing/>
              <w:rPr>
                <w:rFonts w:eastAsia="Calibri"/>
                <w:bCs/>
                <w:sz w:val="20"/>
                <w:szCs w:val="20"/>
              </w:rPr>
            </w:pPr>
          </w:p>
        </w:tc>
        <w:tc>
          <w:tcPr>
            <w:tcW w:w="2664" w:type="dxa"/>
          </w:tcPr>
          <w:p w14:paraId="7CFCF1F3" w14:textId="77777777" w:rsidR="00EB0DF4" w:rsidRPr="00EB0DF4" w:rsidRDefault="00EB0DF4" w:rsidP="00E86DD6">
            <w:pPr>
              <w:rPr>
                <w:rFonts w:eastAsia="Calibri"/>
                <w:sz w:val="20"/>
                <w:szCs w:val="20"/>
              </w:rPr>
            </w:pPr>
            <w:r w:rsidRPr="00EB0DF4">
              <w:rPr>
                <w:rFonts w:eastAsia="Calibri"/>
                <w:sz w:val="20"/>
                <w:szCs w:val="20"/>
              </w:rPr>
              <w:t>ГБПОУ ИО «Ангарский автотранспортный техникум»</w:t>
            </w:r>
          </w:p>
        </w:tc>
        <w:tc>
          <w:tcPr>
            <w:tcW w:w="284" w:type="dxa"/>
            <w:shd w:val="clear" w:color="auto" w:fill="FFFFFF"/>
          </w:tcPr>
          <w:p w14:paraId="0EDB04AC" w14:textId="54755119" w:rsidR="00EB0DF4" w:rsidRPr="00EB0DF4" w:rsidRDefault="00EB0DF4" w:rsidP="00E86DD6">
            <w:pPr>
              <w:jc w:val="center"/>
              <w:rPr>
                <w:rFonts w:eastAsia="Calibri"/>
                <w:bCs/>
                <w:sz w:val="20"/>
                <w:szCs w:val="20"/>
              </w:rPr>
            </w:pPr>
          </w:p>
        </w:tc>
        <w:tc>
          <w:tcPr>
            <w:tcW w:w="283" w:type="dxa"/>
            <w:shd w:val="clear" w:color="auto" w:fill="FFFFFF"/>
          </w:tcPr>
          <w:p w14:paraId="034EE4AC" w14:textId="00B2550C" w:rsidR="00EB0DF4" w:rsidRPr="00EB0DF4" w:rsidRDefault="00EB0DF4" w:rsidP="00E86DD6">
            <w:pPr>
              <w:jc w:val="center"/>
              <w:rPr>
                <w:rFonts w:eastAsia="Calibri"/>
                <w:bCs/>
                <w:sz w:val="20"/>
                <w:szCs w:val="20"/>
              </w:rPr>
            </w:pPr>
          </w:p>
        </w:tc>
        <w:tc>
          <w:tcPr>
            <w:tcW w:w="284" w:type="dxa"/>
            <w:shd w:val="clear" w:color="auto" w:fill="FFFFFF"/>
          </w:tcPr>
          <w:p w14:paraId="04A75814" w14:textId="67E2BE7B" w:rsidR="00EB0DF4" w:rsidRPr="00EB0DF4" w:rsidRDefault="00EB0DF4" w:rsidP="00E86DD6">
            <w:pPr>
              <w:jc w:val="center"/>
              <w:rPr>
                <w:rFonts w:eastAsia="Calibri"/>
                <w:bCs/>
                <w:sz w:val="20"/>
                <w:szCs w:val="20"/>
              </w:rPr>
            </w:pPr>
          </w:p>
        </w:tc>
        <w:tc>
          <w:tcPr>
            <w:tcW w:w="283" w:type="dxa"/>
            <w:shd w:val="clear" w:color="auto" w:fill="FFFFFF"/>
          </w:tcPr>
          <w:p w14:paraId="22EAB696" w14:textId="3B55DBEC" w:rsidR="00EB0DF4" w:rsidRPr="00EB0DF4" w:rsidRDefault="00EB0DF4" w:rsidP="00E86DD6">
            <w:pPr>
              <w:jc w:val="center"/>
              <w:rPr>
                <w:rFonts w:eastAsia="Calibri"/>
                <w:bCs/>
                <w:sz w:val="20"/>
                <w:szCs w:val="20"/>
              </w:rPr>
            </w:pPr>
          </w:p>
        </w:tc>
        <w:tc>
          <w:tcPr>
            <w:tcW w:w="284" w:type="dxa"/>
            <w:shd w:val="clear" w:color="auto" w:fill="FFFFFF"/>
          </w:tcPr>
          <w:p w14:paraId="216B4F42" w14:textId="334A1008" w:rsidR="00EB0DF4" w:rsidRPr="00EB0DF4" w:rsidRDefault="00EB0DF4" w:rsidP="00E86DD6">
            <w:pPr>
              <w:jc w:val="center"/>
              <w:rPr>
                <w:rFonts w:eastAsia="Calibri"/>
                <w:bCs/>
                <w:sz w:val="20"/>
                <w:szCs w:val="20"/>
              </w:rPr>
            </w:pPr>
          </w:p>
        </w:tc>
        <w:tc>
          <w:tcPr>
            <w:tcW w:w="283" w:type="dxa"/>
            <w:shd w:val="clear" w:color="auto" w:fill="FFFF00"/>
          </w:tcPr>
          <w:p w14:paraId="2CCC591A" w14:textId="047C6562" w:rsidR="00EB0DF4" w:rsidRPr="00EB0DF4" w:rsidRDefault="00EB0DF4" w:rsidP="00E86DD6">
            <w:pPr>
              <w:jc w:val="center"/>
              <w:rPr>
                <w:rFonts w:eastAsia="Calibri"/>
                <w:bCs/>
                <w:sz w:val="20"/>
                <w:szCs w:val="20"/>
              </w:rPr>
            </w:pPr>
          </w:p>
        </w:tc>
        <w:tc>
          <w:tcPr>
            <w:tcW w:w="284" w:type="dxa"/>
            <w:shd w:val="clear" w:color="auto" w:fill="FFFF00"/>
          </w:tcPr>
          <w:p w14:paraId="36830C88" w14:textId="2383706A" w:rsidR="00EB0DF4" w:rsidRPr="00EB0DF4" w:rsidRDefault="00EB0DF4" w:rsidP="00E86DD6">
            <w:pPr>
              <w:jc w:val="center"/>
              <w:rPr>
                <w:rFonts w:eastAsia="Calibri"/>
                <w:bCs/>
                <w:sz w:val="20"/>
                <w:szCs w:val="20"/>
              </w:rPr>
            </w:pPr>
          </w:p>
        </w:tc>
        <w:tc>
          <w:tcPr>
            <w:tcW w:w="283" w:type="dxa"/>
            <w:shd w:val="clear" w:color="auto" w:fill="FBE4D5"/>
          </w:tcPr>
          <w:p w14:paraId="5C848393" w14:textId="2C4D109F" w:rsidR="00EB0DF4" w:rsidRPr="00EB0DF4" w:rsidRDefault="00EB0DF4" w:rsidP="00E86DD6">
            <w:pPr>
              <w:jc w:val="center"/>
              <w:rPr>
                <w:rFonts w:eastAsia="Calibri"/>
                <w:bCs/>
                <w:sz w:val="20"/>
                <w:szCs w:val="20"/>
              </w:rPr>
            </w:pPr>
          </w:p>
        </w:tc>
        <w:tc>
          <w:tcPr>
            <w:tcW w:w="284" w:type="dxa"/>
            <w:shd w:val="clear" w:color="auto" w:fill="FBE4D5"/>
          </w:tcPr>
          <w:p w14:paraId="62B88F8B" w14:textId="3B8D06DD" w:rsidR="00EB0DF4" w:rsidRPr="00EB0DF4" w:rsidRDefault="00EB0DF4" w:rsidP="00E86DD6">
            <w:pPr>
              <w:jc w:val="center"/>
              <w:rPr>
                <w:rFonts w:eastAsia="Calibri"/>
                <w:bCs/>
                <w:sz w:val="20"/>
                <w:szCs w:val="20"/>
              </w:rPr>
            </w:pPr>
          </w:p>
        </w:tc>
        <w:tc>
          <w:tcPr>
            <w:tcW w:w="283" w:type="dxa"/>
            <w:shd w:val="clear" w:color="auto" w:fill="FBE4D5"/>
          </w:tcPr>
          <w:p w14:paraId="5D67ABF9" w14:textId="52A5BE94" w:rsidR="00EB0DF4" w:rsidRPr="00EB0DF4" w:rsidRDefault="00EB0DF4" w:rsidP="00E86DD6">
            <w:pPr>
              <w:jc w:val="center"/>
              <w:rPr>
                <w:rFonts w:eastAsia="Calibri"/>
                <w:bCs/>
                <w:sz w:val="20"/>
                <w:szCs w:val="20"/>
              </w:rPr>
            </w:pPr>
          </w:p>
        </w:tc>
        <w:tc>
          <w:tcPr>
            <w:tcW w:w="284" w:type="dxa"/>
            <w:shd w:val="clear" w:color="auto" w:fill="FBE4D5"/>
          </w:tcPr>
          <w:p w14:paraId="6D3D5F8C" w14:textId="7CDA02AE" w:rsidR="00EB0DF4" w:rsidRPr="00EB0DF4" w:rsidRDefault="00EB0DF4" w:rsidP="00E86DD6">
            <w:pPr>
              <w:jc w:val="center"/>
              <w:rPr>
                <w:rFonts w:eastAsia="Calibri"/>
                <w:bCs/>
                <w:sz w:val="20"/>
                <w:szCs w:val="20"/>
              </w:rPr>
            </w:pPr>
          </w:p>
        </w:tc>
        <w:tc>
          <w:tcPr>
            <w:tcW w:w="283" w:type="dxa"/>
          </w:tcPr>
          <w:p w14:paraId="668773DF" w14:textId="69DDCBA2" w:rsidR="00EB0DF4" w:rsidRPr="00EB0DF4" w:rsidRDefault="00EB0DF4" w:rsidP="00E86DD6">
            <w:pPr>
              <w:jc w:val="center"/>
              <w:rPr>
                <w:rFonts w:eastAsia="Calibri"/>
                <w:bCs/>
                <w:sz w:val="20"/>
                <w:szCs w:val="20"/>
                <w:highlight w:val="cyan"/>
              </w:rPr>
            </w:pPr>
          </w:p>
        </w:tc>
        <w:tc>
          <w:tcPr>
            <w:tcW w:w="284" w:type="dxa"/>
          </w:tcPr>
          <w:p w14:paraId="75750F25" w14:textId="417CBFFB" w:rsidR="00EB0DF4" w:rsidRPr="00EB0DF4" w:rsidRDefault="00EB0DF4" w:rsidP="00E86DD6">
            <w:pPr>
              <w:jc w:val="center"/>
              <w:rPr>
                <w:rFonts w:eastAsia="Calibri"/>
                <w:bCs/>
                <w:sz w:val="20"/>
                <w:szCs w:val="20"/>
                <w:highlight w:val="cyan"/>
              </w:rPr>
            </w:pPr>
          </w:p>
        </w:tc>
        <w:tc>
          <w:tcPr>
            <w:tcW w:w="283" w:type="dxa"/>
          </w:tcPr>
          <w:p w14:paraId="26D2F62E" w14:textId="6DCF36F8" w:rsidR="00EB0DF4" w:rsidRPr="00EB0DF4" w:rsidRDefault="00EB0DF4" w:rsidP="00E86DD6">
            <w:pPr>
              <w:jc w:val="center"/>
              <w:rPr>
                <w:rFonts w:eastAsia="Calibri"/>
                <w:bCs/>
                <w:sz w:val="20"/>
                <w:szCs w:val="20"/>
                <w:highlight w:val="cyan"/>
              </w:rPr>
            </w:pPr>
          </w:p>
        </w:tc>
        <w:tc>
          <w:tcPr>
            <w:tcW w:w="284" w:type="dxa"/>
            <w:shd w:val="clear" w:color="auto" w:fill="FFE599"/>
          </w:tcPr>
          <w:p w14:paraId="063B0061" w14:textId="18F799AD" w:rsidR="00EB0DF4" w:rsidRPr="00EB0DF4" w:rsidRDefault="00EB0DF4" w:rsidP="00E86DD6">
            <w:pPr>
              <w:jc w:val="center"/>
              <w:rPr>
                <w:rFonts w:eastAsia="Calibri"/>
                <w:bCs/>
                <w:sz w:val="20"/>
                <w:szCs w:val="20"/>
              </w:rPr>
            </w:pPr>
          </w:p>
        </w:tc>
        <w:tc>
          <w:tcPr>
            <w:tcW w:w="283" w:type="dxa"/>
            <w:shd w:val="clear" w:color="auto" w:fill="FFE599"/>
          </w:tcPr>
          <w:p w14:paraId="208A4F86" w14:textId="50EFC223" w:rsidR="00EB0DF4" w:rsidRPr="00EB0DF4" w:rsidRDefault="00EB0DF4" w:rsidP="00E86DD6">
            <w:pPr>
              <w:jc w:val="center"/>
              <w:rPr>
                <w:rFonts w:eastAsia="Calibri"/>
                <w:bCs/>
                <w:sz w:val="20"/>
                <w:szCs w:val="20"/>
              </w:rPr>
            </w:pPr>
          </w:p>
        </w:tc>
        <w:tc>
          <w:tcPr>
            <w:tcW w:w="284" w:type="dxa"/>
            <w:shd w:val="clear" w:color="auto" w:fill="FFE599"/>
          </w:tcPr>
          <w:p w14:paraId="751989B0" w14:textId="48E9EB2C" w:rsidR="00EB0DF4" w:rsidRPr="00EB0DF4" w:rsidRDefault="00EB0DF4" w:rsidP="00E86DD6">
            <w:pPr>
              <w:jc w:val="center"/>
              <w:rPr>
                <w:rFonts w:eastAsia="Calibri"/>
                <w:bCs/>
                <w:sz w:val="20"/>
                <w:szCs w:val="20"/>
              </w:rPr>
            </w:pPr>
          </w:p>
        </w:tc>
        <w:tc>
          <w:tcPr>
            <w:tcW w:w="283" w:type="dxa"/>
            <w:shd w:val="clear" w:color="auto" w:fill="FFE599"/>
          </w:tcPr>
          <w:p w14:paraId="6FC4261C" w14:textId="70D22532" w:rsidR="00EB0DF4" w:rsidRPr="00EB0DF4" w:rsidRDefault="00EB0DF4" w:rsidP="00E86DD6">
            <w:pPr>
              <w:jc w:val="center"/>
              <w:rPr>
                <w:rFonts w:eastAsia="Calibri"/>
                <w:bCs/>
                <w:sz w:val="20"/>
                <w:szCs w:val="20"/>
              </w:rPr>
            </w:pPr>
          </w:p>
        </w:tc>
        <w:tc>
          <w:tcPr>
            <w:tcW w:w="284" w:type="dxa"/>
            <w:shd w:val="clear" w:color="auto" w:fill="FFE599"/>
          </w:tcPr>
          <w:p w14:paraId="52F70611" w14:textId="79168AA7" w:rsidR="00EB0DF4" w:rsidRPr="00EB0DF4" w:rsidRDefault="00EB0DF4" w:rsidP="00E86DD6">
            <w:pPr>
              <w:jc w:val="center"/>
              <w:rPr>
                <w:rFonts w:eastAsia="Calibri"/>
                <w:bCs/>
                <w:sz w:val="20"/>
                <w:szCs w:val="20"/>
              </w:rPr>
            </w:pPr>
          </w:p>
        </w:tc>
        <w:tc>
          <w:tcPr>
            <w:tcW w:w="283" w:type="dxa"/>
            <w:shd w:val="clear" w:color="auto" w:fill="FFE599"/>
          </w:tcPr>
          <w:p w14:paraId="69B0AACA" w14:textId="45701D08" w:rsidR="00EB0DF4" w:rsidRPr="00EB0DF4" w:rsidRDefault="00EB0DF4" w:rsidP="00E86DD6">
            <w:pPr>
              <w:jc w:val="center"/>
              <w:rPr>
                <w:rFonts w:eastAsia="Calibri"/>
                <w:bCs/>
                <w:sz w:val="20"/>
                <w:szCs w:val="20"/>
              </w:rPr>
            </w:pPr>
          </w:p>
        </w:tc>
        <w:tc>
          <w:tcPr>
            <w:tcW w:w="284" w:type="dxa"/>
            <w:shd w:val="clear" w:color="auto" w:fill="FFE599"/>
          </w:tcPr>
          <w:p w14:paraId="399507D0" w14:textId="57ADE67D" w:rsidR="00EB0DF4" w:rsidRPr="00EB0DF4" w:rsidRDefault="00EB0DF4" w:rsidP="00E86DD6">
            <w:pPr>
              <w:jc w:val="center"/>
              <w:rPr>
                <w:rFonts w:eastAsia="Calibri"/>
                <w:bCs/>
                <w:sz w:val="20"/>
                <w:szCs w:val="20"/>
              </w:rPr>
            </w:pPr>
          </w:p>
        </w:tc>
        <w:tc>
          <w:tcPr>
            <w:tcW w:w="283" w:type="dxa"/>
          </w:tcPr>
          <w:p w14:paraId="255976C7" w14:textId="1034E124" w:rsidR="00EB0DF4" w:rsidRPr="00EB0DF4" w:rsidRDefault="00EB0DF4" w:rsidP="00E86DD6">
            <w:pPr>
              <w:jc w:val="center"/>
              <w:rPr>
                <w:rFonts w:eastAsia="Calibri"/>
                <w:bCs/>
                <w:sz w:val="20"/>
                <w:szCs w:val="20"/>
              </w:rPr>
            </w:pPr>
          </w:p>
        </w:tc>
        <w:tc>
          <w:tcPr>
            <w:tcW w:w="284" w:type="dxa"/>
          </w:tcPr>
          <w:p w14:paraId="742E7D51" w14:textId="3F49E076" w:rsidR="00EB0DF4" w:rsidRPr="00EB0DF4" w:rsidRDefault="00EB0DF4" w:rsidP="00E86DD6">
            <w:pPr>
              <w:jc w:val="center"/>
              <w:rPr>
                <w:rFonts w:eastAsia="Calibri"/>
                <w:bCs/>
                <w:sz w:val="20"/>
                <w:szCs w:val="20"/>
              </w:rPr>
            </w:pPr>
          </w:p>
        </w:tc>
        <w:tc>
          <w:tcPr>
            <w:tcW w:w="283" w:type="dxa"/>
          </w:tcPr>
          <w:p w14:paraId="368A8224" w14:textId="552D20A3" w:rsidR="00EB0DF4" w:rsidRPr="00EB0DF4" w:rsidRDefault="00EB0DF4" w:rsidP="00E86DD6">
            <w:pPr>
              <w:jc w:val="center"/>
              <w:rPr>
                <w:rFonts w:eastAsia="Calibri"/>
                <w:bCs/>
                <w:sz w:val="20"/>
                <w:szCs w:val="20"/>
              </w:rPr>
            </w:pPr>
          </w:p>
        </w:tc>
        <w:tc>
          <w:tcPr>
            <w:tcW w:w="284" w:type="dxa"/>
            <w:shd w:val="clear" w:color="auto" w:fill="E2EFD9"/>
          </w:tcPr>
          <w:p w14:paraId="7AAF6056" w14:textId="3DBEA0D7" w:rsidR="00EB0DF4" w:rsidRPr="00EB0DF4" w:rsidRDefault="00EB0DF4" w:rsidP="00E86DD6">
            <w:pPr>
              <w:jc w:val="center"/>
              <w:rPr>
                <w:rFonts w:eastAsia="Calibri"/>
                <w:bCs/>
                <w:sz w:val="20"/>
                <w:szCs w:val="20"/>
              </w:rPr>
            </w:pPr>
          </w:p>
        </w:tc>
        <w:tc>
          <w:tcPr>
            <w:tcW w:w="284" w:type="dxa"/>
            <w:shd w:val="clear" w:color="auto" w:fill="E2EFD9"/>
          </w:tcPr>
          <w:p w14:paraId="350FCB76" w14:textId="51F1A11C" w:rsidR="00EB0DF4" w:rsidRPr="00EB0DF4" w:rsidRDefault="00EB0DF4" w:rsidP="00E86DD6">
            <w:pPr>
              <w:jc w:val="center"/>
              <w:rPr>
                <w:rFonts w:eastAsia="Calibri"/>
                <w:bCs/>
                <w:sz w:val="20"/>
                <w:szCs w:val="20"/>
              </w:rPr>
            </w:pPr>
          </w:p>
        </w:tc>
        <w:tc>
          <w:tcPr>
            <w:tcW w:w="283" w:type="dxa"/>
            <w:shd w:val="clear" w:color="auto" w:fill="E2EFD9"/>
          </w:tcPr>
          <w:p w14:paraId="39FD5066" w14:textId="329324A5" w:rsidR="00EB0DF4" w:rsidRPr="00EB0DF4" w:rsidRDefault="00EB0DF4" w:rsidP="00E86DD6">
            <w:pPr>
              <w:jc w:val="center"/>
              <w:rPr>
                <w:rFonts w:eastAsia="Calibri"/>
                <w:bCs/>
                <w:sz w:val="20"/>
                <w:szCs w:val="20"/>
              </w:rPr>
            </w:pPr>
          </w:p>
        </w:tc>
        <w:tc>
          <w:tcPr>
            <w:tcW w:w="283" w:type="dxa"/>
            <w:shd w:val="clear" w:color="auto" w:fill="E2EFD9"/>
          </w:tcPr>
          <w:p w14:paraId="46022D6D" w14:textId="3A6E3FD2" w:rsidR="00EB0DF4" w:rsidRPr="00EB0DF4" w:rsidRDefault="00EB0DF4" w:rsidP="00E86DD6">
            <w:pPr>
              <w:jc w:val="center"/>
              <w:rPr>
                <w:rFonts w:eastAsia="Calibri"/>
                <w:bCs/>
                <w:sz w:val="20"/>
                <w:szCs w:val="20"/>
              </w:rPr>
            </w:pPr>
          </w:p>
        </w:tc>
        <w:tc>
          <w:tcPr>
            <w:tcW w:w="284" w:type="dxa"/>
            <w:shd w:val="clear" w:color="auto" w:fill="E2EFD9"/>
          </w:tcPr>
          <w:p w14:paraId="5C95764D" w14:textId="60ABD098" w:rsidR="00EB0DF4" w:rsidRPr="00EB0DF4" w:rsidRDefault="00EB0DF4" w:rsidP="00E86DD6">
            <w:pPr>
              <w:jc w:val="center"/>
              <w:rPr>
                <w:rFonts w:eastAsia="Calibri"/>
                <w:bCs/>
                <w:sz w:val="20"/>
                <w:szCs w:val="20"/>
              </w:rPr>
            </w:pPr>
          </w:p>
        </w:tc>
        <w:tc>
          <w:tcPr>
            <w:tcW w:w="1446" w:type="dxa"/>
          </w:tcPr>
          <w:p w14:paraId="6CE861A7" w14:textId="56E9C15C" w:rsidR="00EB0DF4" w:rsidRPr="00EB0DF4" w:rsidRDefault="00EB0DF4" w:rsidP="00E86DD6">
            <w:pPr>
              <w:jc w:val="center"/>
              <w:rPr>
                <w:rFonts w:eastAsia="Calibri"/>
                <w:bCs/>
                <w:sz w:val="20"/>
                <w:szCs w:val="20"/>
              </w:rPr>
            </w:pPr>
          </w:p>
        </w:tc>
        <w:tc>
          <w:tcPr>
            <w:tcW w:w="1672" w:type="dxa"/>
          </w:tcPr>
          <w:p w14:paraId="29F74346" w14:textId="03BF248C" w:rsidR="00EB0DF4" w:rsidRPr="00EB0DF4" w:rsidRDefault="00EB0DF4" w:rsidP="00E86DD6">
            <w:pPr>
              <w:jc w:val="center"/>
              <w:rPr>
                <w:rFonts w:eastAsia="Calibri"/>
                <w:bCs/>
                <w:sz w:val="20"/>
                <w:szCs w:val="20"/>
              </w:rPr>
            </w:pPr>
          </w:p>
        </w:tc>
      </w:tr>
      <w:tr w:rsidR="00EB0DF4" w:rsidRPr="00811D36" w14:paraId="27E663B7" w14:textId="77777777" w:rsidTr="007E29CC">
        <w:tc>
          <w:tcPr>
            <w:tcW w:w="846" w:type="dxa"/>
          </w:tcPr>
          <w:p w14:paraId="62450AB5" w14:textId="77777777" w:rsidR="00EB0DF4" w:rsidRPr="00EB0DF4" w:rsidRDefault="00EB0DF4" w:rsidP="00EB0DF4">
            <w:pPr>
              <w:numPr>
                <w:ilvl w:val="0"/>
                <w:numId w:val="17"/>
              </w:numPr>
              <w:contextualSpacing/>
              <w:rPr>
                <w:rFonts w:eastAsia="Calibri"/>
                <w:bCs/>
                <w:sz w:val="20"/>
                <w:szCs w:val="20"/>
              </w:rPr>
            </w:pPr>
          </w:p>
        </w:tc>
        <w:tc>
          <w:tcPr>
            <w:tcW w:w="2664" w:type="dxa"/>
          </w:tcPr>
          <w:p w14:paraId="0DB8AF3A" w14:textId="77777777" w:rsidR="00EB0DF4" w:rsidRPr="00EB0DF4" w:rsidRDefault="00EB0DF4" w:rsidP="00E86DD6">
            <w:pPr>
              <w:rPr>
                <w:rFonts w:eastAsia="Calibri"/>
                <w:bCs/>
                <w:sz w:val="20"/>
                <w:szCs w:val="20"/>
              </w:rPr>
            </w:pPr>
            <w:r w:rsidRPr="00EB0DF4">
              <w:rPr>
                <w:rFonts w:eastAsia="Calibri"/>
                <w:sz w:val="20"/>
                <w:szCs w:val="20"/>
              </w:rPr>
              <w:t>ГАПОУ ИО «Ангарский индустриальный техникум»</w:t>
            </w:r>
          </w:p>
        </w:tc>
        <w:tc>
          <w:tcPr>
            <w:tcW w:w="284" w:type="dxa"/>
            <w:shd w:val="clear" w:color="auto" w:fill="FFFFFF"/>
          </w:tcPr>
          <w:p w14:paraId="01270603" w14:textId="42A4E94F" w:rsidR="00EB0DF4" w:rsidRPr="00EB0DF4" w:rsidRDefault="00EB0DF4" w:rsidP="00E86DD6">
            <w:pPr>
              <w:jc w:val="center"/>
              <w:rPr>
                <w:rFonts w:eastAsia="Calibri"/>
                <w:bCs/>
                <w:sz w:val="20"/>
                <w:szCs w:val="20"/>
              </w:rPr>
            </w:pPr>
          </w:p>
        </w:tc>
        <w:tc>
          <w:tcPr>
            <w:tcW w:w="283" w:type="dxa"/>
            <w:shd w:val="clear" w:color="auto" w:fill="FFFFFF"/>
          </w:tcPr>
          <w:p w14:paraId="511E4E92" w14:textId="0CB2CE66" w:rsidR="00EB0DF4" w:rsidRPr="00EB0DF4" w:rsidRDefault="00EB0DF4" w:rsidP="00E86DD6">
            <w:pPr>
              <w:jc w:val="center"/>
              <w:rPr>
                <w:rFonts w:eastAsia="Calibri"/>
                <w:bCs/>
                <w:sz w:val="20"/>
                <w:szCs w:val="20"/>
              </w:rPr>
            </w:pPr>
          </w:p>
        </w:tc>
        <w:tc>
          <w:tcPr>
            <w:tcW w:w="284" w:type="dxa"/>
            <w:shd w:val="clear" w:color="auto" w:fill="FFFFFF"/>
          </w:tcPr>
          <w:p w14:paraId="12B91AB3" w14:textId="77157191" w:rsidR="00EB0DF4" w:rsidRPr="00EB0DF4" w:rsidRDefault="00EB0DF4" w:rsidP="00E86DD6">
            <w:pPr>
              <w:jc w:val="center"/>
              <w:rPr>
                <w:rFonts w:eastAsia="Calibri"/>
                <w:bCs/>
                <w:sz w:val="20"/>
                <w:szCs w:val="20"/>
              </w:rPr>
            </w:pPr>
          </w:p>
        </w:tc>
        <w:tc>
          <w:tcPr>
            <w:tcW w:w="283" w:type="dxa"/>
            <w:shd w:val="clear" w:color="auto" w:fill="FFFFFF"/>
          </w:tcPr>
          <w:p w14:paraId="6241F3EE" w14:textId="67AD1BEE" w:rsidR="00EB0DF4" w:rsidRPr="00EB0DF4" w:rsidRDefault="00EB0DF4" w:rsidP="00E86DD6">
            <w:pPr>
              <w:jc w:val="center"/>
              <w:rPr>
                <w:rFonts w:eastAsia="Calibri"/>
                <w:bCs/>
                <w:sz w:val="20"/>
                <w:szCs w:val="20"/>
              </w:rPr>
            </w:pPr>
          </w:p>
        </w:tc>
        <w:tc>
          <w:tcPr>
            <w:tcW w:w="284" w:type="dxa"/>
            <w:shd w:val="clear" w:color="auto" w:fill="FFFFFF"/>
          </w:tcPr>
          <w:p w14:paraId="1737E66D" w14:textId="30AFE9E7" w:rsidR="00EB0DF4" w:rsidRPr="00EB0DF4" w:rsidRDefault="00EB0DF4" w:rsidP="00E86DD6">
            <w:pPr>
              <w:jc w:val="center"/>
              <w:rPr>
                <w:rFonts w:eastAsia="Calibri"/>
                <w:bCs/>
                <w:sz w:val="20"/>
                <w:szCs w:val="20"/>
              </w:rPr>
            </w:pPr>
          </w:p>
        </w:tc>
        <w:tc>
          <w:tcPr>
            <w:tcW w:w="283" w:type="dxa"/>
            <w:shd w:val="clear" w:color="auto" w:fill="FFFF00"/>
          </w:tcPr>
          <w:p w14:paraId="568FABD4" w14:textId="3E0A6ACC" w:rsidR="00EB0DF4" w:rsidRPr="00EB0DF4" w:rsidRDefault="00EB0DF4" w:rsidP="00E86DD6">
            <w:pPr>
              <w:jc w:val="center"/>
              <w:rPr>
                <w:rFonts w:eastAsia="Calibri"/>
                <w:bCs/>
                <w:sz w:val="20"/>
                <w:szCs w:val="20"/>
              </w:rPr>
            </w:pPr>
          </w:p>
        </w:tc>
        <w:tc>
          <w:tcPr>
            <w:tcW w:w="284" w:type="dxa"/>
            <w:shd w:val="clear" w:color="auto" w:fill="FFFF00"/>
          </w:tcPr>
          <w:p w14:paraId="60BFC1C0" w14:textId="4726FED1" w:rsidR="00EB0DF4" w:rsidRPr="00EB0DF4" w:rsidRDefault="00EB0DF4" w:rsidP="00E86DD6">
            <w:pPr>
              <w:jc w:val="center"/>
              <w:rPr>
                <w:rFonts w:eastAsia="Calibri"/>
                <w:bCs/>
                <w:sz w:val="20"/>
                <w:szCs w:val="20"/>
              </w:rPr>
            </w:pPr>
          </w:p>
        </w:tc>
        <w:tc>
          <w:tcPr>
            <w:tcW w:w="283" w:type="dxa"/>
            <w:shd w:val="clear" w:color="auto" w:fill="FBE4D5"/>
          </w:tcPr>
          <w:p w14:paraId="3778C582" w14:textId="074A4433" w:rsidR="00EB0DF4" w:rsidRPr="00EB0DF4" w:rsidRDefault="00EB0DF4" w:rsidP="00E86DD6">
            <w:pPr>
              <w:jc w:val="center"/>
              <w:rPr>
                <w:rFonts w:eastAsia="Calibri"/>
                <w:bCs/>
                <w:sz w:val="20"/>
                <w:szCs w:val="20"/>
              </w:rPr>
            </w:pPr>
          </w:p>
        </w:tc>
        <w:tc>
          <w:tcPr>
            <w:tcW w:w="284" w:type="dxa"/>
            <w:shd w:val="clear" w:color="auto" w:fill="FBE4D5"/>
          </w:tcPr>
          <w:p w14:paraId="2F3DCF24" w14:textId="374C5AF5" w:rsidR="00EB0DF4" w:rsidRPr="00EB0DF4" w:rsidRDefault="00EB0DF4" w:rsidP="00E86DD6">
            <w:pPr>
              <w:jc w:val="center"/>
              <w:rPr>
                <w:rFonts w:eastAsia="Calibri"/>
                <w:bCs/>
                <w:sz w:val="20"/>
                <w:szCs w:val="20"/>
              </w:rPr>
            </w:pPr>
          </w:p>
        </w:tc>
        <w:tc>
          <w:tcPr>
            <w:tcW w:w="283" w:type="dxa"/>
            <w:shd w:val="clear" w:color="auto" w:fill="FBE4D5"/>
          </w:tcPr>
          <w:p w14:paraId="7140536B" w14:textId="0269FE45" w:rsidR="00EB0DF4" w:rsidRPr="00EB0DF4" w:rsidRDefault="00EB0DF4" w:rsidP="00E86DD6">
            <w:pPr>
              <w:jc w:val="center"/>
              <w:rPr>
                <w:rFonts w:eastAsia="Calibri"/>
                <w:bCs/>
                <w:sz w:val="20"/>
                <w:szCs w:val="20"/>
              </w:rPr>
            </w:pPr>
          </w:p>
        </w:tc>
        <w:tc>
          <w:tcPr>
            <w:tcW w:w="284" w:type="dxa"/>
            <w:shd w:val="clear" w:color="auto" w:fill="FBE4D5"/>
          </w:tcPr>
          <w:p w14:paraId="4BCD2AAE" w14:textId="40045CD4" w:rsidR="00EB0DF4" w:rsidRPr="00EB0DF4" w:rsidRDefault="00EB0DF4" w:rsidP="00E86DD6">
            <w:pPr>
              <w:jc w:val="center"/>
              <w:rPr>
                <w:rFonts w:eastAsia="Calibri"/>
                <w:bCs/>
                <w:sz w:val="20"/>
                <w:szCs w:val="20"/>
              </w:rPr>
            </w:pPr>
          </w:p>
        </w:tc>
        <w:tc>
          <w:tcPr>
            <w:tcW w:w="283" w:type="dxa"/>
          </w:tcPr>
          <w:p w14:paraId="18EB23F7" w14:textId="19A73E0E" w:rsidR="00EB0DF4" w:rsidRPr="00EB0DF4" w:rsidRDefault="00EB0DF4" w:rsidP="00E86DD6">
            <w:pPr>
              <w:jc w:val="center"/>
              <w:rPr>
                <w:rFonts w:eastAsia="Calibri"/>
                <w:bCs/>
                <w:sz w:val="20"/>
                <w:szCs w:val="20"/>
              </w:rPr>
            </w:pPr>
          </w:p>
        </w:tc>
        <w:tc>
          <w:tcPr>
            <w:tcW w:w="284" w:type="dxa"/>
          </w:tcPr>
          <w:p w14:paraId="0FCF6A8A" w14:textId="52080B53" w:rsidR="00EB0DF4" w:rsidRPr="00EB0DF4" w:rsidRDefault="00EB0DF4" w:rsidP="00E86DD6">
            <w:pPr>
              <w:jc w:val="center"/>
              <w:rPr>
                <w:rFonts w:eastAsia="Calibri"/>
                <w:bCs/>
                <w:sz w:val="20"/>
                <w:szCs w:val="20"/>
              </w:rPr>
            </w:pPr>
          </w:p>
        </w:tc>
        <w:tc>
          <w:tcPr>
            <w:tcW w:w="283" w:type="dxa"/>
          </w:tcPr>
          <w:p w14:paraId="2336DF44" w14:textId="71E0A432" w:rsidR="00EB0DF4" w:rsidRPr="00EB0DF4" w:rsidRDefault="00EB0DF4" w:rsidP="00E86DD6">
            <w:pPr>
              <w:jc w:val="center"/>
              <w:rPr>
                <w:rFonts w:eastAsia="Calibri"/>
                <w:bCs/>
                <w:sz w:val="20"/>
                <w:szCs w:val="20"/>
              </w:rPr>
            </w:pPr>
          </w:p>
        </w:tc>
        <w:tc>
          <w:tcPr>
            <w:tcW w:w="284" w:type="dxa"/>
            <w:shd w:val="clear" w:color="auto" w:fill="FFE599"/>
          </w:tcPr>
          <w:p w14:paraId="0B1FF0D9" w14:textId="2CB3340D" w:rsidR="00EB0DF4" w:rsidRPr="00EB0DF4" w:rsidRDefault="00EB0DF4" w:rsidP="00E86DD6">
            <w:pPr>
              <w:jc w:val="center"/>
              <w:rPr>
                <w:rFonts w:eastAsia="Calibri"/>
                <w:bCs/>
                <w:sz w:val="20"/>
                <w:szCs w:val="20"/>
              </w:rPr>
            </w:pPr>
          </w:p>
        </w:tc>
        <w:tc>
          <w:tcPr>
            <w:tcW w:w="283" w:type="dxa"/>
            <w:shd w:val="clear" w:color="auto" w:fill="FFE599"/>
          </w:tcPr>
          <w:p w14:paraId="636770B3" w14:textId="1A5E3F68" w:rsidR="00EB0DF4" w:rsidRPr="00EB0DF4" w:rsidRDefault="00EB0DF4" w:rsidP="00E86DD6">
            <w:pPr>
              <w:jc w:val="center"/>
              <w:rPr>
                <w:rFonts w:eastAsia="Calibri"/>
                <w:bCs/>
                <w:sz w:val="20"/>
                <w:szCs w:val="20"/>
              </w:rPr>
            </w:pPr>
          </w:p>
        </w:tc>
        <w:tc>
          <w:tcPr>
            <w:tcW w:w="284" w:type="dxa"/>
            <w:shd w:val="clear" w:color="auto" w:fill="FFE599"/>
          </w:tcPr>
          <w:p w14:paraId="125B61E4" w14:textId="5308F9A6" w:rsidR="00EB0DF4" w:rsidRPr="00EB0DF4" w:rsidRDefault="00EB0DF4" w:rsidP="00E86DD6">
            <w:pPr>
              <w:jc w:val="center"/>
              <w:rPr>
                <w:rFonts w:eastAsia="Calibri"/>
                <w:bCs/>
                <w:sz w:val="20"/>
                <w:szCs w:val="20"/>
              </w:rPr>
            </w:pPr>
          </w:p>
        </w:tc>
        <w:tc>
          <w:tcPr>
            <w:tcW w:w="283" w:type="dxa"/>
            <w:shd w:val="clear" w:color="auto" w:fill="FFE599"/>
          </w:tcPr>
          <w:p w14:paraId="56C719A8" w14:textId="1517F46F" w:rsidR="00EB0DF4" w:rsidRPr="00EB0DF4" w:rsidRDefault="00EB0DF4" w:rsidP="00E86DD6">
            <w:pPr>
              <w:jc w:val="center"/>
              <w:rPr>
                <w:rFonts w:eastAsia="Calibri"/>
                <w:bCs/>
                <w:sz w:val="20"/>
                <w:szCs w:val="20"/>
              </w:rPr>
            </w:pPr>
          </w:p>
        </w:tc>
        <w:tc>
          <w:tcPr>
            <w:tcW w:w="284" w:type="dxa"/>
            <w:shd w:val="clear" w:color="auto" w:fill="FFE599"/>
          </w:tcPr>
          <w:p w14:paraId="2F3013DB" w14:textId="68D38165" w:rsidR="00EB0DF4" w:rsidRPr="00EB0DF4" w:rsidRDefault="00EB0DF4" w:rsidP="00E86DD6">
            <w:pPr>
              <w:jc w:val="center"/>
              <w:rPr>
                <w:rFonts w:eastAsia="Calibri"/>
                <w:bCs/>
                <w:sz w:val="20"/>
                <w:szCs w:val="20"/>
              </w:rPr>
            </w:pPr>
          </w:p>
        </w:tc>
        <w:tc>
          <w:tcPr>
            <w:tcW w:w="283" w:type="dxa"/>
            <w:shd w:val="clear" w:color="auto" w:fill="FFE599"/>
          </w:tcPr>
          <w:p w14:paraId="62767985" w14:textId="043E65C9" w:rsidR="00EB0DF4" w:rsidRPr="00EB0DF4" w:rsidRDefault="00EB0DF4" w:rsidP="00E86DD6">
            <w:pPr>
              <w:jc w:val="center"/>
              <w:rPr>
                <w:rFonts w:eastAsia="Calibri"/>
                <w:bCs/>
                <w:sz w:val="20"/>
                <w:szCs w:val="20"/>
              </w:rPr>
            </w:pPr>
          </w:p>
        </w:tc>
        <w:tc>
          <w:tcPr>
            <w:tcW w:w="284" w:type="dxa"/>
            <w:shd w:val="clear" w:color="auto" w:fill="FFE599"/>
          </w:tcPr>
          <w:p w14:paraId="7620CFA9" w14:textId="6DFC5464" w:rsidR="00EB0DF4" w:rsidRPr="00EB0DF4" w:rsidRDefault="00EB0DF4" w:rsidP="00E86DD6">
            <w:pPr>
              <w:jc w:val="center"/>
              <w:rPr>
                <w:rFonts w:eastAsia="Calibri"/>
                <w:bCs/>
                <w:sz w:val="20"/>
                <w:szCs w:val="20"/>
              </w:rPr>
            </w:pPr>
          </w:p>
        </w:tc>
        <w:tc>
          <w:tcPr>
            <w:tcW w:w="283" w:type="dxa"/>
          </w:tcPr>
          <w:p w14:paraId="63CB7942" w14:textId="4C297863" w:rsidR="00EB0DF4" w:rsidRPr="00EB0DF4" w:rsidRDefault="00EB0DF4" w:rsidP="00E86DD6">
            <w:pPr>
              <w:jc w:val="center"/>
              <w:rPr>
                <w:rFonts w:eastAsia="Calibri"/>
                <w:bCs/>
                <w:sz w:val="20"/>
                <w:szCs w:val="20"/>
              </w:rPr>
            </w:pPr>
          </w:p>
        </w:tc>
        <w:tc>
          <w:tcPr>
            <w:tcW w:w="284" w:type="dxa"/>
          </w:tcPr>
          <w:p w14:paraId="0FF7C45A" w14:textId="7EB04A90" w:rsidR="00EB0DF4" w:rsidRPr="00EB0DF4" w:rsidRDefault="00EB0DF4" w:rsidP="00E86DD6">
            <w:pPr>
              <w:jc w:val="center"/>
              <w:rPr>
                <w:rFonts w:eastAsia="Calibri"/>
                <w:bCs/>
                <w:sz w:val="20"/>
                <w:szCs w:val="20"/>
              </w:rPr>
            </w:pPr>
          </w:p>
        </w:tc>
        <w:tc>
          <w:tcPr>
            <w:tcW w:w="283" w:type="dxa"/>
          </w:tcPr>
          <w:p w14:paraId="2F346F56" w14:textId="3D299119" w:rsidR="00EB0DF4" w:rsidRPr="00EB0DF4" w:rsidRDefault="00EB0DF4" w:rsidP="00E86DD6">
            <w:pPr>
              <w:jc w:val="center"/>
              <w:rPr>
                <w:rFonts w:eastAsia="Calibri"/>
                <w:bCs/>
                <w:sz w:val="20"/>
                <w:szCs w:val="20"/>
              </w:rPr>
            </w:pPr>
          </w:p>
        </w:tc>
        <w:tc>
          <w:tcPr>
            <w:tcW w:w="284" w:type="dxa"/>
            <w:shd w:val="clear" w:color="auto" w:fill="E2EFD9"/>
          </w:tcPr>
          <w:p w14:paraId="09A00A64" w14:textId="63B54BCB" w:rsidR="00EB0DF4" w:rsidRPr="00EB0DF4" w:rsidRDefault="00EB0DF4" w:rsidP="00E86DD6">
            <w:pPr>
              <w:jc w:val="center"/>
              <w:rPr>
                <w:rFonts w:eastAsia="Calibri"/>
                <w:bCs/>
                <w:sz w:val="20"/>
                <w:szCs w:val="20"/>
              </w:rPr>
            </w:pPr>
          </w:p>
        </w:tc>
        <w:tc>
          <w:tcPr>
            <w:tcW w:w="284" w:type="dxa"/>
            <w:shd w:val="clear" w:color="auto" w:fill="E2EFD9"/>
          </w:tcPr>
          <w:p w14:paraId="5BBB5121" w14:textId="2040742B" w:rsidR="00EB0DF4" w:rsidRPr="00EB0DF4" w:rsidRDefault="00EB0DF4" w:rsidP="00E86DD6">
            <w:pPr>
              <w:jc w:val="center"/>
              <w:rPr>
                <w:rFonts w:eastAsia="Calibri"/>
                <w:bCs/>
                <w:sz w:val="20"/>
                <w:szCs w:val="20"/>
              </w:rPr>
            </w:pPr>
          </w:p>
        </w:tc>
        <w:tc>
          <w:tcPr>
            <w:tcW w:w="283" w:type="dxa"/>
            <w:shd w:val="clear" w:color="auto" w:fill="E2EFD9"/>
          </w:tcPr>
          <w:p w14:paraId="3C243EAC" w14:textId="7D50CFCA" w:rsidR="00EB0DF4" w:rsidRPr="00EB0DF4" w:rsidRDefault="00EB0DF4" w:rsidP="00E86DD6">
            <w:pPr>
              <w:jc w:val="center"/>
              <w:rPr>
                <w:rFonts w:eastAsia="Calibri"/>
                <w:bCs/>
                <w:sz w:val="20"/>
                <w:szCs w:val="20"/>
              </w:rPr>
            </w:pPr>
          </w:p>
        </w:tc>
        <w:tc>
          <w:tcPr>
            <w:tcW w:w="283" w:type="dxa"/>
            <w:shd w:val="clear" w:color="auto" w:fill="E2EFD9"/>
          </w:tcPr>
          <w:p w14:paraId="55852499" w14:textId="5C031531" w:rsidR="00EB0DF4" w:rsidRPr="00EB0DF4" w:rsidRDefault="00EB0DF4" w:rsidP="00E86DD6">
            <w:pPr>
              <w:jc w:val="center"/>
              <w:rPr>
                <w:rFonts w:eastAsia="Calibri"/>
                <w:bCs/>
                <w:sz w:val="20"/>
                <w:szCs w:val="20"/>
              </w:rPr>
            </w:pPr>
          </w:p>
        </w:tc>
        <w:tc>
          <w:tcPr>
            <w:tcW w:w="284" w:type="dxa"/>
            <w:shd w:val="clear" w:color="auto" w:fill="E2EFD9"/>
          </w:tcPr>
          <w:p w14:paraId="6FD9F2CC" w14:textId="559F5169" w:rsidR="00EB0DF4" w:rsidRPr="00EB0DF4" w:rsidRDefault="00EB0DF4" w:rsidP="00E86DD6">
            <w:pPr>
              <w:jc w:val="center"/>
              <w:rPr>
                <w:rFonts w:eastAsia="Calibri"/>
                <w:bCs/>
                <w:sz w:val="20"/>
                <w:szCs w:val="20"/>
              </w:rPr>
            </w:pPr>
          </w:p>
        </w:tc>
        <w:tc>
          <w:tcPr>
            <w:tcW w:w="1446" w:type="dxa"/>
          </w:tcPr>
          <w:p w14:paraId="1744678F" w14:textId="4662C152" w:rsidR="00EB0DF4" w:rsidRPr="00EB0DF4" w:rsidRDefault="00EB0DF4" w:rsidP="00E86DD6">
            <w:pPr>
              <w:jc w:val="center"/>
              <w:rPr>
                <w:rFonts w:eastAsia="Calibri"/>
                <w:bCs/>
                <w:sz w:val="20"/>
                <w:szCs w:val="20"/>
              </w:rPr>
            </w:pPr>
          </w:p>
        </w:tc>
        <w:tc>
          <w:tcPr>
            <w:tcW w:w="1672" w:type="dxa"/>
          </w:tcPr>
          <w:p w14:paraId="36459EB5" w14:textId="33B51E93" w:rsidR="00EB0DF4" w:rsidRPr="00EB0DF4" w:rsidRDefault="00EB0DF4" w:rsidP="00E86DD6">
            <w:pPr>
              <w:jc w:val="center"/>
              <w:rPr>
                <w:rFonts w:eastAsia="Calibri"/>
                <w:bCs/>
                <w:sz w:val="20"/>
                <w:szCs w:val="20"/>
              </w:rPr>
            </w:pPr>
          </w:p>
        </w:tc>
      </w:tr>
      <w:tr w:rsidR="00EB0DF4" w:rsidRPr="00811D36" w14:paraId="2223E375" w14:textId="77777777" w:rsidTr="007E29CC">
        <w:tc>
          <w:tcPr>
            <w:tcW w:w="846" w:type="dxa"/>
          </w:tcPr>
          <w:p w14:paraId="4C8C34C7" w14:textId="77777777" w:rsidR="00EB0DF4" w:rsidRPr="00EB0DF4" w:rsidRDefault="00EB0DF4" w:rsidP="00EB0DF4">
            <w:pPr>
              <w:numPr>
                <w:ilvl w:val="0"/>
                <w:numId w:val="17"/>
              </w:numPr>
              <w:contextualSpacing/>
              <w:rPr>
                <w:rFonts w:eastAsia="Calibri"/>
                <w:bCs/>
                <w:sz w:val="20"/>
                <w:szCs w:val="20"/>
              </w:rPr>
            </w:pPr>
          </w:p>
        </w:tc>
        <w:tc>
          <w:tcPr>
            <w:tcW w:w="2664" w:type="dxa"/>
          </w:tcPr>
          <w:p w14:paraId="39D19334" w14:textId="77777777" w:rsidR="00EB0DF4" w:rsidRPr="00EB0DF4" w:rsidRDefault="00EB0DF4" w:rsidP="00E86DD6">
            <w:pPr>
              <w:rPr>
                <w:rFonts w:eastAsia="Calibri"/>
                <w:color w:val="000000"/>
                <w:sz w:val="20"/>
                <w:szCs w:val="20"/>
              </w:rPr>
            </w:pPr>
            <w:r w:rsidRPr="00EB0DF4">
              <w:rPr>
                <w:rFonts w:eastAsia="Calibri"/>
                <w:color w:val="000000"/>
                <w:sz w:val="20"/>
                <w:szCs w:val="20"/>
              </w:rPr>
              <w:t>ГБПОУ ИО «Ангарский педагогический колледж»</w:t>
            </w:r>
          </w:p>
        </w:tc>
        <w:tc>
          <w:tcPr>
            <w:tcW w:w="284" w:type="dxa"/>
            <w:shd w:val="clear" w:color="auto" w:fill="FFFFFF"/>
          </w:tcPr>
          <w:p w14:paraId="380914B9" w14:textId="5790134F" w:rsidR="00EB0DF4" w:rsidRPr="00EB0DF4" w:rsidRDefault="00EB0DF4" w:rsidP="00E86DD6">
            <w:pPr>
              <w:jc w:val="center"/>
              <w:rPr>
                <w:rFonts w:eastAsia="Calibri"/>
                <w:bCs/>
                <w:sz w:val="20"/>
                <w:szCs w:val="20"/>
              </w:rPr>
            </w:pPr>
          </w:p>
        </w:tc>
        <w:tc>
          <w:tcPr>
            <w:tcW w:w="283" w:type="dxa"/>
            <w:shd w:val="clear" w:color="auto" w:fill="FFFFFF"/>
          </w:tcPr>
          <w:p w14:paraId="4F6CC716" w14:textId="7D91A5BC" w:rsidR="00EB0DF4" w:rsidRPr="00EB0DF4" w:rsidRDefault="00EB0DF4" w:rsidP="00E86DD6">
            <w:pPr>
              <w:jc w:val="center"/>
              <w:rPr>
                <w:rFonts w:eastAsia="Calibri"/>
                <w:bCs/>
                <w:sz w:val="20"/>
                <w:szCs w:val="20"/>
              </w:rPr>
            </w:pPr>
          </w:p>
        </w:tc>
        <w:tc>
          <w:tcPr>
            <w:tcW w:w="284" w:type="dxa"/>
            <w:shd w:val="clear" w:color="auto" w:fill="FFFFFF"/>
          </w:tcPr>
          <w:p w14:paraId="1B1E7495" w14:textId="7ED647E9" w:rsidR="00EB0DF4" w:rsidRPr="00EB0DF4" w:rsidRDefault="00EB0DF4" w:rsidP="00E86DD6">
            <w:pPr>
              <w:jc w:val="center"/>
              <w:rPr>
                <w:rFonts w:eastAsia="Calibri"/>
                <w:bCs/>
                <w:sz w:val="20"/>
                <w:szCs w:val="20"/>
              </w:rPr>
            </w:pPr>
          </w:p>
        </w:tc>
        <w:tc>
          <w:tcPr>
            <w:tcW w:w="283" w:type="dxa"/>
            <w:shd w:val="clear" w:color="auto" w:fill="FFFFFF"/>
          </w:tcPr>
          <w:p w14:paraId="7A6B2695" w14:textId="3C21FC3B" w:rsidR="00EB0DF4" w:rsidRPr="00EB0DF4" w:rsidRDefault="00EB0DF4" w:rsidP="00E86DD6">
            <w:pPr>
              <w:jc w:val="center"/>
              <w:rPr>
                <w:rFonts w:eastAsia="Calibri"/>
                <w:bCs/>
                <w:sz w:val="20"/>
                <w:szCs w:val="20"/>
              </w:rPr>
            </w:pPr>
          </w:p>
        </w:tc>
        <w:tc>
          <w:tcPr>
            <w:tcW w:w="284" w:type="dxa"/>
            <w:shd w:val="clear" w:color="auto" w:fill="FFFFFF"/>
          </w:tcPr>
          <w:p w14:paraId="7BB413A4" w14:textId="07ED7805" w:rsidR="00EB0DF4" w:rsidRPr="00EB0DF4" w:rsidRDefault="00EB0DF4" w:rsidP="00E86DD6">
            <w:pPr>
              <w:jc w:val="center"/>
              <w:rPr>
                <w:rFonts w:eastAsia="Calibri"/>
                <w:bCs/>
                <w:sz w:val="20"/>
                <w:szCs w:val="20"/>
              </w:rPr>
            </w:pPr>
          </w:p>
        </w:tc>
        <w:tc>
          <w:tcPr>
            <w:tcW w:w="283" w:type="dxa"/>
            <w:shd w:val="clear" w:color="auto" w:fill="FFFF00"/>
          </w:tcPr>
          <w:p w14:paraId="466281F9" w14:textId="14FEA430" w:rsidR="00EB0DF4" w:rsidRPr="00EB0DF4" w:rsidRDefault="00EB0DF4" w:rsidP="00E86DD6">
            <w:pPr>
              <w:jc w:val="center"/>
              <w:rPr>
                <w:rFonts w:eastAsia="Calibri"/>
                <w:bCs/>
                <w:sz w:val="20"/>
                <w:szCs w:val="20"/>
              </w:rPr>
            </w:pPr>
          </w:p>
        </w:tc>
        <w:tc>
          <w:tcPr>
            <w:tcW w:w="284" w:type="dxa"/>
            <w:shd w:val="clear" w:color="auto" w:fill="FFFF00"/>
          </w:tcPr>
          <w:p w14:paraId="4C210FFD" w14:textId="7F26F7D5" w:rsidR="00EB0DF4" w:rsidRPr="00EB0DF4" w:rsidRDefault="00EB0DF4" w:rsidP="00E86DD6">
            <w:pPr>
              <w:jc w:val="center"/>
              <w:rPr>
                <w:rFonts w:eastAsia="Calibri"/>
                <w:bCs/>
                <w:sz w:val="20"/>
                <w:szCs w:val="20"/>
              </w:rPr>
            </w:pPr>
          </w:p>
        </w:tc>
        <w:tc>
          <w:tcPr>
            <w:tcW w:w="283" w:type="dxa"/>
            <w:shd w:val="clear" w:color="auto" w:fill="FBE4D5"/>
          </w:tcPr>
          <w:p w14:paraId="2B6F3148" w14:textId="76A04FEC" w:rsidR="00EB0DF4" w:rsidRPr="00EB0DF4" w:rsidRDefault="00EB0DF4" w:rsidP="00E86DD6">
            <w:pPr>
              <w:jc w:val="center"/>
              <w:rPr>
                <w:rFonts w:eastAsia="Calibri"/>
                <w:bCs/>
                <w:sz w:val="20"/>
                <w:szCs w:val="20"/>
              </w:rPr>
            </w:pPr>
          </w:p>
        </w:tc>
        <w:tc>
          <w:tcPr>
            <w:tcW w:w="284" w:type="dxa"/>
            <w:shd w:val="clear" w:color="auto" w:fill="FBE4D5"/>
          </w:tcPr>
          <w:p w14:paraId="63C25EDC" w14:textId="51604E15" w:rsidR="00EB0DF4" w:rsidRPr="00EB0DF4" w:rsidRDefault="00EB0DF4" w:rsidP="00E86DD6">
            <w:pPr>
              <w:jc w:val="center"/>
              <w:rPr>
                <w:rFonts w:eastAsia="Calibri"/>
                <w:bCs/>
                <w:sz w:val="20"/>
                <w:szCs w:val="20"/>
              </w:rPr>
            </w:pPr>
          </w:p>
        </w:tc>
        <w:tc>
          <w:tcPr>
            <w:tcW w:w="283" w:type="dxa"/>
            <w:shd w:val="clear" w:color="auto" w:fill="FBE4D5"/>
          </w:tcPr>
          <w:p w14:paraId="32BE179B" w14:textId="7947C512" w:rsidR="00EB0DF4" w:rsidRPr="00EB0DF4" w:rsidRDefault="00EB0DF4" w:rsidP="00E86DD6">
            <w:pPr>
              <w:jc w:val="center"/>
              <w:rPr>
                <w:rFonts w:eastAsia="Calibri"/>
                <w:bCs/>
                <w:sz w:val="20"/>
                <w:szCs w:val="20"/>
              </w:rPr>
            </w:pPr>
          </w:p>
        </w:tc>
        <w:tc>
          <w:tcPr>
            <w:tcW w:w="284" w:type="dxa"/>
            <w:shd w:val="clear" w:color="auto" w:fill="FBE4D5"/>
          </w:tcPr>
          <w:p w14:paraId="419C6E8C" w14:textId="2CA96300" w:rsidR="00EB0DF4" w:rsidRPr="00EB0DF4" w:rsidRDefault="00EB0DF4" w:rsidP="00E86DD6">
            <w:pPr>
              <w:jc w:val="center"/>
              <w:rPr>
                <w:rFonts w:eastAsia="Calibri"/>
                <w:bCs/>
                <w:sz w:val="20"/>
                <w:szCs w:val="20"/>
              </w:rPr>
            </w:pPr>
          </w:p>
        </w:tc>
        <w:tc>
          <w:tcPr>
            <w:tcW w:w="283" w:type="dxa"/>
          </w:tcPr>
          <w:p w14:paraId="2949D783" w14:textId="3D637C6E" w:rsidR="00EB0DF4" w:rsidRPr="00EB0DF4" w:rsidRDefault="00EB0DF4" w:rsidP="00E86DD6">
            <w:pPr>
              <w:jc w:val="center"/>
              <w:rPr>
                <w:rFonts w:eastAsia="Calibri"/>
                <w:bCs/>
                <w:sz w:val="20"/>
                <w:szCs w:val="20"/>
              </w:rPr>
            </w:pPr>
          </w:p>
        </w:tc>
        <w:tc>
          <w:tcPr>
            <w:tcW w:w="284" w:type="dxa"/>
          </w:tcPr>
          <w:p w14:paraId="10DD9096" w14:textId="5BA7548D" w:rsidR="00EB0DF4" w:rsidRPr="00EB0DF4" w:rsidRDefault="00EB0DF4" w:rsidP="00E86DD6">
            <w:pPr>
              <w:jc w:val="center"/>
              <w:rPr>
                <w:rFonts w:eastAsia="Calibri"/>
                <w:bCs/>
                <w:sz w:val="20"/>
                <w:szCs w:val="20"/>
              </w:rPr>
            </w:pPr>
          </w:p>
        </w:tc>
        <w:tc>
          <w:tcPr>
            <w:tcW w:w="283" w:type="dxa"/>
          </w:tcPr>
          <w:p w14:paraId="1F0095B9" w14:textId="0A9044AD" w:rsidR="00EB0DF4" w:rsidRPr="00EB0DF4" w:rsidRDefault="00EB0DF4" w:rsidP="00E86DD6">
            <w:pPr>
              <w:jc w:val="center"/>
              <w:rPr>
                <w:rFonts w:eastAsia="Calibri"/>
                <w:bCs/>
                <w:sz w:val="20"/>
                <w:szCs w:val="20"/>
              </w:rPr>
            </w:pPr>
          </w:p>
        </w:tc>
        <w:tc>
          <w:tcPr>
            <w:tcW w:w="284" w:type="dxa"/>
            <w:shd w:val="clear" w:color="auto" w:fill="FFE599"/>
          </w:tcPr>
          <w:p w14:paraId="747C9BC4" w14:textId="028D8768" w:rsidR="00EB0DF4" w:rsidRPr="00EB0DF4" w:rsidRDefault="00EB0DF4" w:rsidP="00E86DD6">
            <w:pPr>
              <w:jc w:val="center"/>
              <w:rPr>
                <w:rFonts w:eastAsia="Calibri"/>
                <w:bCs/>
                <w:sz w:val="20"/>
                <w:szCs w:val="20"/>
              </w:rPr>
            </w:pPr>
          </w:p>
        </w:tc>
        <w:tc>
          <w:tcPr>
            <w:tcW w:w="283" w:type="dxa"/>
            <w:shd w:val="clear" w:color="auto" w:fill="FFE599"/>
          </w:tcPr>
          <w:p w14:paraId="6B70ABEE" w14:textId="7FFF5C86" w:rsidR="00EB0DF4" w:rsidRPr="00EB0DF4" w:rsidRDefault="00EB0DF4" w:rsidP="00E86DD6">
            <w:pPr>
              <w:jc w:val="center"/>
              <w:rPr>
                <w:rFonts w:eastAsia="Calibri"/>
                <w:bCs/>
                <w:sz w:val="20"/>
                <w:szCs w:val="20"/>
              </w:rPr>
            </w:pPr>
          </w:p>
        </w:tc>
        <w:tc>
          <w:tcPr>
            <w:tcW w:w="284" w:type="dxa"/>
            <w:shd w:val="clear" w:color="auto" w:fill="FFE599"/>
          </w:tcPr>
          <w:p w14:paraId="5C80C1DF" w14:textId="4FB57968" w:rsidR="00EB0DF4" w:rsidRPr="00EB0DF4" w:rsidRDefault="00EB0DF4" w:rsidP="00E86DD6">
            <w:pPr>
              <w:jc w:val="center"/>
              <w:rPr>
                <w:rFonts w:eastAsia="Calibri"/>
                <w:bCs/>
                <w:sz w:val="20"/>
                <w:szCs w:val="20"/>
              </w:rPr>
            </w:pPr>
          </w:p>
        </w:tc>
        <w:tc>
          <w:tcPr>
            <w:tcW w:w="283" w:type="dxa"/>
            <w:shd w:val="clear" w:color="auto" w:fill="FFE599"/>
          </w:tcPr>
          <w:p w14:paraId="529A5DF4" w14:textId="5BBBD3B4" w:rsidR="00EB0DF4" w:rsidRPr="00EB0DF4" w:rsidRDefault="00EB0DF4" w:rsidP="00E86DD6">
            <w:pPr>
              <w:jc w:val="center"/>
              <w:rPr>
                <w:rFonts w:eastAsia="Calibri"/>
                <w:bCs/>
                <w:sz w:val="20"/>
                <w:szCs w:val="20"/>
              </w:rPr>
            </w:pPr>
          </w:p>
        </w:tc>
        <w:tc>
          <w:tcPr>
            <w:tcW w:w="284" w:type="dxa"/>
            <w:shd w:val="clear" w:color="auto" w:fill="FFE599"/>
          </w:tcPr>
          <w:p w14:paraId="07134099" w14:textId="2D7424FD" w:rsidR="00EB0DF4" w:rsidRPr="00EB0DF4" w:rsidRDefault="00EB0DF4" w:rsidP="00E86DD6">
            <w:pPr>
              <w:jc w:val="center"/>
              <w:rPr>
                <w:rFonts w:eastAsia="Calibri"/>
                <w:bCs/>
                <w:sz w:val="20"/>
                <w:szCs w:val="20"/>
              </w:rPr>
            </w:pPr>
          </w:p>
        </w:tc>
        <w:tc>
          <w:tcPr>
            <w:tcW w:w="283" w:type="dxa"/>
            <w:shd w:val="clear" w:color="auto" w:fill="FFE599"/>
          </w:tcPr>
          <w:p w14:paraId="08A1D0BA" w14:textId="35237CB6" w:rsidR="00EB0DF4" w:rsidRPr="00EB0DF4" w:rsidRDefault="00EB0DF4" w:rsidP="00E86DD6">
            <w:pPr>
              <w:jc w:val="center"/>
              <w:rPr>
                <w:rFonts w:eastAsia="Calibri"/>
                <w:bCs/>
                <w:sz w:val="20"/>
                <w:szCs w:val="20"/>
              </w:rPr>
            </w:pPr>
          </w:p>
        </w:tc>
        <w:tc>
          <w:tcPr>
            <w:tcW w:w="284" w:type="dxa"/>
            <w:shd w:val="clear" w:color="auto" w:fill="FFE599"/>
          </w:tcPr>
          <w:p w14:paraId="42D12A50" w14:textId="27E2715B" w:rsidR="00EB0DF4" w:rsidRPr="00EB0DF4" w:rsidRDefault="00EB0DF4" w:rsidP="00E86DD6">
            <w:pPr>
              <w:jc w:val="center"/>
              <w:rPr>
                <w:rFonts w:eastAsia="Calibri"/>
                <w:bCs/>
                <w:sz w:val="20"/>
                <w:szCs w:val="20"/>
              </w:rPr>
            </w:pPr>
          </w:p>
        </w:tc>
        <w:tc>
          <w:tcPr>
            <w:tcW w:w="283" w:type="dxa"/>
          </w:tcPr>
          <w:p w14:paraId="6D51287C" w14:textId="6F40E6C8" w:rsidR="00EB0DF4" w:rsidRPr="00EB0DF4" w:rsidRDefault="00EB0DF4" w:rsidP="00E86DD6">
            <w:pPr>
              <w:jc w:val="center"/>
              <w:rPr>
                <w:rFonts w:eastAsia="Calibri"/>
                <w:bCs/>
                <w:sz w:val="20"/>
                <w:szCs w:val="20"/>
              </w:rPr>
            </w:pPr>
          </w:p>
        </w:tc>
        <w:tc>
          <w:tcPr>
            <w:tcW w:w="284" w:type="dxa"/>
          </w:tcPr>
          <w:p w14:paraId="5D8B0CB0" w14:textId="6474C89C" w:rsidR="00EB0DF4" w:rsidRPr="00EB0DF4" w:rsidRDefault="00EB0DF4" w:rsidP="00E86DD6">
            <w:pPr>
              <w:jc w:val="center"/>
              <w:rPr>
                <w:rFonts w:eastAsia="Calibri"/>
                <w:bCs/>
                <w:sz w:val="20"/>
                <w:szCs w:val="20"/>
              </w:rPr>
            </w:pPr>
          </w:p>
        </w:tc>
        <w:tc>
          <w:tcPr>
            <w:tcW w:w="283" w:type="dxa"/>
          </w:tcPr>
          <w:p w14:paraId="3A72AEA7" w14:textId="00EECE81" w:rsidR="00EB0DF4" w:rsidRPr="00EB0DF4" w:rsidRDefault="00EB0DF4" w:rsidP="00E86DD6">
            <w:pPr>
              <w:jc w:val="center"/>
              <w:rPr>
                <w:rFonts w:eastAsia="Calibri"/>
                <w:bCs/>
                <w:sz w:val="20"/>
                <w:szCs w:val="20"/>
              </w:rPr>
            </w:pPr>
          </w:p>
        </w:tc>
        <w:tc>
          <w:tcPr>
            <w:tcW w:w="284" w:type="dxa"/>
            <w:shd w:val="clear" w:color="auto" w:fill="E2EFD9"/>
          </w:tcPr>
          <w:p w14:paraId="5CA31A07" w14:textId="5D0AC32F" w:rsidR="00EB0DF4" w:rsidRPr="00EB0DF4" w:rsidRDefault="00EB0DF4" w:rsidP="00E86DD6">
            <w:pPr>
              <w:jc w:val="center"/>
              <w:rPr>
                <w:rFonts w:eastAsia="Calibri"/>
                <w:bCs/>
                <w:sz w:val="20"/>
                <w:szCs w:val="20"/>
              </w:rPr>
            </w:pPr>
          </w:p>
        </w:tc>
        <w:tc>
          <w:tcPr>
            <w:tcW w:w="284" w:type="dxa"/>
            <w:shd w:val="clear" w:color="auto" w:fill="E2EFD9"/>
          </w:tcPr>
          <w:p w14:paraId="782A64D1" w14:textId="0246467C" w:rsidR="00EB0DF4" w:rsidRPr="00EB0DF4" w:rsidRDefault="00EB0DF4" w:rsidP="00E86DD6">
            <w:pPr>
              <w:jc w:val="center"/>
              <w:rPr>
                <w:rFonts w:eastAsia="Calibri"/>
                <w:bCs/>
                <w:sz w:val="20"/>
                <w:szCs w:val="20"/>
              </w:rPr>
            </w:pPr>
          </w:p>
        </w:tc>
        <w:tc>
          <w:tcPr>
            <w:tcW w:w="283" w:type="dxa"/>
            <w:shd w:val="clear" w:color="auto" w:fill="E2EFD9"/>
          </w:tcPr>
          <w:p w14:paraId="0D6AA3CF" w14:textId="346E3078" w:rsidR="00EB0DF4" w:rsidRPr="00EB0DF4" w:rsidRDefault="00EB0DF4" w:rsidP="00E86DD6">
            <w:pPr>
              <w:jc w:val="center"/>
              <w:rPr>
                <w:rFonts w:eastAsia="Calibri"/>
                <w:bCs/>
                <w:sz w:val="20"/>
                <w:szCs w:val="20"/>
              </w:rPr>
            </w:pPr>
          </w:p>
        </w:tc>
        <w:tc>
          <w:tcPr>
            <w:tcW w:w="283" w:type="dxa"/>
            <w:shd w:val="clear" w:color="auto" w:fill="E2EFD9"/>
          </w:tcPr>
          <w:p w14:paraId="4F1AF5AB" w14:textId="0D98A7E8" w:rsidR="00EB0DF4" w:rsidRPr="00EB0DF4" w:rsidRDefault="00EB0DF4" w:rsidP="00E86DD6">
            <w:pPr>
              <w:jc w:val="center"/>
              <w:rPr>
                <w:rFonts w:eastAsia="Calibri"/>
                <w:bCs/>
                <w:sz w:val="20"/>
                <w:szCs w:val="20"/>
              </w:rPr>
            </w:pPr>
          </w:p>
        </w:tc>
        <w:tc>
          <w:tcPr>
            <w:tcW w:w="284" w:type="dxa"/>
            <w:shd w:val="clear" w:color="auto" w:fill="E2EFD9"/>
          </w:tcPr>
          <w:p w14:paraId="584F872C" w14:textId="3896D5E6" w:rsidR="00EB0DF4" w:rsidRPr="00EB0DF4" w:rsidRDefault="00EB0DF4" w:rsidP="00E86DD6">
            <w:pPr>
              <w:jc w:val="center"/>
              <w:rPr>
                <w:rFonts w:eastAsia="Calibri"/>
                <w:bCs/>
                <w:sz w:val="20"/>
                <w:szCs w:val="20"/>
              </w:rPr>
            </w:pPr>
          </w:p>
        </w:tc>
        <w:tc>
          <w:tcPr>
            <w:tcW w:w="1446" w:type="dxa"/>
          </w:tcPr>
          <w:p w14:paraId="7E018BF5" w14:textId="07C2006C" w:rsidR="00EB0DF4" w:rsidRPr="00EB0DF4" w:rsidRDefault="00EB0DF4" w:rsidP="00E86DD6">
            <w:pPr>
              <w:jc w:val="center"/>
              <w:rPr>
                <w:rFonts w:eastAsia="Calibri"/>
                <w:bCs/>
                <w:sz w:val="20"/>
                <w:szCs w:val="20"/>
              </w:rPr>
            </w:pPr>
          </w:p>
        </w:tc>
        <w:tc>
          <w:tcPr>
            <w:tcW w:w="1672" w:type="dxa"/>
          </w:tcPr>
          <w:p w14:paraId="1C632234" w14:textId="4B9755C3" w:rsidR="00EB0DF4" w:rsidRPr="00EB0DF4" w:rsidRDefault="00EB0DF4" w:rsidP="00E86DD6">
            <w:pPr>
              <w:jc w:val="center"/>
              <w:rPr>
                <w:rFonts w:eastAsia="Calibri"/>
                <w:bCs/>
                <w:sz w:val="20"/>
                <w:szCs w:val="20"/>
              </w:rPr>
            </w:pPr>
          </w:p>
        </w:tc>
      </w:tr>
      <w:tr w:rsidR="00EB0DF4" w:rsidRPr="00811D36" w14:paraId="6C3E8A02" w14:textId="77777777" w:rsidTr="007E29CC">
        <w:tc>
          <w:tcPr>
            <w:tcW w:w="846" w:type="dxa"/>
          </w:tcPr>
          <w:p w14:paraId="55D9CCAE" w14:textId="77777777" w:rsidR="00EB0DF4" w:rsidRPr="00EB0DF4" w:rsidRDefault="00EB0DF4" w:rsidP="00EB0DF4">
            <w:pPr>
              <w:numPr>
                <w:ilvl w:val="0"/>
                <w:numId w:val="17"/>
              </w:numPr>
              <w:contextualSpacing/>
              <w:rPr>
                <w:rFonts w:eastAsia="Calibri"/>
                <w:bCs/>
                <w:sz w:val="20"/>
                <w:szCs w:val="20"/>
              </w:rPr>
            </w:pPr>
          </w:p>
        </w:tc>
        <w:tc>
          <w:tcPr>
            <w:tcW w:w="2664" w:type="dxa"/>
          </w:tcPr>
          <w:p w14:paraId="1F8E0C80" w14:textId="77777777" w:rsidR="00EB0DF4" w:rsidRPr="00EB0DF4" w:rsidRDefault="00EB0DF4" w:rsidP="00E86DD6">
            <w:pPr>
              <w:rPr>
                <w:rFonts w:eastAsia="Calibri"/>
                <w:bCs/>
                <w:sz w:val="20"/>
                <w:szCs w:val="20"/>
              </w:rPr>
            </w:pPr>
            <w:r w:rsidRPr="00EB0DF4">
              <w:rPr>
                <w:rFonts w:eastAsia="Calibri"/>
                <w:color w:val="000000"/>
                <w:sz w:val="20"/>
                <w:szCs w:val="20"/>
              </w:rPr>
              <w:t>ГБПОУ ИО «Ангарский политехнический техникум»</w:t>
            </w:r>
          </w:p>
        </w:tc>
        <w:tc>
          <w:tcPr>
            <w:tcW w:w="284" w:type="dxa"/>
            <w:shd w:val="clear" w:color="auto" w:fill="FFFFFF"/>
          </w:tcPr>
          <w:p w14:paraId="27824373" w14:textId="31F9684D" w:rsidR="00EB0DF4" w:rsidRPr="00EB0DF4" w:rsidRDefault="00EB0DF4" w:rsidP="00E86DD6">
            <w:pPr>
              <w:jc w:val="center"/>
              <w:rPr>
                <w:rFonts w:eastAsia="Calibri"/>
                <w:bCs/>
                <w:sz w:val="20"/>
                <w:szCs w:val="20"/>
              </w:rPr>
            </w:pPr>
          </w:p>
        </w:tc>
        <w:tc>
          <w:tcPr>
            <w:tcW w:w="283" w:type="dxa"/>
            <w:shd w:val="clear" w:color="auto" w:fill="FFFFFF"/>
          </w:tcPr>
          <w:p w14:paraId="4B62480D" w14:textId="26695548" w:rsidR="00EB0DF4" w:rsidRPr="00EB0DF4" w:rsidRDefault="00EB0DF4" w:rsidP="00E86DD6">
            <w:pPr>
              <w:jc w:val="center"/>
              <w:rPr>
                <w:rFonts w:eastAsia="Calibri"/>
                <w:bCs/>
                <w:sz w:val="20"/>
                <w:szCs w:val="20"/>
              </w:rPr>
            </w:pPr>
          </w:p>
        </w:tc>
        <w:tc>
          <w:tcPr>
            <w:tcW w:w="284" w:type="dxa"/>
            <w:shd w:val="clear" w:color="auto" w:fill="FFFFFF"/>
          </w:tcPr>
          <w:p w14:paraId="1472FA2F" w14:textId="347FD05D" w:rsidR="00EB0DF4" w:rsidRPr="00EB0DF4" w:rsidRDefault="00EB0DF4" w:rsidP="00E86DD6">
            <w:pPr>
              <w:jc w:val="center"/>
              <w:rPr>
                <w:rFonts w:eastAsia="Calibri"/>
                <w:bCs/>
                <w:sz w:val="20"/>
                <w:szCs w:val="20"/>
              </w:rPr>
            </w:pPr>
          </w:p>
        </w:tc>
        <w:tc>
          <w:tcPr>
            <w:tcW w:w="283" w:type="dxa"/>
            <w:shd w:val="clear" w:color="auto" w:fill="FFFFFF"/>
          </w:tcPr>
          <w:p w14:paraId="19F4A04A" w14:textId="38F89BDA" w:rsidR="00EB0DF4" w:rsidRPr="00EB0DF4" w:rsidRDefault="00EB0DF4" w:rsidP="00E86DD6">
            <w:pPr>
              <w:jc w:val="center"/>
              <w:rPr>
                <w:rFonts w:eastAsia="Calibri"/>
                <w:bCs/>
                <w:sz w:val="20"/>
                <w:szCs w:val="20"/>
              </w:rPr>
            </w:pPr>
          </w:p>
        </w:tc>
        <w:tc>
          <w:tcPr>
            <w:tcW w:w="284" w:type="dxa"/>
            <w:shd w:val="clear" w:color="auto" w:fill="FFFFFF"/>
          </w:tcPr>
          <w:p w14:paraId="58B5E7BC" w14:textId="6494BBE1" w:rsidR="00EB0DF4" w:rsidRPr="00EB0DF4" w:rsidRDefault="00EB0DF4" w:rsidP="00E86DD6">
            <w:pPr>
              <w:jc w:val="center"/>
              <w:rPr>
                <w:rFonts w:eastAsia="Calibri"/>
                <w:bCs/>
                <w:sz w:val="20"/>
                <w:szCs w:val="20"/>
              </w:rPr>
            </w:pPr>
          </w:p>
        </w:tc>
        <w:tc>
          <w:tcPr>
            <w:tcW w:w="283" w:type="dxa"/>
            <w:shd w:val="clear" w:color="auto" w:fill="FFFF00"/>
          </w:tcPr>
          <w:p w14:paraId="5588019E" w14:textId="0E761F20" w:rsidR="00EB0DF4" w:rsidRPr="00EB0DF4" w:rsidRDefault="00EB0DF4" w:rsidP="00E86DD6">
            <w:pPr>
              <w:jc w:val="center"/>
              <w:rPr>
                <w:rFonts w:eastAsia="Calibri"/>
                <w:bCs/>
                <w:sz w:val="20"/>
                <w:szCs w:val="20"/>
              </w:rPr>
            </w:pPr>
          </w:p>
        </w:tc>
        <w:tc>
          <w:tcPr>
            <w:tcW w:w="284" w:type="dxa"/>
            <w:shd w:val="clear" w:color="auto" w:fill="FFFF00"/>
          </w:tcPr>
          <w:p w14:paraId="5DB300EF" w14:textId="2318EE2E" w:rsidR="00EB0DF4" w:rsidRPr="00EB0DF4" w:rsidRDefault="00EB0DF4" w:rsidP="00E86DD6">
            <w:pPr>
              <w:jc w:val="center"/>
              <w:rPr>
                <w:rFonts w:eastAsia="Calibri"/>
                <w:bCs/>
                <w:sz w:val="20"/>
                <w:szCs w:val="20"/>
              </w:rPr>
            </w:pPr>
          </w:p>
        </w:tc>
        <w:tc>
          <w:tcPr>
            <w:tcW w:w="283" w:type="dxa"/>
            <w:shd w:val="clear" w:color="auto" w:fill="FBE4D5"/>
          </w:tcPr>
          <w:p w14:paraId="3737B84D" w14:textId="6695FD07" w:rsidR="00EB0DF4" w:rsidRPr="00EB0DF4" w:rsidRDefault="00EB0DF4" w:rsidP="00E86DD6">
            <w:pPr>
              <w:jc w:val="center"/>
              <w:rPr>
                <w:rFonts w:eastAsia="Calibri"/>
                <w:bCs/>
                <w:sz w:val="20"/>
                <w:szCs w:val="20"/>
              </w:rPr>
            </w:pPr>
          </w:p>
        </w:tc>
        <w:tc>
          <w:tcPr>
            <w:tcW w:w="284" w:type="dxa"/>
            <w:shd w:val="clear" w:color="auto" w:fill="FBE4D5"/>
          </w:tcPr>
          <w:p w14:paraId="6FA635E4" w14:textId="1800825E" w:rsidR="00EB0DF4" w:rsidRPr="00EB0DF4" w:rsidRDefault="00EB0DF4" w:rsidP="00E86DD6">
            <w:pPr>
              <w:jc w:val="center"/>
              <w:rPr>
                <w:rFonts w:eastAsia="Calibri"/>
                <w:bCs/>
                <w:sz w:val="20"/>
                <w:szCs w:val="20"/>
              </w:rPr>
            </w:pPr>
          </w:p>
        </w:tc>
        <w:tc>
          <w:tcPr>
            <w:tcW w:w="283" w:type="dxa"/>
            <w:shd w:val="clear" w:color="auto" w:fill="FBE4D5"/>
          </w:tcPr>
          <w:p w14:paraId="566E5673" w14:textId="5FE2B9D8" w:rsidR="00EB0DF4" w:rsidRPr="00EB0DF4" w:rsidRDefault="00EB0DF4" w:rsidP="00E86DD6">
            <w:pPr>
              <w:jc w:val="center"/>
              <w:rPr>
                <w:rFonts w:eastAsia="Calibri"/>
                <w:bCs/>
                <w:sz w:val="20"/>
                <w:szCs w:val="20"/>
              </w:rPr>
            </w:pPr>
          </w:p>
        </w:tc>
        <w:tc>
          <w:tcPr>
            <w:tcW w:w="284" w:type="dxa"/>
            <w:shd w:val="clear" w:color="auto" w:fill="FBE4D5"/>
          </w:tcPr>
          <w:p w14:paraId="61F765E6" w14:textId="48D64A07" w:rsidR="00EB0DF4" w:rsidRPr="00EB0DF4" w:rsidRDefault="00EB0DF4" w:rsidP="00E86DD6">
            <w:pPr>
              <w:jc w:val="center"/>
              <w:rPr>
                <w:rFonts w:eastAsia="Calibri"/>
                <w:bCs/>
                <w:sz w:val="20"/>
                <w:szCs w:val="20"/>
              </w:rPr>
            </w:pPr>
          </w:p>
        </w:tc>
        <w:tc>
          <w:tcPr>
            <w:tcW w:w="283" w:type="dxa"/>
          </w:tcPr>
          <w:p w14:paraId="6B0D0683" w14:textId="34E4CE97" w:rsidR="00EB0DF4" w:rsidRPr="00EB0DF4" w:rsidRDefault="00EB0DF4" w:rsidP="00E86DD6">
            <w:pPr>
              <w:jc w:val="center"/>
              <w:rPr>
                <w:rFonts w:eastAsia="Calibri"/>
                <w:bCs/>
                <w:sz w:val="20"/>
                <w:szCs w:val="20"/>
                <w:highlight w:val="cyan"/>
              </w:rPr>
            </w:pPr>
          </w:p>
        </w:tc>
        <w:tc>
          <w:tcPr>
            <w:tcW w:w="284" w:type="dxa"/>
          </w:tcPr>
          <w:p w14:paraId="6DBFC73F" w14:textId="45FDCE6C" w:rsidR="00EB0DF4" w:rsidRPr="00EB0DF4" w:rsidRDefault="00EB0DF4" w:rsidP="00E86DD6">
            <w:pPr>
              <w:jc w:val="center"/>
              <w:rPr>
                <w:rFonts w:eastAsia="Calibri"/>
                <w:bCs/>
                <w:sz w:val="20"/>
                <w:szCs w:val="20"/>
                <w:highlight w:val="cyan"/>
              </w:rPr>
            </w:pPr>
          </w:p>
        </w:tc>
        <w:tc>
          <w:tcPr>
            <w:tcW w:w="283" w:type="dxa"/>
          </w:tcPr>
          <w:p w14:paraId="714BBF3C" w14:textId="22B2F215" w:rsidR="00EB0DF4" w:rsidRPr="00EB0DF4" w:rsidRDefault="00EB0DF4" w:rsidP="00E86DD6">
            <w:pPr>
              <w:jc w:val="center"/>
              <w:rPr>
                <w:rFonts w:eastAsia="Calibri"/>
                <w:bCs/>
                <w:sz w:val="20"/>
                <w:szCs w:val="20"/>
                <w:highlight w:val="cyan"/>
              </w:rPr>
            </w:pPr>
          </w:p>
        </w:tc>
        <w:tc>
          <w:tcPr>
            <w:tcW w:w="284" w:type="dxa"/>
            <w:shd w:val="clear" w:color="auto" w:fill="FFE599"/>
          </w:tcPr>
          <w:p w14:paraId="01F44AAD" w14:textId="00178E18" w:rsidR="00EB0DF4" w:rsidRPr="00EB0DF4" w:rsidRDefault="00EB0DF4" w:rsidP="00E86DD6">
            <w:pPr>
              <w:jc w:val="center"/>
              <w:rPr>
                <w:rFonts w:eastAsia="Calibri"/>
                <w:bCs/>
                <w:sz w:val="20"/>
                <w:szCs w:val="20"/>
                <w:highlight w:val="lightGray"/>
              </w:rPr>
            </w:pPr>
          </w:p>
        </w:tc>
        <w:tc>
          <w:tcPr>
            <w:tcW w:w="283" w:type="dxa"/>
            <w:shd w:val="clear" w:color="auto" w:fill="FFE599"/>
          </w:tcPr>
          <w:p w14:paraId="13E1754A" w14:textId="6E5CFB0A" w:rsidR="00EB0DF4" w:rsidRPr="00EB0DF4" w:rsidRDefault="00EB0DF4" w:rsidP="00E86DD6">
            <w:pPr>
              <w:jc w:val="center"/>
              <w:rPr>
                <w:rFonts w:eastAsia="Calibri"/>
                <w:bCs/>
                <w:sz w:val="20"/>
                <w:szCs w:val="20"/>
                <w:highlight w:val="lightGray"/>
              </w:rPr>
            </w:pPr>
          </w:p>
        </w:tc>
        <w:tc>
          <w:tcPr>
            <w:tcW w:w="284" w:type="dxa"/>
            <w:shd w:val="clear" w:color="auto" w:fill="FFE599"/>
          </w:tcPr>
          <w:p w14:paraId="4B5D5254" w14:textId="6550F893" w:rsidR="00EB0DF4" w:rsidRPr="00EB0DF4" w:rsidRDefault="00EB0DF4" w:rsidP="00E86DD6">
            <w:pPr>
              <w:jc w:val="center"/>
              <w:rPr>
                <w:rFonts w:eastAsia="Calibri"/>
                <w:bCs/>
                <w:sz w:val="20"/>
                <w:szCs w:val="20"/>
                <w:highlight w:val="lightGray"/>
              </w:rPr>
            </w:pPr>
          </w:p>
        </w:tc>
        <w:tc>
          <w:tcPr>
            <w:tcW w:w="283" w:type="dxa"/>
            <w:shd w:val="clear" w:color="auto" w:fill="FFE599"/>
          </w:tcPr>
          <w:p w14:paraId="562C4512" w14:textId="7A95F124" w:rsidR="00EB0DF4" w:rsidRPr="00EB0DF4" w:rsidRDefault="00EB0DF4" w:rsidP="00E86DD6">
            <w:pPr>
              <w:jc w:val="center"/>
              <w:rPr>
                <w:rFonts w:eastAsia="Calibri"/>
                <w:bCs/>
                <w:sz w:val="20"/>
                <w:szCs w:val="20"/>
                <w:highlight w:val="lightGray"/>
              </w:rPr>
            </w:pPr>
          </w:p>
        </w:tc>
        <w:tc>
          <w:tcPr>
            <w:tcW w:w="284" w:type="dxa"/>
            <w:shd w:val="clear" w:color="auto" w:fill="FFE599"/>
          </w:tcPr>
          <w:p w14:paraId="7B62943C" w14:textId="0F7E47D2" w:rsidR="00EB0DF4" w:rsidRPr="00EB0DF4" w:rsidRDefault="00EB0DF4" w:rsidP="00E86DD6">
            <w:pPr>
              <w:jc w:val="center"/>
              <w:rPr>
                <w:rFonts w:eastAsia="Calibri"/>
                <w:bCs/>
                <w:sz w:val="20"/>
                <w:szCs w:val="20"/>
                <w:highlight w:val="lightGray"/>
              </w:rPr>
            </w:pPr>
          </w:p>
        </w:tc>
        <w:tc>
          <w:tcPr>
            <w:tcW w:w="283" w:type="dxa"/>
            <w:shd w:val="clear" w:color="auto" w:fill="FFE599"/>
          </w:tcPr>
          <w:p w14:paraId="0FDDB3B1" w14:textId="3ECB11FF" w:rsidR="00EB0DF4" w:rsidRPr="00EB0DF4" w:rsidRDefault="00EB0DF4" w:rsidP="00E86DD6">
            <w:pPr>
              <w:jc w:val="center"/>
              <w:rPr>
                <w:rFonts w:eastAsia="Calibri"/>
                <w:bCs/>
                <w:sz w:val="20"/>
                <w:szCs w:val="20"/>
                <w:highlight w:val="lightGray"/>
              </w:rPr>
            </w:pPr>
          </w:p>
        </w:tc>
        <w:tc>
          <w:tcPr>
            <w:tcW w:w="284" w:type="dxa"/>
            <w:shd w:val="clear" w:color="auto" w:fill="FFE599"/>
          </w:tcPr>
          <w:p w14:paraId="4743445F" w14:textId="2C25BCDC" w:rsidR="00EB0DF4" w:rsidRPr="00EB0DF4" w:rsidRDefault="00EB0DF4" w:rsidP="00E86DD6">
            <w:pPr>
              <w:jc w:val="center"/>
              <w:rPr>
                <w:rFonts w:eastAsia="Calibri"/>
                <w:bCs/>
                <w:sz w:val="20"/>
                <w:szCs w:val="20"/>
                <w:highlight w:val="lightGray"/>
              </w:rPr>
            </w:pPr>
          </w:p>
        </w:tc>
        <w:tc>
          <w:tcPr>
            <w:tcW w:w="283" w:type="dxa"/>
          </w:tcPr>
          <w:p w14:paraId="7AA2DDC1" w14:textId="675467FA" w:rsidR="00EB0DF4" w:rsidRPr="00EB0DF4" w:rsidRDefault="00EB0DF4" w:rsidP="00E86DD6">
            <w:pPr>
              <w:jc w:val="center"/>
              <w:rPr>
                <w:rFonts w:eastAsia="Calibri"/>
                <w:bCs/>
                <w:sz w:val="20"/>
                <w:szCs w:val="20"/>
              </w:rPr>
            </w:pPr>
          </w:p>
        </w:tc>
        <w:tc>
          <w:tcPr>
            <w:tcW w:w="284" w:type="dxa"/>
          </w:tcPr>
          <w:p w14:paraId="55222EDF" w14:textId="71190151" w:rsidR="00EB0DF4" w:rsidRPr="00EB0DF4" w:rsidRDefault="00EB0DF4" w:rsidP="00E86DD6">
            <w:pPr>
              <w:jc w:val="center"/>
              <w:rPr>
                <w:rFonts w:eastAsia="Calibri"/>
                <w:bCs/>
                <w:sz w:val="20"/>
                <w:szCs w:val="20"/>
              </w:rPr>
            </w:pPr>
          </w:p>
        </w:tc>
        <w:tc>
          <w:tcPr>
            <w:tcW w:w="283" w:type="dxa"/>
          </w:tcPr>
          <w:p w14:paraId="1B6D014C" w14:textId="33C6EA58" w:rsidR="00EB0DF4" w:rsidRPr="00EB0DF4" w:rsidRDefault="00EB0DF4" w:rsidP="00E86DD6">
            <w:pPr>
              <w:jc w:val="center"/>
              <w:rPr>
                <w:rFonts w:eastAsia="Calibri"/>
                <w:bCs/>
                <w:sz w:val="20"/>
                <w:szCs w:val="20"/>
              </w:rPr>
            </w:pPr>
          </w:p>
        </w:tc>
        <w:tc>
          <w:tcPr>
            <w:tcW w:w="284" w:type="dxa"/>
            <w:shd w:val="clear" w:color="auto" w:fill="E2EFD9"/>
          </w:tcPr>
          <w:p w14:paraId="3FD783BF" w14:textId="5C9DFB84" w:rsidR="00EB0DF4" w:rsidRPr="00EB0DF4" w:rsidRDefault="00EB0DF4" w:rsidP="00E86DD6">
            <w:pPr>
              <w:jc w:val="center"/>
              <w:rPr>
                <w:rFonts w:eastAsia="Calibri"/>
                <w:bCs/>
                <w:sz w:val="20"/>
                <w:szCs w:val="20"/>
                <w:highlight w:val="lightGray"/>
              </w:rPr>
            </w:pPr>
          </w:p>
        </w:tc>
        <w:tc>
          <w:tcPr>
            <w:tcW w:w="284" w:type="dxa"/>
            <w:shd w:val="clear" w:color="auto" w:fill="E2EFD9"/>
          </w:tcPr>
          <w:p w14:paraId="49E606A2" w14:textId="09BE17A6" w:rsidR="00EB0DF4" w:rsidRPr="00EB0DF4" w:rsidRDefault="00EB0DF4" w:rsidP="00E86DD6">
            <w:pPr>
              <w:jc w:val="center"/>
              <w:rPr>
                <w:rFonts w:eastAsia="Calibri"/>
                <w:bCs/>
                <w:sz w:val="20"/>
                <w:szCs w:val="20"/>
                <w:highlight w:val="lightGray"/>
              </w:rPr>
            </w:pPr>
          </w:p>
        </w:tc>
        <w:tc>
          <w:tcPr>
            <w:tcW w:w="283" w:type="dxa"/>
            <w:shd w:val="clear" w:color="auto" w:fill="E2EFD9"/>
          </w:tcPr>
          <w:p w14:paraId="1899634C" w14:textId="60BE9099" w:rsidR="00EB0DF4" w:rsidRPr="00EB0DF4" w:rsidRDefault="00EB0DF4" w:rsidP="00E86DD6">
            <w:pPr>
              <w:jc w:val="center"/>
              <w:rPr>
                <w:rFonts w:eastAsia="Calibri"/>
                <w:bCs/>
                <w:sz w:val="20"/>
                <w:szCs w:val="20"/>
                <w:highlight w:val="lightGray"/>
              </w:rPr>
            </w:pPr>
          </w:p>
        </w:tc>
        <w:tc>
          <w:tcPr>
            <w:tcW w:w="283" w:type="dxa"/>
            <w:shd w:val="clear" w:color="auto" w:fill="E2EFD9"/>
          </w:tcPr>
          <w:p w14:paraId="4F832A68" w14:textId="06B4CA39" w:rsidR="00EB0DF4" w:rsidRPr="00EB0DF4" w:rsidRDefault="00EB0DF4" w:rsidP="00E86DD6">
            <w:pPr>
              <w:jc w:val="center"/>
              <w:rPr>
                <w:rFonts w:eastAsia="Calibri"/>
                <w:bCs/>
                <w:sz w:val="20"/>
                <w:szCs w:val="20"/>
                <w:highlight w:val="lightGray"/>
              </w:rPr>
            </w:pPr>
          </w:p>
        </w:tc>
        <w:tc>
          <w:tcPr>
            <w:tcW w:w="284" w:type="dxa"/>
            <w:shd w:val="clear" w:color="auto" w:fill="E2EFD9"/>
          </w:tcPr>
          <w:p w14:paraId="75FEC2C7" w14:textId="21459D6B" w:rsidR="00EB0DF4" w:rsidRPr="00EB0DF4" w:rsidRDefault="00EB0DF4" w:rsidP="00E86DD6">
            <w:pPr>
              <w:jc w:val="center"/>
              <w:rPr>
                <w:rFonts w:eastAsia="Calibri"/>
                <w:bCs/>
                <w:sz w:val="20"/>
                <w:szCs w:val="20"/>
                <w:highlight w:val="lightGray"/>
              </w:rPr>
            </w:pPr>
          </w:p>
        </w:tc>
        <w:tc>
          <w:tcPr>
            <w:tcW w:w="1446" w:type="dxa"/>
          </w:tcPr>
          <w:p w14:paraId="498334D1" w14:textId="68DDD51D" w:rsidR="00EB0DF4" w:rsidRPr="00EB0DF4" w:rsidRDefault="00EB0DF4" w:rsidP="00E86DD6">
            <w:pPr>
              <w:jc w:val="center"/>
              <w:rPr>
                <w:rFonts w:eastAsia="Calibri"/>
                <w:bCs/>
                <w:sz w:val="20"/>
                <w:szCs w:val="20"/>
              </w:rPr>
            </w:pPr>
          </w:p>
        </w:tc>
        <w:tc>
          <w:tcPr>
            <w:tcW w:w="1672" w:type="dxa"/>
          </w:tcPr>
          <w:p w14:paraId="498E1EC0" w14:textId="4D419AD6" w:rsidR="00EB0DF4" w:rsidRPr="00EB0DF4" w:rsidRDefault="00EB0DF4" w:rsidP="00E86DD6">
            <w:pPr>
              <w:jc w:val="center"/>
              <w:rPr>
                <w:rFonts w:eastAsia="Calibri"/>
                <w:bCs/>
                <w:sz w:val="20"/>
                <w:szCs w:val="20"/>
              </w:rPr>
            </w:pPr>
          </w:p>
        </w:tc>
      </w:tr>
      <w:tr w:rsidR="00EB0DF4" w:rsidRPr="00811D36" w14:paraId="39F8DEE4" w14:textId="77777777" w:rsidTr="007E29CC">
        <w:tc>
          <w:tcPr>
            <w:tcW w:w="846" w:type="dxa"/>
          </w:tcPr>
          <w:p w14:paraId="36415BE6" w14:textId="77777777" w:rsidR="00EB0DF4" w:rsidRPr="00EB0DF4" w:rsidRDefault="00EB0DF4" w:rsidP="00EB0DF4">
            <w:pPr>
              <w:numPr>
                <w:ilvl w:val="0"/>
                <w:numId w:val="17"/>
              </w:numPr>
              <w:contextualSpacing/>
              <w:rPr>
                <w:rFonts w:eastAsia="Calibri"/>
                <w:bCs/>
                <w:sz w:val="20"/>
                <w:szCs w:val="20"/>
              </w:rPr>
            </w:pPr>
          </w:p>
        </w:tc>
        <w:tc>
          <w:tcPr>
            <w:tcW w:w="2664" w:type="dxa"/>
          </w:tcPr>
          <w:p w14:paraId="046F530F" w14:textId="77777777" w:rsidR="00EB0DF4" w:rsidRPr="00EB0DF4" w:rsidRDefault="00EB0DF4" w:rsidP="00E86DD6">
            <w:pPr>
              <w:rPr>
                <w:rFonts w:eastAsia="Calibri"/>
                <w:bCs/>
                <w:sz w:val="20"/>
                <w:szCs w:val="20"/>
              </w:rPr>
            </w:pPr>
            <w:r w:rsidRPr="00EB0DF4">
              <w:rPr>
                <w:rFonts w:eastAsia="Calibri"/>
                <w:color w:val="000000"/>
                <w:sz w:val="20"/>
                <w:szCs w:val="20"/>
              </w:rPr>
              <w:t>ГБПОУ ИО «Ангарский промышленно-экономический техникум»</w:t>
            </w:r>
          </w:p>
        </w:tc>
        <w:tc>
          <w:tcPr>
            <w:tcW w:w="284" w:type="dxa"/>
            <w:shd w:val="clear" w:color="auto" w:fill="FFFFFF"/>
          </w:tcPr>
          <w:p w14:paraId="3DD22B62" w14:textId="76613C2C" w:rsidR="00EB0DF4" w:rsidRPr="00EB0DF4" w:rsidRDefault="00EB0DF4" w:rsidP="00E86DD6">
            <w:pPr>
              <w:jc w:val="center"/>
              <w:rPr>
                <w:rFonts w:eastAsia="Calibri"/>
                <w:bCs/>
                <w:sz w:val="20"/>
                <w:szCs w:val="20"/>
              </w:rPr>
            </w:pPr>
          </w:p>
        </w:tc>
        <w:tc>
          <w:tcPr>
            <w:tcW w:w="283" w:type="dxa"/>
            <w:shd w:val="clear" w:color="auto" w:fill="FFFFFF"/>
          </w:tcPr>
          <w:p w14:paraId="42D72CA3" w14:textId="4E56E377" w:rsidR="00EB0DF4" w:rsidRPr="00EB0DF4" w:rsidRDefault="00EB0DF4" w:rsidP="00E86DD6">
            <w:pPr>
              <w:jc w:val="center"/>
              <w:rPr>
                <w:rFonts w:eastAsia="Calibri"/>
                <w:bCs/>
                <w:sz w:val="20"/>
                <w:szCs w:val="20"/>
              </w:rPr>
            </w:pPr>
          </w:p>
        </w:tc>
        <w:tc>
          <w:tcPr>
            <w:tcW w:w="284" w:type="dxa"/>
            <w:shd w:val="clear" w:color="auto" w:fill="FFFFFF"/>
          </w:tcPr>
          <w:p w14:paraId="53D8417B" w14:textId="53FA8F43" w:rsidR="00EB0DF4" w:rsidRPr="00EB0DF4" w:rsidRDefault="00EB0DF4" w:rsidP="00E86DD6">
            <w:pPr>
              <w:jc w:val="center"/>
              <w:rPr>
                <w:rFonts w:eastAsia="Calibri"/>
                <w:bCs/>
                <w:sz w:val="20"/>
                <w:szCs w:val="20"/>
              </w:rPr>
            </w:pPr>
          </w:p>
        </w:tc>
        <w:tc>
          <w:tcPr>
            <w:tcW w:w="283" w:type="dxa"/>
            <w:shd w:val="clear" w:color="auto" w:fill="FFFFFF"/>
          </w:tcPr>
          <w:p w14:paraId="2A54E47A" w14:textId="7D76DC9E" w:rsidR="00EB0DF4" w:rsidRPr="00EB0DF4" w:rsidRDefault="00EB0DF4" w:rsidP="00E86DD6">
            <w:pPr>
              <w:jc w:val="center"/>
              <w:rPr>
                <w:rFonts w:eastAsia="Calibri"/>
                <w:bCs/>
                <w:sz w:val="20"/>
                <w:szCs w:val="20"/>
              </w:rPr>
            </w:pPr>
          </w:p>
        </w:tc>
        <w:tc>
          <w:tcPr>
            <w:tcW w:w="284" w:type="dxa"/>
            <w:shd w:val="clear" w:color="auto" w:fill="FFFFFF"/>
          </w:tcPr>
          <w:p w14:paraId="15CDD92A" w14:textId="01E30657" w:rsidR="00EB0DF4" w:rsidRPr="00EB0DF4" w:rsidRDefault="00EB0DF4" w:rsidP="00E86DD6">
            <w:pPr>
              <w:jc w:val="center"/>
              <w:rPr>
                <w:rFonts w:eastAsia="Calibri"/>
                <w:bCs/>
                <w:sz w:val="20"/>
                <w:szCs w:val="20"/>
              </w:rPr>
            </w:pPr>
          </w:p>
        </w:tc>
        <w:tc>
          <w:tcPr>
            <w:tcW w:w="283" w:type="dxa"/>
            <w:shd w:val="clear" w:color="auto" w:fill="FFFF00"/>
          </w:tcPr>
          <w:p w14:paraId="1510E69E" w14:textId="0E3E2A22" w:rsidR="00EB0DF4" w:rsidRPr="00EB0DF4" w:rsidRDefault="00EB0DF4" w:rsidP="00E86DD6">
            <w:pPr>
              <w:jc w:val="center"/>
              <w:rPr>
                <w:rFonts w:eastAsia="Calibri"/>
                <w:bCs/>
                <w:sz w:val="20"/>
                <w:szCs w:val="20"/>
              </w:rPr>
            </w:pPr>
          </w:p>
        </w:tc>
        <w:tc>
          <w:tcPr>
            <w:tcW w:w="284" w:type="dxa"/>
            <w:shd w:val="clear" w:color="auto" w:fill="FFFF00"/>
          </w:tcPr>
          <w:p w14:paraId="446C0461" w14:textId="1C053139" w:rsidR="00EB0DF4" w:rsidRPr="00EB0DF4" w:rsidRDefault="00EB0DF4" w:rsidP="00E86DD6">
            <w:pPr>
              <w:jc w:val="center"/>
              <w:rPr>
                <w:rFonts w:eastAsia="Calibri"/>
                <w:bCs/>
                <w:sz w:val="20"/>
                <w:szCs w:val="20"/>
              </w:rPr>
            </w:pPr>
          </w:p>
        </w:tc>
        <w:tc>
          <w:tcPr>
            <w:tcW w:w="283" w:type="dxa"/>
            <w:shd w:val="clear" w:color="auto" w:fill="FBE4D5"/>
          </w:tcPr>
          <w:p w14:paraId="7EF0D3ED" w14:textId="43E0A420" w:rsidR="00EB0DF4" w:rsidRPr="00EB0DF4" w:rsidRDefault="00EB0DF4" w:rsidP="00E86DD6">
            <w:pPr>
              <w:jc w:val="center"/>
              <w:rPr>
                <w:rFonts w:eastAsia="Calibri"/>
                <w:bCs/>
                <w:sz w:val="20"/>
                <w:szCs w:val="20"/>
              </w:rPr>
            </w:pPr>
          </w:p>
        </w:tc>
        <w:tc>
          <w:tcPr>
            <w:tcW w:w="284" w:type="dxa"/>
            <w:shd w:val="clear" w:color="auto" w:fill="FBE4D5"/>
          </w:tcPr>
          <w:p w14:paraId="77FF315E" w14:textId="3A50ABEE" w:rsidR="00EB0DF4" w:rsidRPr="00EB0DF4" w:rsidRDefault="00EB0DF4" w:rsidP="00E86DD6">
            <w:pPr>
              <w:jc w:val="center"/>
              <w:rPr>
                <w:rFonts w:eastAsia="Calibri"/>
                <w:bCs/>
                <w:sz w:val="20"/>
                <w:szCs w:val="20"/>
              </w:rPr>
            </w:pPr>
          </w:p>
        </w:tc>
        <w:tc>
          <w:tcPr>
            <w:tcW w:w="283" w:type="dxa"/>
            <w:shd w:val="clear" w:color="auto" w:fill="FBE4D5"/>
          </w:tcPr>
          <w:p w14:paraId="1415D02C" w14:textId="0F25DB09" w:rsidR="00EB0DF4" w:rsidRPr="00EB0DF4" w:rsidRDefault="00EB0DF4" w:rsidP="00E86DD6">
            <w:pPr>
              <w:jc w:val="center"/>
              <w:rPr>
                <w:rFonts w:eastAsia="Calibri"/>
                <w:bCs/>
                <w:sz w:val="20"/>
                <w:szCs w:val="20"/>
              </w:rPr>
            </w:pPr>
          </w:p>
        </w:tc>
        <w:tc>
          <w:tcPr>
            <w:tcW w:w="284" w:type="dxa"/>
            <w:shd w:val="clear" w:color="auto" w:fill="FBE4D5"/>
          </w:tcPr>
          <w:p w14:paraId="23DFE68D" w14:textId="7EF16E6A" w:rsidR="00EB0DF4" w:rsidRPr="00EB0DF4" w:rsidRDefault="00EB0DF4" w:rsidP="00E86DD6">
            <w:pPr>
              <w:jc w:val="center"/>
              <w:rPr>
                <w:rFonts w:eastAsia="Calibri"/>
                <w:bCs/>
                <w:sz w:val="20"/>
                <w:szCs w:val="20"/>
              </w:rPr>
            </w:pPr>
          </w:p>
        </w:tc>
        <w:tc>
          <w:tcPr>
            <w:tcW w:w="283" w:type="dxa"/>
          </w:tcPr>
          <w:p w14:paraId="5F9C7C66" w14:textId="3B09B855" w:rsidR="00EB0DF4" w:rsidRPr="00EB0DF4" w:rsidRDefault="00EB0DF4" w:rsidP="00E86DD6">
            <w:pPr>
              <w:jc w:val="center"/>
              <w:rPr>
                <w:rFonts w:eastAsia="Calibri"/>
                <w:bCs/>
                <w:sz w:val="20"/>
                <w:szCs w:val="20"/>
              </w:rPr>
            </w:pPr>
          </w:p>
        </w:tc>
        <w:tc>
          <w:tcPr>
            <w:tcW w:w="284" w:type="dxa"/>
          </w:tcPr>
          <w:p w14:paraId="115D3258" w14:textId="75B1A4BC" w:rsidR="00EB0DF4" w:rsidRPr="00EB0DF4" w:rsidRDefault="00EB0DF4" w:rsidP="00E86DD6">
            <w:pPr>
              <w:jc w:val="center"/>
              <w:rPr>
                <w:rFonts w:eastAsia="Calibri"/>
                <w:bCs/>
                <w:sz w:val="20"/>
                <w:szCs w:val="20"/>
              </w:rPr>
            </w:pPr>
          </w:p>
        </w:tc>
        <w:tc>
          <w:tcPr>
            <w:tcW w:w="283" w:type="dxa"/>
          </w:tcPr>
          <w:p w14:paraId="3F6112EA" w14:textId="6904BC1D" w:rsidR="00EB0DF4" w:rsidRPr="00EB0DF4" w:rsidRDefault="00EB0DF4" w:rsidP="00E86DD6">
            <w:pPr>
              <w:jc w:val="center"/>
              <w:rPr>
                <w:rFonts w:eastAsia="Calibri"/>
                <w:bCs/>
                <w:sz w:val="20"/>
                <w:szCs w:val="20"/>
              </w:rPr>
            </w:pPr>
          </w:p>
        </w:tc>
        <w:tc>
          <w:tcPr>
            <w:tcW w:w="284" w:type="dxa"/>
            <w:shd w:val="clear" w:color="auto" w:fill="FFE599"/>
          </w:tcPr>
          <w:p w14:paraId="0A1F76A6" w14:textId="7AD56EB3" w:rsidR="00EB0DF4" w:rsidRPr="00EB0DF4" w:rsidRDefault="00EB0DF4" w:rsidP="00E86DD6">
            <w:pPr>
              <w:jc w:val="center"/>
              <w:rPr>
                <w:rFonts w:eastAsia="Calibri"/>
                <w:bCs/>
                <w:sz w:val="20"/>
                <w:szCs w:val="20"/>
              </w:rPr>
            </w:pPr>
          </w:p>
        </w:tc>
        <w:tc>
          <w:tcPr>
            <w:tcW w:w="283" w:type="dxa"/>
            <w:shd w:val="clear" w:color="auto" w:fill="FFE599"/>
          </w:tcPr>
          <w:p w14:paraId="74177766" w14:textId="3FE622E5" w:rsidR="00EB0DF4" w:rsidRPr="00EB0DF4" w:rsidRDefault="00EB0DF4" w:rsidP="00E86DD6">
            <w:pPr>
              <w:jc w:val="center"/>
              <w:rPr>
                <w:rFonts w:eastAsia="Calibri"/>
                <w:bCs/>
                <w:sz w:val="20"/>
                <w:szCs w:val="20"/>
              </w:rPr>
            </w:pPr>
          </w:p>
        </w:tc>
        <w:tc>
          <w:tcPr>
            <w:tcW w:w="284" w:type="dxa"/>
            <w:shd w:val="clear" w:color="auto" w:fill="FFE599"/>
          </w:tcPr>
          <w:p w14:paraId="434C6DA1" w14:textId="7E312F07" w:rsidR="00EB0DF4" w:rsidRPr="00EB0DF4" w:rsidRDefault="00EB0DF4" w:rsidP="00E86DD6">
            <w:pPr>
              <w:jc w:val="center"/>
              <w:rPr>
                <w:rFonts w:eastAsia="Calibri"/>
                <w:bCs/>
                <w:sz w:val="20"/>
                <w:szCs w:val="20"/>
              </w:rPr>
            </w:pPr>
          </w:p>
        </w:tc>
        <w:tc>
          <w:tcPr>
            <w:tcW w:w="283" w:type="dxa"/>
            <w:shd w:val="clear" w:color="auto" w:fill="FFE599"/>
          </w:tcPr>
          <w:p w14:paraId="661690C7" w14:textId="401EF1DB" w:rsidR="00EB0DF4" w:rsidRPr="00EB0DF4" w:rsidRDefault="00EB0DF4" w:rsidP="00E86DD6">
            <w:pPr>
              <w:jc w:val="center"/>
              <w:rPr>
                <w:rFonts w:eastAsia="Calibri"/>
                <w:bCs/>
                <w:sz w:val="20"/>
                <w:szCs w:val="20"/>
              </w:rPr>
            </w:pPr>
          </w:p>
        </w:tc>
        <w:tc>
          <w:tcPr>
            <w:tcW w:w="284" w:type="dxa"/>
            <w:shd w:val="clear" w:color="auto" w:fill="FFE599"/>
          </w:tcPr>
          <w:p w14:paraId="0ABD1397" w14:textId="4DF160E4" w:rsidR="00EB0DF4" w:rsidRPr="00EB0DF4" w:rsidRDefault="00EB0DF4" w:rsidP="00E86DD6">
            <w:pPr>
              <w:jc w:val="center"/>
              <w:rPr>
                <w:rFonts w:eastAsia="Calibri"/>
                <w:bCs/>
                <w:sz w:val="20"/>
                <w:szCs w:val="20"/>
              </w:rPr>
            </w:pPr>
          </w:p>
        </w:tc>
        <w:tc>
          <w:tcPr>
            <w:tcW w:w="283" w:type="dxa"/>
            <w:shd w:val="clear" w:color="auto" w:fill="FFE599"/>
          </w:tcPr>
          <w:p w14:paraId="12A52D8C" w14:textId="0C69B27F" w:rsidR="00EB0DF4" w:rsidRPr="00EB0DF4" w:rsidRDefault="00EB0DF4" w:rsidP="00E86DD6">
            <w:pPr>
              <w:jc w:val="center"/>
              <w:rPr>
                <w:rFonts w:eastAsia="Calibri"/>
                <w:bCs/>
                <w:sz w:val="20"/>
                <w:szCs w:val="20"/>
              </w:rPr>
            </w:pPr>
          </w:p>
        </w:tc>
        <w:tc>
          <w:tcPr>
            <w:tcW w:w="284" w:type="dxa"/>
            <w:shd w:val="clear" w:color="auto" w:fill="FFE599"/>
          </w:tcPr>
          <w:p w14:paraId="65D11558" w14:textId="0633CDC5" w:rsidR="00EB0DF4" w:rsidRPr="00EB0DF4" w:rsidRDefault="00EB0DF4" w:rsidP="00E86DD6">
            <w:pPr>
              <w:jc w:val="center"/>
              <w:rPr>
                <w:rFonts w:eastAsia="Calibri"/>
                <w:bCs/>
                <w:sz w:val="20"/>
                <w:szCs w:val="20"/>
              </w:rPr>
            </w:pPr>
          </w:p>
        </w:tc>
        <w:tc>
          <w:tcPr>
            <w:tcW w:w="283" w:type="dxa"/>
          </w:tcPr>
          <w:p w14:paraId="212CC7BB" w14:textId="32FF462C" w:rsidR="00EB0DF4" w:rsidRPr="00EB0DF4" w:rsidRDefault="00EB0DF4" w:rsidP="00E86DD6">
            <w:pPr>
              <w:jc w:val="center"/>
              <w:rPr>
                <w:rFonts w:eastAsia="Calibri"/>
                <w:bCs/>
                <w:sz w:val="20"/>
                <w:szCs w:val="20"/>
              </w:rPr>
            </w:pPr>
          </w:p>
        </w:tc>
        <w:tc>
          <w:tcPr>
            <w:tcW w:w="284" w:type="dxa"/>
          </w:tcPr>
          <w:p w14:paraId="4DF726F3" w14:textId="569BD320" w:rsidR="00EB0DF4" w:rsidRPr="00EB0DF4" w:rsidRDefault="00EB0DF4" w:rsidP="00E86DD6">
            <w:pPr>
              <w:jc w:val="center"/>
              <w:rPr>
                <w:rFonts w:eastAsia="Calibri"/>
                <w:bCs/>
                <w:sz w:val="20"/>
                <w:szCs w:val="20"/>
              </w:rPr>
            </w:pPr>
          </w:p>
        </w:tc>
        <w:tc>
          <w:tcPr>
            <w:tcW w:w="283" w:type="dxa"/>
          </w:tcPr>
          <w:p w14:paraId="1D9E2633" w14:textId="7D202E44" w:rsidR="00EB0DF4" w:rsidRPr="00EB0DF4" w:rsidRDefault="00EB0DF4" w:rsidP="00E86DD6">
            <w:pPr>
              <w:jc w:val="center"/>
              <w:rPr>
                <w:rFonts w:eastAsia="Calibri"/>
                <w:bCs/>
                <w:sz w:val="20"/>
                <w:szCs w:val="20"/>
              </w:rPr>
            </w:pPr>
          </w:p>
        </w:tc>
        <w:tc>
          <w:tcPr>
            <w:tcW w:w="284" w:type="dxa"/>
            <w:shd w:val="clear" w:color="auto" w:fill="E2EFD9"/>
          </w:tcPr>
          <w:p w14:paraId="572C37E9" w14:textId="7D81F1A4" w:rsidR="00EB0DF4" w:rsidRPr="00EB0DF4" w:rsidRDefault="00EB0DF4" w:rsidP="00E86DD6">
            <w:pPr>
              <w:jc w:val="center"/>
              <w:rPr>
                <w:rFonts w:eastAsia="Calibri"/>
                <w:bCs/>
                <w:sz w:val="20"/>
                <w:szCs w:val="20"/>
              </w:rPr>
            </w:pPr>
          </w:p>
        </w:tc>
        <w:tc>
          <w:tcPr>
            <w:tcW w:w="284" w:type="dxa"/>
            <w:shd w:val="clear" w:color="auto" w:fill="E2EFD9"/>
          </w:tcPr>
          <w:p w14:paraId="5669C720" w14:textId="71AFBA10" w:rsidR="00EB0DF4" w:rsidRPr="00EB0DF4" w:rsidRDefault="00EB0DF4" w:rsidP="00E86DD6">
            <w:pPr>
              <w:jc w:val="center"/>
              <w:rPr>
                <w:rFonts w:eastAsia="Calibri"/>
                <w:bCs/>
                <w:sz w:val="20"/>
                <w:szCs w:val="20"/>
              </w:rPr>
            </w:pPr>
          </w:p>
        </w:tc>
        <w:tc>
          <w:tcPr>
            <w:tcW w:w="283" w:type="dxa"/>
            <w:shd w:val="clear" w:color="auto" w:fill="E2EFD9"/>
          </w:tcPr>
          <w:p w14:paraId="3308FC87" w14:textId="325B3FEA" w:rsidR="00EB0DF4" w:rsidRPr="00EB0DF4" w:rsidRDefault="00EB0DF4" w:rsidP="00E86DD6">
            <w:pPr>
              <w:jc w:val="center"/>
              <w:rPr>
                <w:rFonts w:eastAsia="Calibri"/>
                <w:bCs/>
                <w:sz w:val="20"/>
                <w:szCs w:val="20"/>
              </w:rPr>
            </w:pPr>
          </w:p>
        </w:tc>
        <w:tc>
          <w:tcPr>
            <w:tcW w:w="283" w:type="dxa"/>
            <w:shd w:val="clear" w:color="auto" w:fill="E2EFD9"/>
          </w:tcPr>
          <w:p w14:paraId="7ACCA214" w14:textId="6E4A458E" w:rsidR="00EB0DF4" w:rsidRPr="00EB0DF4" w:rsidRDefault="00EB0DF4" w:rsidP="00E86DD6">
            <w:pPr>
              <w:jc w:val="center"/>
              <w:rPr>
                <w:rFonts w:eastAsia="Calibri"/>
                <w:bCs/>
                <w:sz w:val="20"/>
                <w:szCs w:val="20"/>
              </w:rPr>
            </w:pPr>
          </w:p>
        </w:tc>
        <w:tc>
          <w:tcPr>
            <w:tcW w:w="284" w:type="dxa"/>
            <w:shd w:val="clear" w:color="auto" w:fill="E2EFD9"/>
          </w:tcPr>
          <w:p w14:paraId="1772CDB5" w14:textId="62F50EEB" w:rsidR="00EB0DF4" w:rsidRPr="00EB0DF4" w:rsidRDefault="00EB0DF4" w:rsidP="00E86DD6">
            <w:pPr>
              <w:jc w:val="center"/>
              <w:rPr>
                <w:rFonts w:eastAsia="Calibri"/>
                <w:bCs/>
                <w:sz w:val="20"/>
                <w:szCs w:val="20"/>
              </w:rPr>
            </w:pPr>
          </w:p>
        </w:tc>
        <w:tc>
          <w:tcPr>
            <w:tcW w:w="1446" w:type="dxa"/>
          </w:tcPr>
          <w:p w14:paraId="2A4A56B9" w14:textId="03D6CFF8" w:rsidR="00EB0DF4" w:rsidRPr="00EB0DF4" w:rsidRDefault="00EB0DF4" w:rsidP="00E86DD6">
            <w:pPr>
              <w:jc w:val="center"/>
              <w:rPr>
                <w:rFonts w:eastAsia="Calibri"/>
                <w:bCs/>
                <w:sz w:val="20"/>
                <w:szCs w:val="20"/>
              </w:rPr>
            </w:pPr>
          </w:p>
        </w:tc>
        <w:tc>
          <w:tcPr>
            <w:tcW w:w="1672" w:type="dxa"/>
          </w:tcPr>
          <w:p w14:paraId="00EDB301" w14:textId="48230DD7" w:rsidR="00EB0DF4" w:rsidRPr="00EB0DF4" w:rsidRDefault="00EB0DF4" w:rsidP="00E86DD6">
            <w:pPr>
              <w:jc w:val="center"/>
              <w:rPr>
                <w:rFonts w:eastAsia="Calibri"/>
                <w:bCs/>
                <w:sz w:val="20"/>
                <w:szCs w:val="20"/>
              </w:rPr>
            </w:pPr>
          </w:p>
        </w:tc>
      </w:tr>
      <w:tr w:rsidR="00EB0DF4" w:rsidRPr="00811D36" w14:paraId="2E453824" w14:textId="77777777" w:rsidTr="007E29CC">
        <w:tc>
          <w:tcPr>
            <w:tcW w:w="846" w:type="dxa"/>
          </w:tcPr>
          <w:p w14:paraId="1B8BAD25" w14:textId="77777777" w:rsidR="00EB0DF4" w:rsidRPr="00EB0DF4" w:rsidRDefault="00EB0DF4" w:rsidP="00EB0DF4">
            <w:pPr>
              <w:numPr>
                <w:ilvl w:val="0"/>
                <w:numId w:val="17"/>
              </w:numPr>
              <w:contextualSpacing/>
              <w:rPr>
                <w:rFonts w:eastAsia="Calibri"/>
                <w:bCs/>
                <w:sz w:val="20"/>
                <w:szCs w:val="20"/>
              </w:rPr>
            </w:pPr>
          </w:p>
        </w:tc>
        <w:tc>
          <w:tcPr>
            <w:tcW w:w="2664" w:type="dxa"/>
          </w:tcPr>
          <w:p w14:paraId="587E1AFD" w14:textId="77777777" w:rsidR="00EB0DF4" w:rsidRPr="00EB0DF4" w:rsidRDefault="00EB0DF4" w:rsidP="00E86DD6">
            <w:pPr>
              <w:rPr>
                <w:rFonts w:eastAsia="Calibri"/>
                <w:bCs/>
                <w:sz w:val="20"/>
                <w:szCs w:val="20"/>
              </w:rPr>
            </w:pPr>
            <w:r w:rsidRPr="00EB0DF4">
              <w:rPr>
                <w:rFonts w:eastAsia="Calibri"/>
                <w:sz w:val="20"/>
                <w:szCs w:val="20"/>
              </w:rPr>
              <w:t>ГБПОУ ИО ««Ангарский техникум общественного питания и торговли»</w:t>
            </w:r>
          </w:p>
        </w:tc>
        <w:tc>
          <w:tcPr>
            <w:tcW w:w="284" w:type="dxa"/>
            <w:shd w:val="clear" w:color="auto" w:fill="FFFFFF"/>
          </w:tcPr>
          <w:p w14:paraId="78DE3EBD" w14:textId="7176C337" w:rsidR="00EB0DF4" w:rsidRPr="00EB0DF4" w:rsidRDefault="00EB0DF4" w:rsidP="00E86DD6">
            <w:pPr>
              <w:jc w:val="center"/>
              <w:rPr>
                <w:rFonts w:eastAsia="Calibri"/>
                <w:bCs/>
                <w:sz w:val="20"/>
                <w:szCs w:val="20"/>
              </w:rPr>
            </w:pPr>
          </w:p>
        </w:tc>
        <w:tc>
          <w:tcPr>
            <w:tcW w:w="283" w:type="dxa"/>
            <w:shd w:val="clear" w:color="auto" w:fill="FFFFFF"/>
          </w:tcPr>
          <w:p w14:paraId="0119C8E8" w14:textId="538A088C" w:rsidR="00EB0DF4" w:rsidRPr="00EB0DF4" w:rsidRDefault="00EB0DF4" w:rsidP="00E86DD6">
            <w:pPr>
              <w:jc w:val="center"/>
              <w:rPr>
                <w:rFonts w:eastAsia="Calibri"/>
                <w:bCs/>
                <w:sz w:val="20"/>
                <w:szCs w:val="20"/>
              </w:rPr>
            </w:pPr>
          </w:p>
        </w:tc>
        <w:tc>
          <w:tcPr>
            <w:tcW w:w="284" w:type="dxa"/>
            <w:shd w:val="clear" w:color="auto" w:fill="FFFFFF"/>
          </w:tcPr>
          <w:p w14:paraId="553D23A7" w14:textId="49516B31" w:rsidR="00EB0DF4" w:rsidRPr="00EB0DF4" w:rsidRDefault="00EB0DF4" w:rsidP="00E86DD6">
            <w:pPr>
              <w:jc w:val="center"/>
              <w:rPr>
                <w:rFonts w:eastAsia="Calibri"/>
                <w:bCs/>
                <w:sz w:val="20"/>
                <w:szCs w:val="20"/>
              </w:rPr>
            </w:pPr>
          </w:p>
        </w:tc>
        <w:tc>
          <w:tcPr>
            <w:tcW w:w="283" w:type="dxa"/>
            <w:shd w:val="clear" w:color="auto" w:fill="FFFFFF"/>
          </w:tcPr>
          <w:p w14:paraId="258DA06D" w14:textId="0A5DBE12" w:rsidR="00EB0DF4" w:rsidRPr="00EB0DF4" w:rsidRDefault="00EB0DF4" w:rsidP="00E86DD6">
            <w:pPr>
              <w:jc w:val="center"/>
              <w:rPr>
                <w:rFonts w:eastAsia="Calibri"/>
                <w:bCs/>
                <w:sz w:val="20"/>
                <w:szCs w:val="20"/>
              </w:rPr>
            </w:pPr>
          </w:p>
        </w:tc>
        <w:tc>
          <w:tcPr>
            <w:tcW w:w="284" w:type="dxa"/>
            <w:shd w:val="clear" w:color="auto" w:fill="FFFFFF"/>
          </w:tcPr>
          <w:p w14:paraId="455043F9" w14:textId="3878B8FE" w:rsidR="00EB0DF4" w:rsidRPr="00EB0DF4" w:rsidRDefault="00EB0DF4" w:rsidP="00E86DD6">
            <w:pPr>
              <w:jc w:val="center"/>
              <w:rPr>
                <w:rFonts w:eastAsia="Calibri"/>
                <w:bCs/>
                <w:sz w:val="20"/>
                <w:szCs w:val="20"/>
              </w:rPr>
            </w:pPr>
          </w:p>
        </w:tc>
        <w:tc>
          <w:tcPr>
            <w:tcW w:w="283" w:type="dxa"/>
            <w:shd w:val="clear" w:color="auto" w:fill="FFFF00"/>
          </w:tcPr>
          <w:p w14:paraId="334C8126" w14:textId="1C2AFEAB" w:rsidR="00EB0DF4" w:rsidRPr="00EB0DF4" w:rsidRDefault="00EB0DF4" w:rsidP="00E86DD6">
            <w:pPr>
              <w:jc w:val="center"/>
              <w:rPr>
                <w:rFonts w:eastAsia="Calibri"/>
                <w:bCs/>
                <w:sz w:val="20"/>
                <w:szCs w:val="20"/>
              </w:rPr>
            </w:pPr>
          </w:p>
        </w:tc>
        <w:tc>
          <w:tcPr>
            <w:tcW w:w="284" w:type="dxa"/>
            <w:shd w:val="clear" w:color="auto" w:fill="FFFF00"/>
          </w:tcPr>
          <w:p w14:paraId="1903528B" w14:textId="649751D3" w:rsidR="00EB0DF4" w:rsidRPr="00EB0DF4" w:rsidRDefault="00EB0DF4" w:rsidP="00E86DD6">
            <w:pPr>
              <w:jc w:val="center"/>
              <w:rPr>
                <w:rFonts w:eastAsia="Calibri"/>
                <w:bCs/>
                <w:sz w:val="20"/>
                <w:szCs w:val="20"/>
              </w:rPr>
            </w:pPr>
          </w:p>
        </w:tc>
        <w:tc>
          <w:tcPr>
            <w:tcW w:w="283" w:type="dxa"/>
            <w:shd w:val="clear" w:color="auto" w:fill="FBE4D5"/>
          </w:tcPr>
          <w:p w14:paraId="2F8259C4" w14:textId="337D2F96" w:rsidR="00EB0DF4" w:rsidRPr="00EB0DF4" w:rsidRDefault="00EB0DF4" w:rsidP="00E86DD6">
            <w:pPr>
              <w:jc w:val="center"/>
              <w:rPr>
                <w:rFonts w:eastAsia="Calibri"/>
                <w:bCs/>
                <w:sz w:val="20"/>
                <w:szCs w:val="20"/>
              </w:rPr>
            </w:pPr>
          </w:p>
        </w:tc>
        <w:tc>
          <w:tcPr>
            <w:tcW w:w="284" w:type="dxa"/>
            <w:shd w:val="clear" w:color="auto" w:fill="FBE4D5"/>
          </w:tcPr>
          <w:p w14:paraId="36BA81AE" w14:textId="343D6CA1" w:rsidR="00EB0DF4" w:rsidRPr="00EB0DF4" w:rsidRDefault="00EB0DF4" w:rsidP="00E86DD6">
            <w:pPr>
              <w:jc w:val="center"/>
              <w:rPr>
                <w:rFonts w:eastAsia="Calibri"/>
                <w:bCs/>
                <w:sz w:val="20"/>
                <w:szCs w:val="20"/>
              </w:rPr>
            </w:pPr>
          </w:p>
        </w:tc>
        <w:tc>
          <w:tcPr>
            <w:tcW w:w="283" w:type="dxa"/>
            <w:shd w:val="clear" w:color="auto" w:fill="FBE4D5"/>
          </w:tcPr>
          <w:p w14:paraId="2C0DC302" w14:textId="27DBBF0F" w:rsidR="00EB0DF4" w:rsidRPr="00EB0DF4" w:rsidRDefault="00EB0DF4" w:rsidP="00E86DD6">
            <w:pPr>
              <w:jc w:val="center"/>
              <w:rPr>
                <w:rFonts w:eastAsia="Calibri"/>
                <w:bCs/>
                <w:sz w:val="20"/>
                <w:szCs w:val="20"/>
              </w:rPr>
            </w:pPr>
          </w:p>
        </w:tc>
        <w:tc>
          <w:tcPr>
            <w:tcW w:w="284" w:type="dxa"/>
            <w:shd w:val="clear" w:color="auto" w:fill="FBE4D5"/>
          </w:tcPr>
          <w:p w14:paraId="26FEF28E" w14:textId="3FB8993E" w:rsidR="00EB0DF4" w:rsidRPr="00EB0DF4" w:rsidRDefault="00EB0DF4" w:rsidP="00E86DD6">
            <w:pPr>
              <w:jc w:val="center"/>
              <w:rPr>
                <w:rFonts w:eastAsia="Calibri"/>
                <w:bCs/>
                <w:sz w:val="20"/>
                <w:szCs w:val="20"/>
              </w:rPr>
            </w:pPr>
          </w:p>
        </w:tc>
        <w:tc>
          <w:tcPr>
            <w:tcW w:w="283" w:type="dxa"/>
          </w:tcPr>
          <w:p w14:paraId="1DABE85C" w14:textId="64703546" w:rsidR="00EB0DF4" w:rsidRPr="00EB0DF4" w:rsidRDefault="00EB0DF4" w:rsidP="00E86DD6">
            <w:pPr>
              <w:jc w:val="center"/>
              <w:rPr>
                <w:rFonts w:eastAsia="Calibri"/>
                <w:bCs/>
                <w:sz w:val="20"/>
                <w:szCs w:val="20"/>
                <w:highlight w:val="cyan"/>
              </w:rPr>
            </w:pPr>
          </w:p>
        </w:tc>
        <w:tc>
          <w:tcPr>
            <w:tcW w:w="284" w:type="dxa"/>
          </w:tcPr>
          <w:p w14:paraId="66FDE2CB" w14:textId="1D91261F" w:rsidR="00EB0DF4" w:rsidRPr="00EB0DF4" w:rsidRDefault="00EB0DF4" w:rsidP="00E86DD6">
            <w:pPr>
              <w:jc w:val="center"/>
              <w:rPr>
                <w:rFonts w:eastAsia="Calibri"/>
                <w:bCs/>
                <w:sz w:val="20"/>
                <w:szCs w:val="20"/>
                <w:highlight w:val="cyan"/>
              </w:rPr>
            </w:pPr>
          </w:p>
        </w:tc>
        <w:tc>
          <w:tcPr>
            <w:tcW w:w="283" w:type="dxa"/>
          </w:tcPr>
          <w:p w14:paraId="34F269A0" w14:textId="4C8175CD" w:rsidR="00EB0DF4" w:rsidRPr="00EB0DF4" w:rsidRDefault="00EB0DF4" w:rsidP="00E86DD6">
            <w:pPr>
              <w:jc w:val="center"/>
              <w:rPr>
                <w:rFonts w:eastAsia="Calibri"/>
                <w:bCs/>
                <w:sz w:val="20"/>
                <w:szCs w:val="20"/>
                <w:highlight w:val="cyan"/>
              </w:rPr>
            </w:pPr>
          </w:p>
        </w:tc>
        <w:tc>
          <w:tcPr>
            <w:tcW w:w="284" w:type="dxa"/>
            <w:shd w:val="clear" w:color="auto" w:fill="FFE599"/>
          </w:tcPr>
          <w:p w14:paraId="52CAFDD5" w14:textId="476D707E" w:rsidR="00EB0DF4" w:rsidRPr="00EB0DF4" w:rsidRDefault="00EB0DF4" w:rsidP="00E86DD6">
            <w:pPr>
              <w:jc w:val="center"/>
              <w:rPr>
                <w:rFonts w:eastAsia="Calibri"/>
                <w:bCs/>
                <w:sz w:val="20"/>
                <w:szCs w:val="20"/>
              </w:rPr>
            </w:pPr>
          </w:p>
        </w:tc>
        <w:tc>
          <w:tcPr>
            <w:tcW w:w="283" w:type="dxa"/>
            <w:shd w:val="clear" w:color="auto" w:fill="FFE599"/>
          </w:tcPr>
          <w:p w14:paraId="5078C4FF" w14:textId="0F68ED8A" w:rsidR="00EB0DF4" w:rsidRPr="00EB0DF4" w:rsidRDefault="00EB0DF4" w:rsidP="00E86DD6">
            <w:pPr>
              <w:jc w:val="center"/>
              <w:rPr>
                <w:rFonts w:eastAsia="Calibri"/>
                <w:bCs/>
                <w:sz w:val="20"/>
                <w:szCs w:val="20"/>
              </w:rPr>
            </w:pPr>
          </w:p>
        </w:tc>
        <w:tc>
          <w:tcPr>
            <w:tcW w:w="284" w:type="dxa"/>
            <w:shd w:val="clear" w:color="auto" w:fill="FFE599"/>
          </w:tcPr>
          <w:p w14:paraId="442A44B3" w14:textId="4C4F0B14" w:rsidR="00EB0DF4" w:rsidRPr="00EB0DF4" w:rsidRDefault="00EB0DF4" w:rsidP="00E86DD6">
            <w:pPr>
              <w:jc w:val="center"/>
              <w:rPr>
                <w:rFonts w:eastAsia="Calibri"/>
                <w:bCs/>
                <w:sz w:val="20"/>
                <w:szCs w:val="20"/>
              </w:rPr>
            </w:pPr>
          </w:p>
        </w:tc>
        <w:tc>
          <w:tcPr>
            <w:tcW w:w="283" w:type="dxa"/>
            <w:shd w:val="clear" w:color="auto" w:fill="FFE599"/>
          </w:tcPr>
          <w:p w14:paraId="249A6D9B" w14:textId="7504982E" w:rsidR="00EB0DF4" w:rsidRPr="00EB0DF4" w:rsidRDefault="00EB0DF4" w:rsidP="00E86DD6">
            <w:pPr>
              <w:jc w:val="center"/>
              <w:rPr>
                <w:rFonts w:eastAsia="Calibri"/>
                <w:bCs/>
                <w:sz w:val="20"/>
                <w:szCs w:val="20"/>
              </w:rPr>
            </w:pPr>
          </w:p>
        </w:tc>
        <w:tc>
          <w:tcPr>
            <w:tcW w:w="284" w:type="dxa"/>
            <w:shd w:val="clear" w:color="auto" w:fill="FFE599"/>
          </w:tcPr>
          <w:p w14:paraId="536BA056" w14:textId="14A0B9CD" w:rsidR="00EB0DF4" w:rsidRPr="00EB0DF4" w:rsidRDefault="00EB0DF4" w:rsidP="00E86DD6">
            <w:pPr>
              <w:jc w:val="center"/>
              <w:rPr>
                <w:rFonts w:eastAsia="Calibri"/>
                <w:bCs/>
                <w:sz w:val="20"/>
                <w:szCs w:val="20"/>
              </w:rPr>
            </w:pPr>
          </w:p>
        </w:tc>
        <w:tc>
          <w:tcPr>
            <w:tcW w:w="283" w:type="dxa"/>
            <w:shd w:val="clear" w:color="auto" w:fill="FFE599"/>
          </w:tcPr>
          <w:p w14:paraId="62F2D297" w14:textId="2EE14F02" w:rsidR="00EB0DF4" w:rsidRPr="00EB0DF4" w:rsidRDefault="00EB0DF4" w:rsidP="00E86DD6">
            <w:pPr>
              <w:jc w:val="center"/>
              <w:rPr>
                <w:rFonts w:eastAsia="Calibri"/>
                <w:bCs/>
                <w:sz w:val="20"/>
                <w:szCs w:val="20"/>
              </w:rPr>
            </w:pPr>
          </w:p>
        </w:tc>
        <w:tc>
          <w:tcPr>
            <w:tcW w:w="284" w:type="dxa"/>
            <w:shd w:val="clear" w:color="auto" w:fill="FFE599"/>
          </w:tcPr>
          <w:p w14:paraId="1885D269" w14:textId="0AA9CB1A" w:rsidR="00EB0DF4" w:rsidRPr="00EB0DF4" w:rsidRDefault="00EB0DF4" w:rsidP="00E86DD6">
            <w:pPr>
              <w:jc w:val="center"/>
              <w:rPr>
                <w:rFonts w:eastAsia="Calibri"/>
                <w:bCs/>
                <w:sz w:val="20"/>
                <w:szCs w:val="20"/>
              </w:rPr>
            </w:pPr>
          </w:p>
        </w:tc>
        <w:tc>
          <w:tcPr>
            <w:tcW w:w="283" w:type="dxa"/>
          </w:tcPr>
          <w:p w14:paraId="60E5BAAB" w14:textId="5ED774D4" w:rsidR="00EB0DF4" w:rsidRPr="00EB0DF4" w:rsidRDefault="00EB0DF4" w:rsidP="00E86DD6">
            <w:pPr>
              <w:jc w:val="center"/>
              <w:rPr>
                <w:rFonts w:eastAsia="Calibri"/>
                <w:bCs/>
                <w:sz w:val="20"/>
                <w:szCs w:val="20"/>
              </w:rPr>
            </w:pPr>
          </w:p>
        </w:tc>
        <w:tc>
          <w:tcPr>
            <w:tcW w:w="284" w:type="dxa"/>
          </w:tcPr>
          <w:p w14:paraId="6837189F" w14:textId="79C6E8A1" w:rsidR="00EB0DF4" w:rsidRPr="00EB0DF4" w:rsidRDefault="00EB0DF4" w:rsidP="00E86DD6">
            <w:pPr>
              <w:jc w:val="center"/>
              <w:rPr>
                <w:rFonts w:eastAsia="Calibri"/>
                <w:bCs/>
                <w:sz w:val="20"/>
                <w:szCs w:val="20"/>
              </w:rPr>
            </w:pPr>
          </w:p>
        </w:tc>
        <w:tc>
          <w:tcPr>
            <w:tcW w:w="283" w:type="dxa"/>
          </w:tcPr>
          <w:p w14:paraId="24B8782F" w14:textId="51A67442" w:rsidR="00EB0DF4" w:rsidRPr="00EB0DF4" w:rsidRDefault="00EB0DF4" w:rsidP="00E86DD6">
            <w:pPr>
              <w:jc w:val="center"/>
              <w:rPr>
                <w:rFonts w:eastAsia="Calibri"/>
                <w:bCs/>
                <w:sz w:val="20"/>
                <w:szCs w:val="20"/>
              </w:rPr>
            </w:pPr>
          </w:p>
        </w:tc>
        <w:tc>
          <w:tcPr>
            <w:tcW w:w="284" w:type="dxa"/>
            <w:shd w:val="clear" w:color="auto" w:fill="E2EFD9"/>
          </w:tcPr>
          <w:p w14:paraId="53E7768B" w14:textId="3D1E621B" w:rsidR="00EB0DF4" w:rsidRPr="00EB0DF4" w:rsidRDefault="00EB0DF4" w:rsidP="00E86DD6">
            <w:pPr>
              <w:jc w:val="center"/>
              <w:rPr>
                <w:rFonts w:eastAsia="Calibri"/>
                <w:bCs/>
                <w:sz w:val="20"/>
                <w:szCs w:val="20"/>
              </w:rPr>
            </w:pPr>
          </w:p>
        </w:tc>
        <w:tc>
          <w:tcPr>
            <w:tcW w:w="284" w:type="dxa"/>
            <w:shd w:val="clear" w:color="auto" w:fill="E2EFD9"/>
          </w:tcPr>
          <w:p w14:paraId="71BB99AB" w14:textId="2522A4F0" w:rsidR="00EB0DF4" w:rsidRPr="00EB0DF4" w:rsidRDefault="00EB0DF4" w:rsidP="00E86DD6">
            <w:pPr>
              <w:jc w:val="center"/>
              <w:rPr>
                <w:rFonts w:eastAsia="Calibri"/>
                <w:bCs/>
                <w:sz w:val="20"/>
                <w:szCs w:val="20"/>
              </w:rPr>
            </w:pPr>
          </w:p>
        </w:tc>
        <w:tc>
          <w:tcPr>
            <w:tcW w:w="283" w:type="dxa"/>
            <w:shd w:val="clear" w:color="auto" w:fill="E2EFD9"/>
          </w:tcPr>
          <w:p w14:paraId="450339E5" w14:textId="30A0D546" w:rsidR="00EB0DF4" w:rsidRPr="00EB0DF4" w:rsidRDefault="00EB0DF4" w:rsidP="00E86DD6">
            <w:pPr>
              <w:jc w:val="center"/>
              <w:rPr>
                <w:rFonts w:eastAsia="Calibri"/>
                <w:bCs/>
                <w:sz w:val="20"/>
                <w:szCs w:val="20"/>
              </w:rPr>
            </w:pPr>
          </w:p>
        </w:tc>
        <w:tc>
          <w:tcPr>
            <w:tcW w:w="283" w:type="dxa"/>
            <w:shd w:val="clear" w:color="auto" w:fill="E2EFD9"/>
          </w:tcPr>
          <w:p w14:paraId="27D0DAF0" w14:textId="68D43923" w:rsidR="00EB0DF4" w:rsidRPr="00EB0DF4" w:rsidRDefault="00EB0DF4" w:rsidP="00E86DD6">
            <w:pPr>
              <w:jc w:val="center"/>
              <w:rPr>
                <w:rFonts w:eastAsia="Calibri"/>
                <w:bCs/>
                <w:sz w:val="20"/>
                <w:szCs w:val="20"/>
              </w:rPr>
            </w:pPr>
          </w:p>
        </w:tc>
        <w:tc>
          <w:tcPr>
            <w:tcW w:w="284" w:type="dxa"/>
            <w:shd w:val="clear" w:color="auto" w:fill="E2EFD9"/>
          </w:tcPr>
          <w:p w14:paraId="126BED60" w14:textId="119A55A4" w:rsidR="00EB0DF4" w:rsidRPr="00EB0DF4" w:rsidRDefault="00EB0DF4" w:rsidP="00E86DD6">
            <w:pPr>
              <w:jc w:val="center"/>
              <w:rPr>
                <w:rFonts w:eastAsia="Calibri"/>
                <w:bCs/>
                <w:sz w:val="20"/>
                <w:szCs w:val="20"/>
              </w:rPr>
            </w:pPr>
          </w:p>
        </w:tc>
        <w:tc>
          <w:tcPr>
            <w:tcW w:w="1446" w:type="dxa"/>
          </w:tcPr>
          <w:p w14:paraId="517E3A97" w14:textId="55C8C0D4" w:rsidR="00EB0DF4" w:rsidRPr="00EB0DF4" w:rsidRDefault="00EB0DF4" w:rsidP="00E86DD6">
            <w:pPr>
              <w:jc w:val="center"/>
              <w:rPr>
                <w:rFonts w:eastAsia="Calibri"/>
                <w:bCs/>
                <w:sz w:val="20"/>
                <w:szCs w:val="20"/>
              </w:rPr>
            </w:pPr>
          </w:p>
        </w:tc>
        <w:tc>
          <w:tcPr>
            <w:tcW w:w="1672" w:type="dxa"/>
          </w:tcPr>
          <w:p w14:paraId="729A8DF7" w14:textId="0B4E4C10" w:rsidR="00EB0DF4" w:rsidRPr="00EB0DF4" w:rsidRDefault="00EB0DF4" w:rsidP="00E86DD6">
            <w:pPr>
              <w:jc w:val="center"/>
              <w:rPr>
                <w:rFonts w:eastAsia="Calibri"/>
                <w:bCs/>
                <w:sz w:val="20"/>
                <w:szCs w:val="20"/>
              </w:rPr>
            </w:pPr>
          </w:p>
        </w:tc>
      </w:tr>
      <w:tr w:rsidR="00EB0DF4" w:rsidRPr="00811D36" w14:paraId="7758D70B" w14:textId="77777777" w:rsidTr="007E29CC">
        <w:tc>
          <w:tcPr>
            <w:tcW w:w="846" w:type="dxa"/>
          </w:tcPr>
          <w:p w14:paraId="308776D9" w14:textId="77777777" w:rsidR="00EB0DF4" w:rsidRPr="00EB0DF4" w:rsidRDefault="00EB0DF4" w:rsidP="00EB0DF4">
            <w:pPr>
              <w:numPr>
                <w:ilvl w:val="0"/>
                <w:numId w:val="17"/>
              </w:numPr>
              <w:contextualSpacing/>
              <w:rPr>
                <w:rFonts w:eastAsia="Calibri"/>
                <w:bCs/>
                <w:sz w:val="20"/>
                <w:szCs w:val="20"/>
              </w:rPr>
            </w:pPr>
          </w:p>
        </w:tc>
        <w:tc>
          <w:tcPr>
            <w:tcW w:w="2664" w:type="dxa"/>
          </w:tcPr>
          <w:p w14:paraId="57E73E65" w14:textId="77777777" w:rsidR="00EB0DF4" w:rsidRPr="00EB0DF4" w:rsidRDefault="00EB0DF4" w:rsidP="00E86DD6">
            <w:pPr>
              <w:rPr>
                <w:rFonts w:eastAsia="Calibri"/>
                <w:bCs/>
                <w:sz w:val="20"/>
                <w:szCs w:val="20"/>
              </w:rPr>
            </w:pPr>
            <w:r w:rsidRPr="00EB0DF4">
              <w:rPr>
                <w:rFonts w:eastAsia="Calibri"/>
                <w:color w:val="000000"/>
                <w:sz w:val="20"/>
                <w:szCs w:val="20"/>
              </w:rPr>
              <w:t>ГБПОУ ИО «Ангарский техникум рекламы и промышленных технологий»</w:t>
            </w:r>
          </w:p>
        </w:tc>
        <w:tc>
          <w:tcPr>
            <w:tcW w:w="284" w:type="dxa"/>
            <w:shd w:val="clear" w:color="auto" w:fill="FFFFFF"/>
          </w:tcPr>
          <w:p w14:paraId="5D51812E" w14:textId="6363EB91" w:rsidR="00EB0DF4" w:rsidRPr="00EB0DF4" w:rsidRDefault="00EB0DF4" w:rsidP="00E86DD6">
            <w:pPr>
              <w:jc w:val="center"/>
              <w:rPr>
                <w:rFonts w:eastAsia="Calibri"/>
                <w:bCs/>
                <w:sz w:val="20"/>
                <w:szCs w:val="20"/>
              </w:rPr>
            </w:pPr>
          </w:p>
        </w:tc>
        <w:tc>
          <w:tcPr>
            <w:tcW w:w="283" w:type="dxa"/>
            <w:shd w:val="clear" w:color="auto" w:fill="FFFFFF"/>
          </w:tcPr>
          <w:p w14:paraId="1AD5AF69" w14:textId="720C77FC" w:rsidR="00EB0DF4" w:rsidRPr="00EB0DF4" w:rsidRDefault="00EB0DF4" w:rsidP="00E86DD6">
            <w:pPr>
              <w:jc w:val="center"/>
              <w:rPr>
                <w:rFonts w:eastAsia="Calibri"/>
                <w:bCs/>
                <w:sz w:val="20"/>
                <w:szCs w:val="20"/>
              </w:rPr>
            </w:pPr>
          </w:p>
        </w:tc>
        <w:tc>
          <w:tcPr>
            <w:tcW w:w="284" w:type="dxa"/>
            <w:shd w:val="clear" w:color="auto" w:fill="FFFFFF"/>
          </w:tcPr>
          <w:p w14:paraId="12B6FFA0" w14:textId="0E79CF25" w:rsidR="00EB0DF4" w:rsidRPr="00EB0DF4" w:rsidRDefault="00EB0DF4" w:rsidP="00E86DD6">
            <w:pPr>
              <w:jc w:val="center"/>
              <w:rPr>
                <w:rFonts w:eastAsia="Calibri"/>
                <w:bCs/>
                <w:sz w:val="20"/>
                <w:szCs w:val="20"/>
              </w:rPr>
            </w:pPr>
          </w:p>
        </w:tc>
        <w:tc>
          <w:tcPr>
            <w:tcW w:w="283" w:type="dxa"/>
            <w:shd w:val="clear" w:color="auto" w:fill="FFFFFF"/>
          </w:tcPr>
          <w:p w14:paraId="1179649C" w14:textId="2FD80D0F" w:rsidR="00EB0DF4" w:rsidRPr="00EB0DF4" w:rsidRDefault="00EB0DF4" w:rsidP="00E86DD6">
            <w:pPr>
              <w:jc w:val="center"/>
              <w:rPr>
                <w:rFonts w:eastAsia="Calibri"/>
                <w:bCs/>
                <w:sz w:val="20"/>
                <w:szCs w:val="20"/>
              </w:rPr>
            </w:pPr>
          </w:p>
        </w:tc>
        <w:tc>
          <w:tcPr>
            <w:tcW w:w="284" w:type="dxa"/>
            <w:shd w:val="clear" w:color="auto" w:fill="FFFFFF"/>
          </w:tcPr>
          <w:p w14:paraId="79157316" w14:textId="31E16B24" w:rsidR="00EB0DF4" w:rsidRPr="00EB0DF4" w:rsidRDefault="00EB0DF4" w:rsidP="00E86DD6">
            <w:pPr>
              <w:jc w:val="center"/>
              <w:rPr>
                <w:rFonts w:eastAsia="Calibri"/>
                <w:bCs/>
                <w:sz w:val="20"/>
                <w:szCs w:val="20"/>
              </w:rPr>
            </w:pPr>
          </w:p>
        </w:tc>
        <w:tc>
          <w:tcPr>
            <w:tcW w:w="283" w:type="dxa"/>
            <w:shd w:val="clear" w:color="auto" w:fill="FFFF00"/>
          </w:tcPr>
          <w:p w14:paraId="46ECF898" w14:textId="178A5B68" w:rsidR="00EB0DF4" w:rsidRPr="00EB0DF4" w:rsidRDefault="00EB0DF4" w:rsidP="00E86DD6">
            <w:pPr>
              <w:jc w:val="center"/>
              <w:rPr>
                <w:rFonts w:eastAsia="Calibri"/>
                <w:bCs/>
                <w:sz w:val="20"/>
                <w:szCs w:val="20"/>
              </w:rPr>
            </w:pPr>
          </w:p>
        </w:tc>
        <w:tc>
          <w:tcPr>
            <w:tcW w:w="284" w:type="dxa"/>
            <w:shd w:val="clear" w:color="auto" w:fill="FFFF00"/>
          </w:tcPr>
          <w:p w14:paraId="0C09C4C0" w14:textId="7F811EDF" w:rsidR="00EB0DF4" w:rsidRPr="00EB0DF4" w:rsidRDefault="00EB0DF4" w:rsidP="00E86DD6">
            <w:pPr>
              <w:jc w:val="center"/>
              <w:rPr>
                <w:rFonts w:eastAsia="Calibri"/>
                <w:bCs/>
                <w:sz w:val="20"/>
                <w:szCs w:val="20"/>
              </w:rPr>
            </w:pPr>
          </w:p>
        </w:tc>
        <w:tc>
          <w:tcPr>
            <w:tcW w:w="283" w:type="dxa"/>
            <w:shd w:val="clear" w:color="auto" w:fill="FBE4D5"/>
          </w:tcPr>
          <w:p w14:paraId="6DCDB1F2" w14:textId="7B978974" w:rsidR="00EB0DF4" w:rsidRPr="00EB0DF4" w:rsidRDefault="00EB0DF4" w:rsidP="00E86DD6">
            <w:pPr>
              <w:jc w:val="center"/>
              <w:rPr>
                <w:rFonts w:eastAsia="Calibri"/>
                <w:bCs/>
                <w:sz w:val="20"/>
                <w:szCs w:val="20"/>
              </w:rPr>
            </w:pPr>
          </w:p>
        </w:tc>
        <w:tc>
          <w:tcPr>
            <w:tcW w:w="284" w:type="dxa"/>
            <w:shd w:val="clear" w:color="auto" w:fill="FBE4D5"/>
          </w:tcPr>
          <w:p w14:paraId="07307399" w14:textId="258BB47B" w:rsidR="00EB0DF4" w:rsidRPr="00EB0DF4" w:rsidRDefault="00EB0DF4" w:rsidP="00E86DD6">
            <w:pPr>
              <w:jc w:val="center"/>
              <w:rPr>
                <w:rFonts w:eastAsia="Calibri"/>
                <w:bCs/>
                <w:sz w:val="20"/>
                <w:szCs w:val="20"/>
              </w:rPr>
            </w:pPr>
          </w:p>
        </w:tc>
        <w:tc>
          <w:tcPr>
            <w:tcW w:w="283" w:type="dxa"/>
            <w:shd w:val="clear" w:color="auto" w:fill="FBE4D5"/>
          </w:tcPr>
          <w:p w14:paraId="68CF7099" w14:textId="715002E3" w:rsidR="00EB0DF4" w:rsidRPr="00EB0DF4" w:rsidRDefault="00EB0DF4" w:rsidP="00E86DD6">
            <w:pPr>
              <w:jc w:val="center"/>
              <w:rPr>
                <w:rFonts w:eastAsia="Calibri"/>
                <w:bCs/>
                <w:sz w:val="20"/>
                <w:szCs w:val="20"/>
              </w:rPr>
            </w:pPr>
          </w:p>
        </w:tc>
        <w:tc>
          <w:tcPr>
            <w:tcW w:w="284" w:type="dxa"/>
            <w:shd w:val="clear" w:color="auto" w:fill="FBE4D5"/>
          </w:tcPr>
          <w:p w14:paraId="791F8A60" w14:textId="7B8D284D" w:rsidR="00EB0DF4" w:rsidRPr="00EB0DF4" w:rsidRDefault="00EB0DF4" w:rsidP="00E86DD6">
            <w:pPr>
              <w:jc w:val="center"/>
              <w:rPr>
                <w:rFonts w:eastAsia="Calibri"/>
                <w:bCs/>
                <w:sz w:val="20"/>
                <w:szCs w:val="20"/>
              </w:rPr>
            </w:pPr>
          </w:p>
        </w:tc>
        <w:tc>
          <w:tcPr>
            <w:tcW w:w="283" w:type="dxa"/>
          </w:tcPr>
          <w:p w14:paraId="4A0C7B30" w14:textId="7A647944" w:rsidR="00EB0DF4" w:rsidRPr="00EB0DF4" w:rsidRDefault="00EB0DF4" w:rsidP="00E86DD6">
            <w:pPr>
              <w:jc w:val="center"/>
              <w:rPr>
                <w:rFonts w:eastAsia="Calibri"/>
                <w:bCs/>
                <w:sz w:val="20"/>
                <w:szCs w:val="20"/>
                <w:highlight w:val="cyan"/>
              </w:rPr>
            </w:pPr>
          </w:p>
        </w:tc>
        <w:tc>
          <w:tcPr>
            <w:tcW w:w="284" w:type="dxa"/>
          </w:tcPr>
          <w:p w14:paraId="5BDEB315" w14:textId="0B453DE7" w:rsidR="00EB0DF4" w:rsidRPr="00EB0DF4" w:rsidRDefault="00EB0DF4" w:rsidP="00E86DD6">
            <w:pPr>
              <w:jc w:val="center"/>
              <w:rPr>
                <w:rFonts w:eastAsia="Calibri"/>
                <w:bCs/>
                <w:sz w:val="20"/>
                <w:szCs w:val="20"/>
                <w:highlight w:val="cyan"/>
              </w:rPr>
            </w:pPr>
          </w:p>
        </w:tc>
        <w:tc>
          <w:tcPr>
            <w:tcW w:w="283" w:type="dxa"/>
          </w:tcPr>
          <w:p w14:paraId="098913E2" w14:textId="4BEE2D1B" w:rsidR="00EB0DF4" w:rsidRPr="00EB0DF4" w:rsidRDefault="00EB0DF4" w:rsidP="00E86DD6">
            <w:pPr>
              <w:jc w:val="center"/>
              <w:rPr>
                <w:rFonts w:eastAsia="Calibri"/>
                <w:bCs/>
                <w:sz w:val="20"/>
                <w:szCs w:val="20"/>
                <w:highlight w:val="cyan"/>
              </w:rPr>
            </w:pPr>
          </w:p>
        </w:tc>
        <w:tc>
          <w:tcPr>
            <w:tcW w:w="284" w:type="dxa"/>
            <w:shd w:val="clear" w:color="auto" w:fill="FFE599"/>
          </w:tcPr>
          <w:p w14:paraId="6ACC841D" w14:textId="2082907F" w:rsidR="00EB0DF4" w:rsidRPr="00EB0DF4" w:rsidRDefault="00EB0DF4" w:rsidP="00E86DD6">
            <w:pPr>
              <w:jc w:val="center"/>
              <w:rPr>
                <w:rFonts w:eastAsia="Calibri"/>
                <w:bCs/>
                <w:sz w:val="20"/>
                <w:szCs w:val="20"/>
              </w:rPr>
            </w:pPr>
          </w:p>
        </w:tc>
        <w:tc>
          <w:tcPr>
            <w:tcW w:w="283" w:type="dxa"/>
            <w:shd w:val="clear" w:color="auto" w:fill="FFE599"/>
          </w:tcPr>
          <w:p w14:paraId="42F54385" w14:textId="65343FDB" w:rsidR="00EB0DF4" w:rsidRPr="00EB0DF4" w:rsidRDefault="00EB0DF4" w:rsidP="00E86DD6">
            <w:pPr>
              <w:jc w:val="center"/>
              <w:rPr>
                <w:rFonts w:eastAsia="Calibri"/>
                <w:bCs/>
                <w:sz w:val="20"/>
                <w:szCs w:val="20"/>
              </w:rPr>
            </w:pPr>
          </w:p>
        </w:tc>
        <w:tc>
          <w:tcPr>
            <w:tcW w:w="284" w:type="dxa"/>
            <w:shd w:val="clear" w:color="auto" w:fill="FFE599"/>
          </w:tcPr>
          <w:p w14:paraId="562C303D" w14:textId="7B6823D9" w:rsidR="00EB0DF4" w:rsidRPr="00EB0DF4" w:rsidRDefault="00EB0DF4" w:rsidP="00E86DD6">
            <w:pPr>
              <w:jc w:val="center"/>
              <w:rPr>
                <w:rFonts w:eastAsia="Calibri"/>
                <w:bCs/>
                <w:sz w:val="20"/>
                <w:szCs w:val="20"/>
              </w:rPr>
            </w:pPr>
          </w:p>
        </w:tc>
        <w:tc>
          <w:tcPr>
            <w:tcW w:w="283" w:type="dxa"/>
            <w:shd w:val="clear" w:color="auto" w:fill="FFE599"/>
          </w:tcPr>
          <w:p w14:paraId="784375B7" w14:textId="061C013D" w:rsidR="00EB0DF4" w:rsidRPr="00EB0DF4" w:rsidRDefault="00EB0DF4" w:rsidP="00E86DD6">
            <w:pPr>
              <w:jc w:val="center"/>
              <w:rPr>
                <w:rFonts w:eastAsia="Calibri"/>
                <w:bCs/>
                <w:sz w:val="20"/>
                <w:szCs w:val="20"/>
              </w:rPr>
            </w:pPr>
          </w:p>
        </w:tc>
        <w:tc>
          <w:tcPr>
            <w:tcW w:w="284" w:type="dxa"/>
            <w:shd w:val="clear" w:color="auto" w:fill="FFE599"/>
          </w:tcPr>
          <w:p w14:paraId="4F07DA5A" w14:textId="7A46B85F" w:rsidR="00EB0DF4" w:rsidRPr="00EB0DF4" w:rsidRDefault="00EB0DF4" w:rsidP="00E86DD6">
            <w:pPr>
              <w:jc w:val="center"/>
              <w:rPr>
                <w:rFonts w:eastAsia="Calibri"/>
                <w:bCs/>
                <w:sz w:val="20"/>
                <w:szCs w:val="20"/>
              </w:rPr>
            </w:pPr>
          </w:p>
        </w:tc>
        <w:tc>
          <w:tcPr>
            <w:tcW w:w="283" w:type="dxa"/>
            <w:shd w:val="clear" w:color="auto" w:fill="FFE599"/>
          </w:tcPr>
          <w:p w14:paraId="7B5085AF" w14:textId="5B2A2127" w:rsidR="00EB0DF4" w:rsidRPr="00EB0DF4" w:rsidRDefault="00EB0DF4" w:rsidP="00E86DD6">
            <w:pPr>
              <w:jc w:val="center"/>
              <w:rPr>
                <w:rFonts w:eastAsia="Calibri"/>
                <w:bCs/>
                <w:sz w:val="20"/>
                <w:szCs w:val="20"/>
              </w:rPr>
            </w:pPr>
          </w:p>
        </w:tc>
        <w:tc>
          <w:tcPr>
            <w:tcW w:w="284" w:type="dxa"/>
            <w:shd w:val="clear" w:color="auto" w:fill="FFE599"/>
          </w:tcPr>
          <w:p w14:paraId="5B25865B" w14:textId="643B8A00" w:rsidR="00EB0DF4" w:rsidRPr="00EB0DF4" w:rsidRDefault="00EB0DF4" w:rsidP="00E86DD6">
            <w:pPr>
              <w:jc w:val="center"/>
              <w:rPr>
                <w:rFonts w:eastAsia="Calibri"/>
                <w:bCs/>
                <w:sz w:val="20"/>
                <w:szCs w:val="20"/>
              </w:rPr>
            </w:pPr>
          </w:p>
        </w:tc>
        <w:tc>
          <w:tcPr>
            <w:tcW w:w="283" w:type="dxa"/>
          </w:tcPr>
          <w:p w14:paraId="49A02D98" w14:textId="573D42E1" w:rsidR="00EB0DF4" w:rsidRPr="00EB0DF4" w:rsidRDefault="00EB0DF4" w:rsidP="00E86DD6">
            <w:pPr>
              <w:jc w:val="center"/>
              <w:rPr>
                <w:rFonts w:eastAsia="Calibri"/>
                <w:bCs/>
                <w:sz w:val="20"/>
                <w:szCs w:val="20"/>
              </w:rPr>
            </w:pPr>
          </w:p>
        </w:tc>
        <w:tc>
          <w:tcPr>
            <w:tcW w:w="284" w:type="dxa"/>
          </w:tcPr>
          <w:p w14:paraId="21020693" w14:textId="0B36FAB9" w:rsidR="00EB0DF4" w:rsidRPr="00EB0DF4" w:rsidRDefault="00EB0DF4" w:rsidP="00E86DD6">
            <w:pPr>
              <w:jc w:val="center"/>
              <w:rPr>
                <w:rFonts w:eastAsia="Calibri"/>
                <w:bCs/>
                <w:sz w:val="20"/>
                <w:szCs w:val="20"/>
              </w:rPr>
            </w:pPr>
          </w:p>
        </w:tc>
        <w:tc>
          <w:tcPr>
            <w:tcW w:w="283" w:type="dxa"/>
          </w:tcPr>
          <w:p w14:paraId="65C2ED86" w14:textId="397CFE5D" w:rsidR="00EB0DF4" w:rsidRPr="00EB0DF4" w:rsidRDefault="00EB0DF4" w:rsidP="00E86DD6">
            <w:pPr>
              <w:jc w:val="center"/>
              <w:rPr>
                <w:rFonts w:eastAsia="Calibri"/>
                <w:bCs/>
                <w:sz w:val="20"/>
                <w:szCs w:val="20"/>
              </w:rPr>
            </w:pPr>
          </w:p>
        </w:tc>
        <w:tc>
          <w:tcPr>
            <w:tcW w:w="284" w:type="dxa"/>
            <w:shd w:val="clear" w:color="auto" w:fill="E2EFD9"/>
          </w:tcPr>
          <w:p w14:paraId="021F0965" w14:textId="22C6A38C" w:rsidR="00EB0DF4" w:rsidRPr="00EB0DF4" w:rsidRDefault="00EB0DF4" w:rsidP="00E86DD6">
            <w:pPr>
              <w:jc w:val="center"/>
              <w:rPr>
                <w:rFonts w:eastAsia="Calibri"/>
                <w:bCs/>
                <w:sz w:val="20"/>
                <w:szCs w:val="20"/>
              </w:rPr>
            </w:pPr>
          </w:p>
        </w:tc>
        <w:tc>
          <w:tcPr>
            <w:tcW w:w="284" w:type="dxa"/>
            <w:shd w:val="clear" w:color="auto" w:fill="E2EFD9"/>
          </w:tcPr>
          <w:p w14:paraId="7BB827C0" w14:textId="44B65ACF" w:rsidR="00EB0DF4" w:rsidRPr="00EB0DF4" w:rsidRDefault="00EB0DF4" w:rsidP="00E86DD6">
            <w:pPr>
              <w:jc w:val="center"/>
              <w:rPr>
                <w:rFonts w:eastAsia="Calibri"/>
                <w:bCs/>
                <w:sz w:val="20"/>
                <w:szCs w:val="20"/>
              </w:rPr>
            </w:pPr>
          </w:p>
        </w:tc>
        <w:tc>
          <w:tcPr>
            <w:tcW w:w="283" w:type="dxa"/>
            <w:shd w:val="clear" w:color="auto" w:fill="E2EFD9"/>
          </w:tcPr>
          <w:p w14:paraId="62D9FC91" w14:textId="5BD991AC" w:rsidR="00EB0DF4" w:rsidRPr="00EB0DF4" w:rsidRDefault="00EB0DF4" w:rsidP="00E86DD6">
            <w:pPr>
              <w:jc w:val="center"/>
              <w:rPr>
                <w:rFonts w:eastAsia="Calibri"/>
                <w:bCs/>
                <w:sz w:val="20"/>
                <w:szCs w:val="20"/>
              </w:rPr>
            </w:pPr>
          </w:p>
        </w:tc>
        <w:tc>
          <w:tcPr>
            <w:tcW w:w="283" w:type="dxa"/>
            <w:shd w:val="clear" w:color="auto" w:fill="E2EFD9"/>
          </w:tcPr>
          <w:p w14:paraId="5FBB3558" w14:textId="6F02DCB2" w:rsidR="00EB0DF4" w:rsidRPr="00EB0DF4" w:rsidRDefault="00EB0DF4" w:rsidP="00E86DD6">
            <w:pPr>
              <w:jc w:val="center"/>
              <w:rPr>
                <w:rFonts w:eastAsia="Calibri"/>
                <w:bCs/>
                <w:sz w:val="20"/>
                <w:szCs w:val="20"/>
              </w:rPr>
            </w:pPr>
          </w:p>
        </w:tc>
        <w:tc>
          <w:tcPr>
            <w:tcW w:w="284" w:type="dxa"/>
            <w:shd w:val="clear" w:color="auto" w:fill="E2EFD9"/>
          </w:tcPr>
          <w:p w14:paraId="2BFA55AD" w14:textId="5B65E4AE" w:rsidR="00EB0DF4" w:rsidRPr="00EB0DF4" w:rsidRDefault="00EB0DF4" w:rsidP="00E86DD6">
            <w:pPr>
              <w:jc w:val="center"/>
              <w:rPr>
                <w:rFonts w:eastAsia="Calibri"/>
                <w:bCs/>
                <w:sz w:val="20"/>
                <w:szCs w:val="20"/>
              </w:rPr>
            </w:pPr>
          </w:p>
        </w:tc>
        <w:tc>
          <w:tcPr>
            <w:tcW w:w="1446" w:type="dxa"/>
          </w:tcPr>
          <w:p w14:paraId="3DB5861F" w14:textId="57D9D8FA" w:rsidR="00EB0DF4" w:rsidRPr="00EB0DF4" w:rsidRDefault="00EB0DF4" w:rsidP="00E86DD6">
            <w:pPr>
              <w:jc w:val="center"/>
              <w:rPr>
                <w:rFonts w:eastAsia="Calibri"/>
                <w:bCs/>
                <w:sz w:val="20"/>
                <w:szCs w:val="20"/>
              </w:rPr>
            </w:pPr>
          </w:p>
        </w:tc>
        <w:tc>
          <w:tcPr>
            <w:tcW w:w="1672" w:type="dxa"/>
          </w:tcPr>
          <w:p w14:paraId="77E7168B" w14:textId="742C0572" w:rsidR="00EB0DF4" w:rsidRPr="00EB0DF4" w:rsidRDefault="00EB0DF4" w:rsidP="00E86DD6">
            <w:pPr>
              <w:jc w:val="center"/>
              <w:rPr>
                <w:rFonts w:eastAsia="Calibri"/>
                <w:bCs/>
                <w:sz w:val="20"/>
                <w:szCs w:val="20"/>
              </w:rPr>
            </w:pPr>
          </w:p>
        </w:tc>
      </w:tr>
      <w:tr w:rsidR="00EB0DF4" w:rsidRPr="00811D36" w14:paraId="6C8A657D" w14:textId="77777777" w:rsidTr="007E29CC">
        <w:tc>
          <w:tcPr>
            <w:tcW w:w="846" w:type="dxa"/>
          </w:tcPr>
          <w:p w14:paraId="263EA746" w14:textId="77777777" w:rsidR="00EB0DF4" w:rsidRPr="00EB0DF4" w:rsidRDefault="00EB0DF4" w:rsidP="00EB0DF4">
            <w:pPr>
              <w:numPr>
                <w:ilvl w:val="0"/>
                <w:numId w:val="17"/>
              </w:numPr>
              <w:contextualSpacing/>
              <w:rPr>
                <w:rFonts w:eastAsia="Calibri"/>
                <w:bCs/>
                <w:sz w:val="20"/>
                <w:szCs w:val="20"/>
              </w:rPr>
            </w:pPr>
          </w:p>
        </w:tc>
        <w:tc>
          <w:tcPr>
            <w:tcW w:w="2664" w:type="dxa"/>
          </w:tcPr>
          <w:p w14:paraId="4CA40005" w14:textId="77777777" w:rsidR="00EB0DF4" w:rsidRPr="00EB0DF4" w:rsidRDefault="00EB0DF4" w:rsidP="00E86DD6">
            <w:pPr>
              <w:rPr>
                <w:rFonts w:eastAsia="Calibri"/>
                <w:bCs/>
                <w:sz w:val="20"/>
                <w:szCs w:val="20"/>
              </w:rPr>
            </w:pPr>
            <w:r w:rsidRPr="00EB0DF4">
              <w:rPr>
                <w:rFonts w:eastAsia="Calibri"/>
                <w:color w:val="000000"/>
                <w:sz w:val="20"/>
                <w:szCs w:val="20"/>
              </w:rPr>
              <w:t>ГАПОУ ИО «Ангарский техникум строительных технологий»</w:t>
            </w:r>
          </w:p>
        </w:tc>
        <w:tc>
          <w:tcPr>
            <w:tcW w:w="284" w:type="dxa"/>
            <w:shd w:val="clear" w:color="auto" w:fill="FFFFFF"/>
          </w:tcPr>
          <w:p w14:paraId="4AA1A69E" w14:textId="0BF3A19C" w:rsidR="00EB0DF4" w:rsidRPr="00EB0DF4" w:rsidRDefault="00EB0DF4" w:rsidP="00E86DD6">
            <w:pPr>
              <w:jc w:val="center"/>
              <w:rPr>
                <w:rFonts w:eastAsia="Calibri"/>
                <w:bCs/>
                <w:sz w:val="20"/>
                <w:szCs w:val="20"/>
              </w:rPr>
            </w:pPr>
          </w:p>
        </w:tc>
        <w:tc>
          <w:tcPr>
            <w:tcW w:w="283" w:type="dxa"/>
            <w:shd w:val="clear" w:color="auto" w:fill="FFFFFF"/>
          </w:tcPr>
          <w:p w14:paraId="3681DD55" w14:textId="72DFBA1B" w:rsidR="00EB0DF4" w:rsidRPr="00EB0DF4" w:rsidRDefault="00EB0DF4" w:rsidP="00E86DD6">
            <w:pPr>
              <w:jc w:val="center"/>
              <w:rPr>
                <w:rFonts w:eastAsia="Calibri"/>
                <w:bCs/>
                <w:sz w:val="20"/>
                <w:szCs w:val="20"/>
              </w:rPr>
            </w:pPr>
          </w:p>
        </w:tc>
        <w:tc>
          <w:tcPr>
            <w:tcW w:w="284" w:type="dxa"/>
            <w:shd w:val="clear" w:color="auto" w:fill="FFFFFF"/>
          </w:tcPr>
          <w:p w14:paraId="2F14C8DE" w14:textId="24C9F599" w:rsidR="00EB0DF4" w:rsidRPr="00EB0DF4" w:rsidRDefault="00EB0DF4" w:rsidP="00E86DD6">
            <w:pPr>
              <w:jc w:val="center"/>
              <w:rPr>
                <w:rFonts w:eastAsia="Calibri"/>
                <w:bCs/>
                <w:sz w:val="20"/>
                <w:szCs w:val="20"/>
              </w:rPr>
            </w:pPr>
          </w:p>
        </w:tc>
        <w:tc>
          <w:tcPr>
            <w:tcW w:w="283" w:type="dxa"/>
            <w:shd w:val="clear" w:color="auto" w:fill="FFFFFF"/>
          </w:tcPr>
          <w:p w14:paraId="4B6AAEF6" w14:textId="1B04DE1E" w:rsidR="00EB0DF4" w:rsidRPr="00EB0DF4" w:rsidRDefault="00EB0DF4" w:rsidP="00E86DD6">
            <w:pPr>
              <w:jc w:val="center"/>
              <w:rPr>
                <w:rFonts w:eastAsia="Calibri"/>
                <w:bCs/>
                <w:sz w:val="20"/>
                <w:szCs w:val="20"/>
              </w:rPr>
            </w:pPr>
          </w:p>
        </w:tc>
        <w:tc>
          <w:tcPr>
            <w:tcW w:w="284" w:type="dxa"/>
            <w:shd w:val="clear" w:color="auto" w:fill="FFFFFF"/>
          </w:tcPr>
          <w:p w14:paraId="56C6E3B0" w14:textId="125326D1" w:rsidR="00EB0DF4" w:rsidRPr="00EB0DF4" w:rsidRDefault="00EB0DF4" w:rsidP="00E86DD6">
            <w:pPr>
              <w:jc w:val="center"/>
              <w:rPr>
                <w:rFonts w:eastAsia="Calibri"/>
                <w:bCs/>
                <w:sz w:val="20"/>
                <w:szCs w:val="20"/>
              </w:rPr>
            </w:pPr>
          </w:p>
        </w:tc>
        <w:tc>
          <w:tcPr>
            <w:tcW w:w="283" w:type="dxa"/>
            <w:shd w:val="clear" w:color="auto" w:fill="FFFF00"/>
          </w:tcPr>
          <w:p w14:paraId="2719CC5A" w14:textId="55DCCA8B" w:rsidR="00EB0DF4" w:rsidRPr="00EB0DF4" w:rsidRDefault="00EB0DF4" w:rsidP="00E86DD6">
            <w:pPr>
              <w:jc w:val="center"/>
              <w:rPr>
                <w:rFonts w:eastAsia="Calibri"/>
                <w:bCs/>
                <w:sz w:val="20"/>
                <w:szCs w:val="20"/>
              </w:rPr>
            </w:pPr>
          </w:p>
        </w:tc>
        <w:tc>
          <w:tcPr>
            <w:tcW w:w="284" w:type="dxa"/>
            <w:shd w:val="clear" w:color="auto" w:fill="FFFF00"/>
          </w:tcPr>
          <w:p w14:paraId="23C16460" w14:textId="6402AE12" w:rsidR="00EB0DF4" w:rsidRPr="00EB0DF4" w:rsidRDefault="00EB0DF4" w:rsidP="00E86DD6">
            <w:pPr>
              <w:jc w:val="center"/>
              <w:rPr>
                <w:rFonts w:eastAsia="Calibri"/>
                <w:bCs/>
                <w:sz w:val="20"/>
                <w:szCs w:val="20"/>
              </w:rPr>
            </w:pPr>
          </w:p>
        </w:tc>
        <w:tc>
          <w:tcPr>
            <w:tcW w:w="283" w:type="dxa"/>
            <w:shd w:val="clear" w:color="auto" w:fill="FBE4D5"/>
          </w:tcPr>
          <w:p w14:paraId="4D347BE2" w14:textId="260D36F9" w:rsidR="00EB0DF4" w:rsidRPr="00EB0DF4" w:rsidRDefault="00EB0DF4" w:rsidP="00E86DD6">
            <w:pPr>
              <w:jc w:val="center"/>
              <w:rPr>
                <w:rFonts w:eastAsia="Calibri"/>
                <w:bCs/>
                <w:sz w:val="20"/>
                <w:szCs w:val="20"/>
              </w:rPr>
            </w:pPr>
          </w:p>
        </w:tc>
        <w:tc>
          <w:tcPr>
            <w:tcW w:w="284" w:type="dxa"/>
            <w:shd w:val="clear" w:color="auto" w:fill="FBE4D5"/>
          </w:tcPr>
          <w:p w14:paraId="7181721A" w14:textId="1E25AA91" w:rsidR="00EB0DF4" w:rsidRPr="00EB0DF4" w:rsidRDefault="00EB0DF4" w:rsidP="00E86DD6">
            <w:pPr>
              <w:jc w:val="center"/>
              <w:rPr>
                <w:rFonts w:eastAsia="Calibri"/>
                <w:bCs/>
                <w:sz w:val="20"/>
                <w:szCs w:val="20"/>
              </w:rPr>
            </w:pPr>
          </w:p>
        </w:tc>
        <w:tc>
          <w:tcPr>
            <w:tcW w:w="283" w:type="dxa"/>
            <w:shd w:val="clear" w:color="auto" w:fill="FBE4D5"/>
          </w:tcPr>
          <w:p w14:paraId="0E0349F5" w14:textId="494CB0C1" w:rsidR="00EB0DF4" w:rsidRPr="00EB0DF4" w:rsidRDefault="00EB0DF4" w:rsidP="00E86DD6">
            <w:pPr>
              <w:jc w:val="center"/>
              <w:rPr>
                <w:rFonts w:eastAsia="Calibri"/>
                <w:bCs/>
                <w:sz w:val="20"/>
                <w:szCs w:val="20"/>
              </w:rPr>
            </w:pPr>
          </w:p>
        </w:tc>
        <w:tc>
          <w:tcPr>
            <w:tcW w:w="284" w:type="dxa"/>
            <w:shd w:val="clear" w:color="auto" w:fill="FBE4D5"/>
          </w:tcPr>
          <w:p w14:paraId="2F38EEE2" w14:textId="393F37CE" w:rsidR="00EB0DF4" w:rsidRPr="00EB0DF4" w:rsidRDefault="00EB0DF4" w:rsidP="00E86DD6">
            <w:pPr>
              <w:jc w:val="center"/>
              <w:rPr>
                <w:rFonts w:eastAsia="Calibri"/>
                <w:bCs/>
                <w:sz w:val="20"/>
                <w:szCs w:val="20"/>
              </w:rPr>
            </w:pPr>
          </w:p>
        </w:tc>
        <w:tc>
          <w:tcPr>
            <w:tcW w:w="283" w:type="dxa"/>
          </w:tcPr>
          <w:p w14:paraId="36311464" w14:textId="29E109BC" w:rsidR="00EB0DF4" w:rsidRPr="00EB0DF4" w:rsidRDefault="00EB0DF4" w:rsidP="00E86DD6">
            <w:pPr>
              <w:jc w:val="center"/>
              <w:rPr>
                <w:rFonts w:eastAsia="Calibri"/>
                <w:bCs/>
                <w:sz w:val="20"/>
                <w:szCs w:val="20"/>
                <w:highlight w:val="cyan"/>
              </w:rPr>
            </w:pPr>
          </w:p>
        </w:tc>
        <w:tc>
          <w:tcPr>
            <w:tcW w:w="284" w:type="dxa"/>
          </w:tcPr>
          <w:p w14:paraId="13E81453" w14:textId="3E464C11" w:rsidR="00EB0DF4" w:rsidRPr="00EB0DF4" w:rsidRDefault="00EB0DF4" w:rsidP="00E86DD6">
            <w:pPr>
              <w:jc w:val="center"/>
              <w:rPr>
                <w:rFonts w:eastAsia="Calibri"/>
                <w:bCs/>
                <w:sz w:val="20"/>
                <w:szCs w:val="20"/>
                <w:highlight w:val="cyan"/>
              </w:rPr>
            </w:pPr>
          </w:p>
        </w:tc>
        <w:tc>
          <w:tcPr>
            <w:tcW w:w="283" w:type="dxa"/>
          </w:tcPr>
          <w:p w14:paraId="49607F61" w14:textId="1F4BE96A" w:rsidR="00EB0DF4" w:rsidRPr="00EB0DF4" w:rsidRDefault="00EB0DF4" w:rsidP="00E86DD6">
            <w:pPr>
              <w:jc w:val="center"/>
              <w:rPr>
                <w:rFonts w:eastAsia="Calibri"/>
                <w:bCs/>
                <w:sz w:val="20"/>
                <w:szCs w:val="20"/>
                <w:highlight w:val="cyan"/>
              </w:rPr>
            </w:pPr>
          </w:p>
        </w:tc>
        <w:tc>
          <w:tcPr>
            <w:tcW w:w="284" w:type="dxa"/>
            <w:shd w:val="clear" w:color="auto" w:fill="FFE599"/>
          </w:tcPr>
          <w:p w14:paraId="1603942B" w14:textId="50531B52" w:rsidR="00EB0DF4" w:rsidRPr="00EB0DF4" w:rsidRDefault="00EB0DF4" w:rsidP="00E86DD6">
            <w:pPr>
              <w:jc w:val="center"/>
              <w:rPr>
                <w:rFonts w:eastAsia="Calibri"/>
                <w:bCs/>
                <w:sz w:val="20"/>
                <w:szCs w:val="20"/>
              </w:rPr>
            </w:pPr>
          </w:p>
        </w:tc>
        <w:tc>
          <w:tcPr>
            <w:tcW w:w="283" w:type="dxa"/>
            <w:shd w:val="clear" w:color="auto" w:fill="FFE599"/>
          </w:tcPr>
          <w:p w14:paraId="2257E6A0" w14:textId="2493ACA6" w:rsidR="00EB0DF4" w:rsidRPr="00EB0DF4" w:rsidRDefault="00EB0DF4" w:rsidP="00E86DD6">
            <w:pPr>
              <w:jc w:val="center"/>
              <w:rPr>
                <w:rFonts w:eastAsia="Calibri"/>
                <w:bCs/>
                <w:sz w:val="20"/>
                <w:szCs w:val="20"/>
              </w:rPr>
            </w:pPr>
          </w:p>
        </w:tc>
        <w:tc>
          <w:tcPr>
            <w:tcW w:w="284" w:type="dxa"/>
            <w:shd w:val="clear" w:color="auto" w:fill="FFE599"/>
          </w:tcPr>
          <w:p w14:paraId="21375A06" w14:textId="33281AAA" w:rsidR="00EB0DF4" w:rsidRPr="00EB0DF4" w:rsidRDefault="00EB0DF4" w:rsidP="00E86DD6">
            <w:pPr>
              <w:jc w:val="center"/>
              <w:rPr>
                <w:rFonts w:eastAsia="Calibri"/>
                <w:bCs/>
                <w:sz w:val="20"/>
                <w:szCs w:val="20"/>
              </w:rPr>
            </w:pPr>
          </w:p>
        </w:tc>
        <w:tc>
          <w:tcPr>
            <w:tcW w:w="283" w:type="dxa"/>
            <w:shd w:val="clear" w:color="auto" w:fill="FFE599"/>
          </w:tcPr>
          <w:p w14:paraId="6385601C" w14:textId="36CB5FD4" w:rsidR="00EB0DF4" w:rsidRPr="00EB0DF4" w:rsidRDefault="00EB0DF4" w:rsidP="00E86DD6">
            <w:pPr>
              <w:jc w:val="center"/>
              <w:rPr>
                <w:rFonts w:eastAsia="Calibri"/>
                <w:bCs/>
                <w:sz w:val="20"/>
                <w:szCs w:val="20"/>
              </w:rPr>
            </w:pPr>
          </w:p>
        </w:tc>
        <w:tc>
          <w:tcPr>
            <w:tcW w:w="284" w:type="dxa"/>
            <w:shd w:val="clear" w:color="auto" w:fill="FFE599"/>
          </w:tcPr>
          <w:p w14:paraId="0EC4FA67" w14:textId="7755EF54" w:rsidR="00EB0DF4" w:rsidRPr="00EB0DF4" w:rsidRDefault="00EB0DF4" w:rsidP="00E86DD6">
            <w:pPr>
              <w:jc w:val="center"/>
              <w:rPr>
                <w:rFonts w:eastAsia="Calibri"/>
                <w:bCs/>
                <w:sz w:val="20"/>
                <w:szCs w:val="20"/>
              </w:rPr>
            </w:pPr>
          </w:p>
        </w:tc>
        <w:tc>
          <w:tcPr>
            <w:tcW w:w="283" w:type="dxa"/>
            <w:shd w:val="clear" w:color="auto" w:fill="FFE599"/>
          </w:tcPr>
          <w:p w14:paraId="35C6E7EF" w14:textId="7E78B21D" w:rsidR="00EB0DF4" w:rsidRPr="00EB0DF4" w:rsidRDefault="00EB0DF4" w:rsidP="00E86DD6">
            <w:pPr>
              <w:jc w:val="center"/>
              <w:rPr>
                <w:rFonts w:eastAsia="Calibri"/>
                <w:bCs/>
                <w:sz w:val="20"/>
                <w:szCs w:val="20"/>
              </w:rPr>
            </w:pPr>
          </w:p>
        </w:tc>
        <w:tc>
          <w:tcPr>
            <w:tcW w:w="284" w:type="dxa"/>
            <w:shd w:val="clear" w:color="auto" w:fill="FFE599"/>
          </w:tcPr>
          <w:p w14:paraId="2ABC7D3D" w14:textId="40BF1AEC" w:rsidR="00EB0DF4" w:rsidRPr="00EB0DF4" w:rsidRDefault="00EB0DF4" w:rsidP="00E86DD6">
            <w:pPr>
              <w:jc w:val="center"/>
              <w:rPr>
                <w:rFonts w:eastAsia="Calibri"/>
                <w:bCs/>
                <w:sz w:val="20"/>
                <w:szCs w:val="20"/>
              </w:rPr>
            </w:pPr>
          </w:p>
        </w:tc>
        <w:tc>
          <w:tcPr>
            <w:tcW w:w="283" w:type="dxa"/>
          </w:tcPr>
          <w:p w14:paraId="1C1D5698" w14:textId="769B5955" w:rsidR="00EB0DF4" w:rsidRPr="00EB0DF4" w:rsidRDefault="00EB0DF4" w:rsidP="00E86DD6">
            <w:pPr>
              <w:jc w:val="center"/>
              <w:rPr>
                <w:rFonts w:eastAsia="Calibri"/>
                <w:bCs/>
                <w:sz w:val="20"/>
                <w:szCs w:val="20"/>
              </w:rPr>
            </w:pPr>
          </w:p>
        </w:tc>
        <w:tc>
          <w:tcPr>
            <w:tcW w:w="284" w:type="dxa"/>
          </w:tcPr>
          <w:p w14:paraId="2C8FB8FF" w14:textId="0D404B74" w:rsidR="00EB0DF4" w:rsidRPr="00EB0DF4" w:rsidRDefault="00EB0DF4" w:rsidP="00E86DD6">
            <w:pPr>
              <w:jc w:val="center"/>
              <w:rPr>
                <w:rFonts w:eastAsia="Calibri"/>
                <w:bCs/>
                <w:sz w:val="20"/>
                <w:szCs w:val="20"/>
              </w:rPr>
            </w:pPr>
          </w:p>
        </w:tc>
        <w:tc>
          <w:tcPr>
            <w:tcW w:w="283" w:type="dxa"/>
          </w:tcPr>
          <w:p w14:paraId="20B8D5D2" w14:textId="429946DC" w:rsidR="00EB0DF4" w:rsidRPr="00EB0DF4" w:rsidRDefault="00EB0DF4" w:rsidP="00E86DD6">
            <w:pPr>
              <w:jc w:val="center"/>
              <w:rPr>
                <w:rFonts w:eastAsia="Calibri"/>
                <w:bCs/>
                <w:sz w:val="20"/>
                <w:szCs w:val="20"/>
              </w:rPr>
            </w:pPr>
          </w:p>
        </w:tc>
        <w:tc>
          <w:tcPr>
            <w:tcW w:w="284" w:type="dxa"/>
            <w:shd w:val="clear" w:color="auto" w:fill="E2EFD9"/>
          </w:tcPr>
          <w:p w14:paraId="6DEFA231" w14:textId="6A510E2A" w:rsidR="00EB0DF4" w:rsidRPr="00EB0DF4" w:rsidRDefault="00EB0DF4" w:rsidP="00E86DD6">
            <w:pPr>
              <w:jc w:val="center"/>
              <w:rPr>
                <w:rFonts w:eastAsia="Calibri"/>
                <w:bCs/>
                <w:sz w:val="20"/>
                <w:szCs w:val="20"/>
              </w:rPr>
            </w:pPr>
          </w:p>
        </w:tc>
        <w:tc>
          <w:tcPr>
            <w:tcW w:w="284" w:type="dxa"/>
            <w:shd w:val="clear" w:color="auto" w:fill="E2EFD9"/>
          </w:tcPr>
          <w:p w14:paraId="1D2E27E4" w14:textId="2CF912C0" w:rsidR="00EB0DF4" w:rsidRPr="00EB0DF4" w:rsidRDefault="00EB0DF4" w:rsidP="00E86DD6">
            <w:pPr>
              <w:jc w:val="center"/>
              <w:rPr>
                <w:rFonts w:eastAsia="Calibri"/>
                <w:bCs/>
                <w:sz w:val="20"/>
                <w:szCs w:val="20"/>
              </w:rPr>
            </w:pPr>
          </w:p>
        </w:tc>
        <w:tc>
          <w:tcPr>
            <w:tcW w:w="283" w:type="dxa"/>
            <w:shd w:val="clear" w:color="auto" w:fill="E2EFD9"/>
          </w:tcPr>
          <w:p w14:paraId="0EBD137F" w14:textId="56E1BC13" w:rsidR="00EB0DF4" w:rsidRPr="00EB0DF4" w:rsidRDefault="00EB0DF4" w:rsidP="00E86DD6">
            <w:pPr>
              <w:jc w:val="center"/>
              <w:rPr>
                <w:rFonts w:eastAsia="Calibri"/>
                <w:bCs/>
                <w:sz w:val="20"/>
                <w:szCs w:val="20"/>
              </w:rPr>
            </w:pPr>
          </w:p>
        </w:tc>
        <w:tc>
          <w:tcPr>
            <w:tcW w:w="283" w:type="dxa"/>
            <w:shd w:val="clear" w:color="auto" w:fill="E2EFD9"/>
          </w:tcPr>
          <w:p w14:paraId="06A1B56C" w14:textId="1AEB7B31" w:rsidR="00EB0DF4" w:rsidRPr="00EB0DF4" w:rsidRDefault="00EB0DF4" w:rsidP="00E86DD6">
            <w:pPr>
              <w:jc w:val="center"/>
              <w:rPr>
                <w:rFonts w:eastAsia="Calibri"/>
                <w:bCs/>
                <w:sz w:val="20"/>
                <w:szCs w:val="20"/>
              </w:rPr>
            </w:pPr>
          </w:p>
        </w:tc>
        <w:tc>
          <w:tcPr>
            <w:tcW w:w="284" w:type="dxa"/>
            <w:shd w:val="clear" w:color="auto" w:fill="E2EFD9"/>
          </w:tcPr>
          <w:p w14:paraId="04B9B240" w14:textId="005D6B56" w:rsidR="00EB0DF4" w:rsidRPr="00EB0DF4" w:rsidRDefault="00EB0DF4" w:rsidP="00E86DD6">
            <w:pPr>
              <w:jc w:val="center"/>
              <w:rPr>
                <w:rFonts w:eastAsia="Calibri"/>
                <w:bCs/>
                <w:sz w:val="20"/>
                <w:szCs w:val="20"/>
              </w:rPr>
            </w:pPr>
          </w:p>
        </w:tc>
        <w:tc>
          <w:tcPr>
            <w:tcW w:w="1446" w:type="dxa"/>
          </w:tcPr>
          <w:p w14:paraId="62F7F5B3" w14:textId="3D444D7C" w:rsidR="00EB0DF4" w:rsidRPr="00EB0DF4" w:rsidRDefault="00EB0DF4" w:rsidP="00E86DD6">
            <w:pPr>
              <w:jc w:val="center"/>
              <w:rPr>
                <w:rFonts w:eastAsia="Calibri"/>
                <w:bCs/>
                <w:sz w:val="20"/>
                <w:szCs w:val="20"/>
              </w:rPr>
            </w:pPr>
          </w:p>
        </w:tc>
        <w:tc>
          <w:tcPr>
            <w:tcW w:w="1672" w:type="dxa"/>
          </w:tcPr>
          <w:p w14:paraId="5D99B38F" w14:textId="0B50FE9C" w:rsidR="00EB0DF4" w:rsidRPr="00EB0DF4" w:rsidRDefault="00EB0DF4" w:rsidP="00E86DD6">
            <w:pPr>
              <w:jc w:val="center"/>
              <w:rPr>
                <w:rFonts w:eastAsia="Calibri"/>
                <w:bCs/>
                <w:sz w:val="20"/>
                <w:szCs w:val="20"/>
              </w:rPr>
            </w:pPr>
          </w:p>
        </w:tc>
      </w:tr>
      <w:tr w:rsidR="00EB0DF4" w:rsidRPr="00811D36" w14:paraId="3779D1F7" w14:textId="77777777" w:rsidTr="007E29CC">
        <w:tc>
          <w:tcPr>
            <w:tcW w:w="846" w:type="dxa"/>
          </w:tcPr>
          <w:p w14:paraId="146465DF" w14:textId="77777777" w:rsidR="00EB0DF4" w:rsidRPr="00EB0DF4" w:rsidRDefault="00EB0DF4" w:rsidP="00EB0DF4">
            <w:pPr>
              <w:numPr>
                <w:ilvl w:val="0"/>
                <w:numId w:val="17"/>
              </w:numPr>
              <w:contextualSpacing/>
              <w:rPr>
                <w:rFonts w:eastAsia="Calibri"/>
                <w:bCs/>
                <w:sz w:val="20"/>
                <w:szCs w:val="20"/>
              </w:rPr>
            </w:pPr>
          </w:p>
        </w:tc>
        <w:tc>
          <w:tcPr>
            <w:tcW w:w="2664" w:type="dxa"/>
          </w:tcPr>
          <w:p w14:paraId="6AA4E06B" w14:textId="77777777" w:rsidR="00EB0DF4" w:rsidRPr="00EB0DF4" w:rsidRDefault="00EB0DF4" w:rsidP="00E86DD6">
            <w:pPr>
              <w:rPr>
                <w:rFonts w:eastAsia="Calibri"/>
                <w:bCs/>
                <w:sz w:val="20"/>
                <w:szCs w:val="20"/>
              </w:rPr>
            </w:pPr>
            <w:r w:rsidRPr="00EB0DF4">
              <w:rPr>
                <w:rFonts w:eastAsia="Calibri"/>
                <w:color w:val="000000"/>
                <w:sz w:val="20"/>
                <w:szCs w:val="20"/>
              </w:rPr>
              <w:t>ГАПОУ ИО «Байкальский техникум отраслевых технологий и сервиса»</w:t>
            </w:r>
          </w:p>
        </w:tc>
        <w:tc>
          <w:tcPr>
            <w:tcW w:w="284" w:type="dxa"/>
            <w:shd w:val="clear" w:color="auto" w:fill="FFFFFF"/>
          </w:tcPr>
          <w:p w14:paraId="524262DB" w14:textId="501206EC" w:rsidR="00EB0DF4" w:rsidRPr="00EB0DF4" w:rsidRDefault="00EB0DF4" w:rsidP="00E86DD6">
            <w:pPr>
              <w:jc w:val="center"/>
              <w:rPr>
                <w:rFonts w:eastAsia="Calibri"/>
                <w:bCs/>
                <w:sz w:val="20"/>
                <w:szCs w:val="20"/>
              </w:rPr>
            </w:pPr>
          </w:p>
        </w:tc>
        <w:tc>
          <w:tcPr>
            <w:tcW w:w="283" w:type="dxa"/>
            <w:shd w:val="clear" w:color="auto" w:fill="FFFFFF"/>
          </w:tcPr>
          <w:p w14:paraId="57D73A4F" w14:textId="52CAFB28" w:rsidR="00EB0DF4" w:rsidRPr="00EB0DF4" w:rsidRDefault="00EB0DF4" w:rsidP="00E86DD6">
            <w:pPr>
              <w:jc w:val="center"/>
              <w:rPr>
                <w:rFonts w:eastAsia="Calibri"/>
                <w:bCs/>
                <w:sz w:val="20"/>
                <w:szCs w:val="20"/>
              </w:rPr>
            </w:pPr>
          </w:p>
        </w:tc>
        <w:tc>
          <w:tcPr>
            <w:tcW w:w="284" w:type="dxa"/>
            <w:shd w:val="clear" w:color="auto" w:fill="FFFFFF"/>
          </w:tcPr>
          <w:p w14:paraId="76E4BEDD" w14:textId="2CC9BFAC" w:rsidR="00EB0DF4" w:rsidRPr="00EB0DF4" w:rsidRDefault="00EB0DF4" w:rsidP="00E86DD6">
            <w:pPr>
              <w:jc w:val="center"/>
              <w:rPr>
                <w:rFonts w:eastAsia="Calibri"/>
                <w:bCs/>
                <w:sz w:val="20"/>
                <w:szCs w:val="20"/>
              </w:rPr>
            </w:pPr>
          </w:p>
        </w:tc>
        <w:tc>
          <w:tcPr>
            <w:tcW w:w="283" w:type="dxa"/>
            <w:shd w:val="clear" w:color="auto" w:fill="FFFFFF"/>
          </w:tcPr>
          <w:p w14:paraId="407B2024" w14:textId="1B65D5DA" w:rsidR="00EB0DF4" w:rsidRPr="00EB0DF4" w:rsidRDefault="00EB0DF4" w:rsidP="00E86DD6">
            <w:pPr>
              <w:jc w:val="center"/>
              <w:rPr>
                <w:rFonts w:eastAsia="Calibri"/>
                <w:bCs/>
                <w:sz w:val="20"/>
                <w:szCs w:val="20"/>
              </w:rPr>
            </w:pPr>
          </w:p>
        </w:tc>
        <w:tc>
          <w:tcPr>
            <w:tcW w:w="284" w:type="dxa"/>
            <w:shd w:val="clear" w:color="auto" w:fill="FFFFFF"/>
          </w:tcPr>
          <w:p w14:paraId="4E8CE8A8" w14:textId="43547DAB" w:rsidR="00EB0DF4" w:rsidRPr="00EB0DF4" w:rsidRDefault="00EB0DF4" w:rsidP="00E86DD6">
            <w:pPr>
              <w:jc w:val="center"/>
              <w:rPr>
                <w:rFonts w:eastAsia="Calibri"/>
                <w:bCs/>
                <w:sz w:val="20"/>
                <w:szCs w:val="20"/>
              </w:rPr>
            </w:pPr>
          </w:p>
        </w:tc>
        <w:tc>
          <w:tcPr>
            <w:tcW w:w="283" w:type="dxa"/>
            <w:shd w:val="clear" w:color="auto" w:fill="FFFF00"/>
          </w:tcPr>
          <w:p w14:paraId="0EC65E3C" w14:textId="0D81B048" w:rsidR="00EB0DF4" w:rsidRPr="00EB0DF4" w:rsidRDefault="00EB0DF4" w:rsidP="00E86DD6">
            <w:pPr>
              <w:jc w:val="center"/>
              <w:rPr>
                <w:rFonts w:eastAsia="Calibri"/>
                <w:bCs/>
                <w:sz w:val="20"/>
                <w:szCs w:val="20"/>
              </w:rPr>
            </w:pPr>
          </w:p>
        </w:tc>
        <w:tc>
          <w:tcPr>
            <w:tcW w:w="284" w:type="dxa"/>
            <w:shd w:val="clear" w:color="auto" w:fill="FFFF00"/>
          </w:tcPr>
          <w:p w14:paraId="6B19D82B" w14:textId="0D4AE6B7" w:rsidR="00EB0DF4" w:rsidRPr="00EB0DF4" w:rsidRDefault="00EB0DF4" w:rsidP="00E86DD6">
            <w:pPr>
              <w:jc w:val="center"/>
              <w:rPr>
                <w:rFonts w:eastAsia="Calibri"/>
                <w:bCs/>
                <w:sz w:val="20"/>
                <w:szCs w:val="20"/>
              </w:rPr>
            </w:pPr>
          </w:p>
        </w:tc>
        <w:tc>
          <w:tcPr>
            <w:tcW w:w="283" w:type="dxa"/>
            <w:shd w:val="clear" w:color="auto" w:fill="FBE4D5"/>
          </w:tcPr>
          <w:p w14:paraId="5986E88C" w14:textId="3E6D971C" w:rsidR="00EB0DF4" w:rsidRPr="00EB0DF4" w:rsidRDefault="00EB0DF4" w:rsidP="00E86DD6">
            <w:pPr>
              <w:jc w:val="center"/>
              <w:rPr>
                <w:rFonts w:eastAsia="Calibri"/>
                <w:bCs/>
                <w:sz w:val="20"/>
                <w:szCs w:val="20"/>
              </w:rPr>
            </w:pPr>
          </w:p>
        </w:tc>
        <w:tc>
          <w:tcPr>
            <w:tcW w:w="284" w:type="dxa"/>
            <w:shd w:val="clear" w:color="auto" w:fill="FBE4D5"/>
          </w:tcPr>
          <w:p w14:paraId="279437AD" w14:textId="03D2860F" w:rsidR="00EB0DF4" w:rsidRPr="00EB0DF4" w:rsidRDefault="00EB0DF4" w:rsidP="00E86DD6">
            <w:pPr>
              <w:jc w:val="center"/>
              <w:rPr>
                <w:rFonts w:eastAsia="Calibri"/>
                <w:bCs/>
                <w:sz w:val="20"/>
                <w:szCs w:val="20"/>
              </w:rPr>
            </w:pPr>
          </w:p>
        </w:tc>
        <w:tc>
          <w:tcPr>
            <w:tcW w:w="283" w:type="dxa"/>
            <w:shd w:val="clear" w:color="auto" w:fill="FBE4D5"/>
          </w:tcPr>
          <w:p w14:paraId="7C28A223" w14:textId="1695971A" w:rsidR="00EB0DF4" w:rsidRPr="00EB0DF4" w:rsidRDefault="00EB0DF4" w:rsidP="00E86DD6">
            <w:pPr>
              <w:jc w:val="center"/>
              <w:rPr>
                <w:rFonts w:eastAsia="Calibri"/>
                <w:bCs/>
                <w:sz w:val="20"/>
                <w:szCs w:val="20"/>
              </w:rPr>
            </w:pPr>
          </w:p>
        </w:tc>
        <w:tc>
          <w:tcPr>
            <w:tcW w:w="284" w:type="dxa"/>
            <w:shd w:val="clear" w:color="auto" w:fill="FBE4D5"/>
          </w:tcPr>
          <w:p w14:paraId="3DE1250E" w14:textId="38C271D4" w:rsidR="00EB0DF4" w:rsidRPr="00EB0DF4" w:rsidRDefault="00EB0DF4" w:rsidP="00E86DD6">
            <w:pPr>
              <w:jc w:val="center"/>
              <w:rPr>
                <w:rFonts w:eastAsia="Calibri"/>
                <w:bCs/>
                <w:sz w:val="20"/>
                <w:szCs w:val="20"/>
              </w:rPr>
            </w:pPr>
          </w:p>
        </w:tc>
        <w:tc>
          <w:tcPr>
            <w:tcW w:w="283" w:type="dxa"/>
          </w:tcPr>
          <w:p w14:paraId="01576C2C" w14:textId="3BD6C14D" w:rsidR="00EB0DF4" w:rsidRPr="00EB0DF4" w:rsidRDefault="00EB0DF4" w:rsidP="00E86DD6">
            <w:pPr>
              <w:jc w:val="center"/>
              <w:rPr>
                <w:rFonts w:eastAsia="Calibri"/>
                <w:bCs/>
                <w:sz w:val="20"/>
                <w:szCs w:val="20"/>
                <w:highlight w:val="cyan"/>
              </w:rPr>
            </w:pPr>
          </w:p>
        </w:tc>
        <w:tc>
          <w:tcPr>
            <w:tcW w:w="284" w:type="dxa"/>
          </w:tcPr>
          <w:p w14:paraId="11DD7E8C" w14:textId="5ED8BCFB" w:rsidR="00EB0DF4" w:rsidRPr="00EB0DF4" w:rsidRDefault="00EB0DF4" w:rsidP="00E86DD6">
            <w:pPr>
              <w:jc w:val="center"/>
              <w:rPr>
                <w:rFonts w:eastAsia="Calibri"/>
                <w:bCs/>
                <w:sz w:val="20"/>
                <w:szCs w:val="20"/>
                <w:highlight w:val="cyan"/>
              </w:rPr>
            </w:pPr>
          </w:p>
        </w:tc>
        <w:tc>
          <w:tcPr>
            <w:tcW w:w="283" w:type="dxa"/>
          </w:tcPr>
          <w:p w14:paraId="794C7AED" w14:textId="03F165BD" w:rsidR="00EB0DF4" w:rsidRPr="00EB0DF4" w:rsidRDefault="00EB0DF4" w:rsidP="00E86DD6">
            <w:pPr>
              <w:jc w:val="center"/>
              <w:rPr>
                <w:rFonts w:eastAsia="Calibri"/>
                <w:bCs/>
                <w:sz w:val="20"/>
                <w:szCs w:val="20"/>
                <w:highlight w:val="cyan"/>
              </w:rPr>
            </w:pPr>
          </w:p>
        </w:tc>
        <w:tc>
          <w:tcPr>
            <w:tcW w:w="284" w:type="dxa"/>
            <w:shd w:val="clear" w:color="auto" w:fill="FFE599"/>
          </w:tcPr>
          <w:p w14:paraId="0614D90A" w14:textId="126691BB" w:rsidR="00EB0DF4" w:rsidRPr="00EB0DF4" w:rsidRDefault="00EB0DF4" w:rsidP="00E86DD6">
            <w:pPr>
              <w:jc w:val="center"/>
              <w:rPr>
                <w:rFonts w:eastAsia="Calibri"/>
                <w:bCs/>
                <w:sz w:val="20"/>
                <w:szCs w:val="20"/>
              </w:rPr>
            </w:pPr>
          </w:p>
        </w:tc>
        <w:tc>
          <w:tcPr>
            <w:tcW w:w="283" w:type="dxa"/>
            <w:shd w:val="clear" w:color="auto" w:fill="FFE599"/>
          </w:tcPr>
          <w:p w14:paraId="68D704F6" w14:textId="20811099" w:rsidR="00EB0DF4" w:rsidRPr="00EB0DF4" w:rsidRDefault="00EB0DF4" w:rsidP="00E86DD6">
            <w:pPr>
              <w:jc w:val="center"/>
              <w:rPr>
                <w:rFonts w:eastAsia="Calibri"/>
                <w:bCs/>
                <w:sz w:val="20"/>
                <w:szCs w:val="20"/>
              </w:rPr>
            </w:pPr>
          </w:p>
        </w:tc>
        <w:tc>
          <w:tcPr>
            <w:tcW w:w="284" w:type="dxa"/>
            <w:shd w:val="clear" w:color="auto" w:fill="FFE599"/>
          </w:tcPr>
          <w:p w14:paraId="1BE63147" w14:textId="773DFF89" w:rsidR="00EB0DF4" w:rsidRPr="00EB0DF4" w:rsidRDefault="00EB0DF4" w:rsidP="00E86DD6">
            <w:pPr>
              <w:jc w:val="center"/>
              <w:rPr>
                <w:rFonts w:eastAsia="Calibri"/>
                <w:bCs/>
                <w:sz w:val="20"/>
                <w:szCs w:val="20"/>
              </w:rPr>
            </w:pPr>
          </w:p>
        </w:tc>
        <w:tc>
          <w:tcPr>
            <w:tcW w:w="283" w:type="dxa"/>
            <w:shd w:val="clear" w:color="auto" w:fill="FFE599"/>
          </w:tcPr>
          <w:p w14:paraId="68FD3773" w14:textId="7317E877" w:rsidR="00EB0DF4" w:rsidRPr="00EB0DF4" w:rsidRDefault="00EB0DF4" w:rsidP="00E86DD6">
            <w:pPr>
              <w:jc w:val="center"/>
              <w:rPr>
                <w:rFonts w:eastAsia="Calibri"/>
                <w:bCs/>
                <w:sz w:val="20"/>
                <w:szCs w:val="20"/>
              </w:rPr>
            </w:pPr>
          </w:p>
        </w:tc>
        <w:tc>
          <w:tcPr>
            <w:tcW w:w="284" w:type="dxa"/>
            <w:shd w:val="clear" w:color="auto" w:fill="FFE599"/>
          </w:tcPr>
          <w:p w14:paraId="55451BA1" w14:textId="07340E5E" w:rsidR="00EB0DF4" w:rsidRPr="00EB0DF4" w:rsidRDefault="00EB0DF4" w:rsidP="00E86DD6">
            <w:pPr>
              <w:jc w:val="center"/>
              <w:rPr>
                <w:rFonts w:eastAsia="Calibri"/>
                <w:bCs/>
                <w:sz w:val="20"/>
                <w:szCs w:val="20"/>
              </w:rPr>
            </w:pPr>
          </w:p>
        </w:tc>
        <w:tc>
          <w:tcPr>
            <w:tcW w:w="283" w:type="dxa"/>
            <w:shd w:val="clear" w:color="auto" w:fill="FFE599"/>
          </w:tcPr>
          <w:p w14:paraId="5741DC0F" w14:textId="23D39627" w:rsidR="00EB0DF4" w:rsidRPr="00EB0DF4" w:rsidRDefault="00EB0DF4" w:rsidP="00E86DD6">
            <w:pPr>
              <w:jc w:val="center"/>
              <w:rPr>
                <w:rFonts w:eastAsia="Calibri"/>
                <w:bCs/>
                <w:sz w:val="20"/>
                <w:szCs w:val="20"/>
              </w:rPr>
            </w:pPr>
          </w:p>
        </w:tc>
        <w:tc>
          <w:tcPr>
            <w:tcW w:w="284" w:type="dxa"/>
            <w:shd w:val="clear" w:color="auto" w:fill="FFE599"/>
          </w:tcPr>
          <w:p w14:paraId="14A40CDC" w14:textId="355F4B2C" w:rsidR="00EB0DF4" w:rsidRPr="00EB0DF4" w:rsidRDefault="00EB0DF4" w:rsidP="00E86DD6">
            <w:pPr>
              <w:jc w:val="center"/>
              <w:rPr>
                <w:rFonts w:eastAsia="Calibri"/>
                <w:bCs/>
                <w:sz w:val="20"/>
                <w:szCs w:val="20"/>
              </w:rPr>
            </w:pPr>
          </w:p>
        </w:tc>
        <w:tc>
          <w:tcPr>
            <w:tcW w:w="283" w:type="dxa"/>
          </w:tcPr>
          <w:p w14:paraId="748E0C7D" w14:textId="76D06FD6" w:rsidR="00EB0DF4" w:rsidRPr="00EB0DF4" w:rsidRDefault="00EB0DF4" w:rsidP="00E86DD6">
            <w:pPr>
              <w:jc w:val="center"/>
              <w:rPr>
                <w:rFonts w:eastAsia="Calibri"/>
                <w:bCs/>
                <w:sz w:val="20"/>
                <w:szCs w:val="20"/>
              </w:rPr>
            </w:pPr>
          </w:p>
        </w:tc>
        <w:tc>
          <w:tcPr>
            <w:tcW w:w="284" w:type="dxa"/>
          </w:tcPr>
          <w:p w14:paraId="08821CF0" w14:textId="72D880C1" w:rsidR="00EB0DF4" w:rsidRPr="00EB0DF4" w:rsidRDefault="00EB0DF4" w:rsidP="00E86DD6">
            <w:pPr>
              <w:jc w:val="center"/>
              <w:rPr>
                <w:rFonts w:eastAsia="Calibri"/>
                <w:bCs/>
                <w:sz w:val="20"/>
                <w:szCs w:val="20"/>
              </w:rPr>
            </w:pPr>
          </w:p>
        </w:tc>
        <w:tc>
          <w:tcPr>
            <w:tcW w:w="283" w:type="dxa"/>
          </w:tcPr>
          <w:p w14:paraId="029CCAAE" w14:textId="28196F88" w:rsidR="00EB0DF4" w:rsidRPr="00EB0DF4" w:rsidRDefault="00EB0DF4" w:rsidP="00E86DD6">
            <w:pPr>
              <w:jc w:val="center"/>
              <w:rPr>
                <w:rFonts w:eastAsia="Calibri"/>
                <w:bCs/>
                <w:sz w:val="20"/>
                <w:szCs w:val="20"/>
              </w:rPr>
            </w:pPr>
          </w:p>
        </w:tc>
        <w:tc>
          <w:tcPr>
            <w:tcW w:w="284" w:type="dxa"/>
            <w:shd w:val="clear" w:color="auto" w:fill="E2EFD9"/>
          </w:tcPr>
          <w:p w14:paraId="54181E1F" w14:textId="0D343D1E" w:rsidR="00EB0DF4" w:rsidRPr="00EB0DF4" w:rsidRDefault="00EB0DF4" w:rsidP="00E86DD6">
            <w:pPr>
              <w:jc w:val="center"/>
              <w:rPr>
                <w:rFonts w:eastAsia="Calibri"/>
                <w:bCs/>
                <w:sz w:val="20"/>
                <w:szCs w:val="20"/>
              </w:rPr>
            </w:pPr>
          </w:p>
        </w:tc>
        <w:tc>
          <w:tcPr>
            <w:tcW w:w="284" w:type="dxa"/>
            <w:shd w:val="clear" w:color="auto" w:fill="E2EFD9"/>
          </w:tcPr>
          <w:p w14:paraId="3C486BD9" w14:textId="1ED930DC" w:rsidR="00EB0DF4" w:rsidRPr="00EB0DF4" w:rsidRDefault="00EB0DF4" w:rsidP="00E86DD6">
            <w:pPr>
              <w:jc w:val="center"/>
              <w:rPr>
                <w:rFonts w:eastAsia="Calibri"/>
                <w:bCs/>
                <w:sz w:val="20"/>
                <w:szCs w:val="20"/>
              </w:rPr>
            </w:pPr>
          </w:p>
        </w:tc>
        <w:tc>
          <w:tcPr>
            <w:tcW w:w="283" w:type="dxa"/>
            <w:shd w:val="clear" w:color="auto" w:fill="E2EFD9"/>
          </w:tcPr>
          <w:p w14:paraId="415E337B" w14:textId="18C6D4AA" w:rsidR="00EB0DF4" w:rsidRPr="00EB0DF4" w:rsidRDefault="00EB0DF4" w:rsidP="00E86DD6">
            <w:pPr>
              <w:jc w:val="center"/>
              <w:rPr>
                <w:rFonts w:eastAsia="Calibri"/>
                <w:bCs/>
                <w:sz w:val="20"/>
                <w:szCs w:val="20"/>
              </w:rPr>
            </w:pPr>
          </w:p>
        </w:tc>
        <w:tc>
          <w:tcPr>
            <w:tcW w:w="283" w:type="dxa"/>
            <w:shd w:val="clear" w:color="auto" w:fill="E2EFD9"/>
          </w:tcPr>
          <w:p w14:paraId="55E9D2BE" w14:textId="32203610" w:rsidR="00EB0DF4" w:rsidRPr="00EB0DF4" w:rsidRDefault="00EB0DF4" w:rsidP="00E86DD6">
            <w:pPr>
              <w:jc w:val="center"/>
              <w:rPr>
                <w:rFonts w:eastAsia="Calibri"/>
                <w:bCs/>
                <w:sz w:val="20"/>
                <w:szCs w:val="20"/>
              </w:rPr>
            </w:pPr>
          </w:p>
        </w:tc>
        <w:tc>
          <w:tcPr>
            <w:tcW w:w="284" w:type="dxa"/>
            <w:shd w:val="clear" w:color="auto" w:fill="E2EFD9"/>
          </w:tcPr>
          <w:p w14:paraId="0646B3CB" w14:textId="52701D48" w:rsidR="00EB0DF4" w:rsidRPr="00EB0DF4" w:rsidRDefault="00EB0DF4" w:rsidP="00E86DD6">
            <w:pPr>
              <w:jc w:val="center"/>
              <w:rPr>
                <w:rFonts w:eastAsia="Calibri"/>
                <w:bCs/>
                <w:sz w:val="20"/>
                <w:szCs w:val="20"/>
              </w:rPr>
            </w:pPr>
          </w:p>
        </w:tc>
        <w:tc>
          <w:tcPr>
            <w:tcW w:w="1446" w:type="dxa"/>
          </w:tcPr>
          <w:p w14:paraId="616C3462" w14:textId="34378EDA" w:rsidR="00EB0DF4" w:rsidRPr="00EB0DF4" w:rsidRDefault="00EB0DF4" w:rsidP="00E86DD6">
            <w:pPr>
              <w:jc w:val="center"/>
              <w:rPr>
                <w:rFonts w:eastAsia="Calibri"/>
                <w:bCs/>
                <w:sz w:val="20"/>
                <w:szCs w:val="20"/>
              </w:rPr>
            </w:pPr>
          </w:p>
        </w:tc>
        <w:tc>
          <w:tcPr>
            <w:tcW w:w="1672" w:type="dxa"/>
          </w:tcPr>
          <w:p w14:paraId="0F2271F1" w14:textId="1C8BA4A2" w:rsidR="00EB0DF4" w:rsidRPr="00EB0DF4" w:rsidRDefault="00EB0DF4" w:rsidP="00E86DD6">
            <w:pPr>
              <w:jc w:val="center"/>
              <w:rPr>
                <w:rFonts w:eastAsia="Calibri"/>
                <w:bCs/>
                <w:sz w:val="20"/>
                <w:szCs w:val="20"/>
              </w:rPr>
            </w:pPr>
          </w:p>
        </w:tc>
      </w:tr>
      <w:tr w:rsidR="00EB0DF4" w:rsidRPr="00811D36" w14:paraId="50F32AD2" w14:textId="77777777" w:rsidTr="007E29CC">
        <w:tc>
          <w:tcPr>
            <w:tcW w:w="846" w:type="dxa"/>
          </w:tcPr>
          <w:p w14:paraId="5778B909" w14:textId="77777777" w:rsidR="00EB0DF4" w:rsidRPr="00EB0DF4" w:rsidRDefault="00EB0DF4" w:rsidP="00EB0DF4">
            <w:pPr>
              <w:numPr>
                <w:ilvl w:val="0"/>
                <w:numId w:val="17"/>
              </w:numPr>
              <w:contextualSpacing/>
              <w:rPr>
                <w:rFonts w:eastAsia="Calibri"/>
                <w:bCs/>
                <w:sz w:val="20"/>
                <w:szCs w:val="20"/>
              </w:rPr>
            </w:pPr>
          </w:p>
        </w:tc>
        <w:tc>
          <w:tcPr>
            <w:tcW w:w="2664" w:type="dxa"/>
          </w:tcPr>
          <w:p w14:paraId="4D5F72F9" w14:textId="77777777" w:rsidR="00EB0DF4" w:rsidRPr="00EB0DF4" w:rsidRDefault="00EB0DF4" w:rsidP="00E86DD6">
            <w:pPr>
              <w:rPr>
                <w:rFonts w:eastAsia="Calibri"/>
                <w:bCs/>
                <w:sz w:val="20"/>
                <w:szCs w:val="20"/>
              </w:rPr>
            </w:pPr>
            <w:r w:rsidRPr="00EB0DF4">
              <w:rPr>
                <w:rFonts w:eastAsia="Calibri"/>
                <w:color w:val="000000"/>
                <w:sz w:val="20"/>
                <w:szCs w:val="20"/>
              </w:rPr>
              <w:t>Г</w:t>
            </w:r>
            <w:r w:rsidRPr="00EB0DF4">
              <w:rPr>
                <w:rFonts w:eastAsia="Calibri"/>
                <w:sz w:val="20"/>
                <w:szCs w:val="20"/>
              </w:rPr>
              <w:t>АП</w:t>
            </w:r>
            <w:r w:rsidRPr="00EB0DF4">
              <w:rPr>
                <w:rFonts w:eastAsia="Calibri"/>
                <w:color w:val="000000"/>
                <w:sz w:val="20"/>
                <w:szCs w:val="20"/>
              </w:rPr>
              <w:t>ОУ ИО «</w:t>
            </w:r>
            <w:proofErr w:type="spellStart"/>
            <w:r w:rsidRPr="00EB0DF4">
              <w:rPr>
                <w:rFonts w:eastAsia="Calibri"/>
                <w:color w:val="000000"/>
                <w:sz w:val="20"/>
                <w:szCs w:val="20"/>
              </w:rPr>
              <w:t>Балаганский</w:t>
            </w:r>
            <w:proofErr w:type="spellEnd"/>
            <w:r w:rsidRPr="00EB0DF4">
              <w:rPr>
                <w:rFonts w:eastAsia="Calibri"/>
                <w:color w:val="000000"/>
                <w:sz w:val="20"/>
                <w:szCs w:val="20"/>
              </w:rPr>
              <w:t xml:space="preserve"> аграрно-технологический техникум»</w:t>
            </w:r>
          </w:p>
        </w:tc>
        <w:tc>
          <w:tcPr>
            <w:tcW w:w="284" w:type="dxa"/>
            <w:shd w:val="clear" w:color="auto" w:fill="FFFFFF"/>
          </w:tcPr>
          <w:p w14:paraId="61CA9917" w14:textId="54AD5F38" w:rsidR="00EB0DF4" w:rsidRPr="00EB0DF4" w:rsidRDefault="00EB0DF4" w:rsidP="00E86DD6">
            <w:pPr>
              <w:jc w:val="center"/>
              <w:rPr>
                <w:rFonts w:eastAsia="Calibri"/>
                <w:bCs/>
                <w:sz w:val="20"/>
                <w:szCs w:val="20"/>
              </w:rPr>
            </w:pPr>
          </w:p>
        </w:tc>
        <w:tc>
          <w:tcPr>
            <w:tcW w:w="283" w:type="dxa"/>
            <w:shd w:val="clear" w:color="auto" w:fill="FFFFFF"/>
          </w:tcPr>
          <w:p w14:paraId="345FF101" w14:textId="547CD968" w:rsidR="00EB0DF4" w:rsidRPr="00EB0DF4" w:rsidRDefault="00EB0DF4" w:rsidP="00E86DD6">
            <w:pPr>
              <w:jc w:val="center"/>
              <w:rPr>
                <w:rFonts w:eastAsia="Calibri"/>
                <w:bCs/>
                <w:sz w:val="20"/>
                <w:szCs w:val="20"/>
              </w:rPr>
            </w:pPr>
          </w:p>
        </w:tc>
        <w:tc>
          <w:tcPr>
            <w:tcW w:w="284" w:type="dxa"/>
            <w:shd w:val="clear" w:color="auto" w:fill="FFFFFF"/>
          </w:tcPr>
          <w:p w14:paraId="5FAD918C" w14:textId="054573EC" w:rsidR="00EB0DF4" w:rsidRPr="00EB0DF4" w:rsidRDefault="00EB0DF4" w:rsidP="00E86DD6">
            <w:pPr>
              <w:jc w:val="center"/>
              <w:rPr>
                <w:rFonts w:eastAsia="Calibri"/>
                <w:bCs/>
                <w:sz w:val="20"/>
                <w:szCs w:val="20"/>
              </w:rPr>
            </w:pPr>
          </w:p>
        </w:tc>
        <w:tc>
          <w:tcPr>
            <w:tcW w:w="283" w:type="dxa"/>
            <w:shd w:val="clear" w:color="auto" w:fill="FFFFFF"/>
          </w:tcPr>
          <w:p w14:paraId="20B58E10" w14:textId="75136CE5" w:rsidR="00EB0DF4" w:rsidRPr="00EB0DF4" w:rsidRDefault="00EB0DF4" w:rsidP="00E86DD6">
            <w:pPr>
              <w:jc w:val="center"/>
              <w:rPr>
                <w:rFonts w:eastAsia="Calibri"/>
                <w:bCs/>
                <w:sz w:val="20"/>
                <w:szCs w:val="20"/>
              </w:rPr>
            </w:pPr>
          </w:p>
        </w:tc>
        <w:tc>
          <w:tcPr>
            <w:tcW w:w="284" w:type="dxa"/>
            <w:shd w:val="clear" w:color="auto" w:fill="FFFFFF"/>
          </w:tcPr>
          <w:p w14:paraId="7017CC5C" w14:textId="714166D8" w:rsidR="00EB0DF4" w:rsidRPr="00EB0DF4" w:rsidRDefault="00EB0DF4" w:rsidP="00E86DD6">
            <w:pPr>
              <w:jc w:val="center"/>
              <w:rPr>
                <w:rFonts w:eastAsia="Calibri"/>
                <w:bCs/>
                <w:sz w:val="20"/>
                <w:szCs w:val="20"/>
              </w:rPr>
            </w:pPr>
          </w:p>
        </w:tc>
        <w:tc>
          <w:tcPr>
            <w:tcW w:w="283" w:type="dxa"/>
            <w:shd w:val="clear" w:color="auto" w:fill="FFFF00"/>
          </w:tcPr>
          <w:p w14:paraId="5C07C960" w14:textId="55211577" w:rsidR="00EB0DF4" w:rsidRPr="00EB0DF4" w:rsidRDefault="00EB0DF4" w:rsidP="00E86DD6">
            <w:pPr>
              <w:jc w:val="center"/>
              <w:rPr>
                <w:rFonts w:eastAsia="Calibri"/>
                <w:bCs/>
                <w:sz w:val="20"/>
                <w:szCs w:val="20"/>
              </w:rPr>
            </w:pPr>
          </w:p>
        </w:tc>
        <w:tc>
          <w:tcPr>
            <w:tcW w:w="284" w:type="dxa"/>
            <w:shd w:val="clear" w:color="auto" w:fill="FFFF00"/>
          </w:tcPr>
          <w:p w14:paraId="31C54DB4" w14:textId="0F1FE1AB" w:rsidR="00EB0DF4" w:rsidRPr="00EB0DF4" w:rsidRDefault="00EB0DF4" w:rsidP="00E86DD6">
            <w:pPr>
              <w:jc w:val="center"/>
              <w:rPr>
                <w:rFonts w:eastAsia="Calibri"/>
                <w:bCs/>
                <w:sz w:val="20"/>
                <w:szCs w:val="20"/>
              </w:rPr>
            </w:pPr>
          </w:p>
        </w:tc>
        <w:tc>
          <w:tcPr>
            <w:tcW w:w="283" w:type="dxa"/>
            <w:shd w:val="clear" w:color="auto" w:fill="FBE4D5"/>
          </w:tcPr>
          <w:p w14:paraId="7942C675" w14:textId="33EC665E" w:rsidR="00EB0DF4" w:rsidRPr="00EB0DF4" w:rsidRDefault="00EB0DF4" w:rsidP="00E86DD6">
            <w:pPr>
              <w:jc w:val="center"/>
              <w:rPr>
                <w:rFonts w:eastAsia="Calibri"/>
                <w:bCs/>
                <w:sz w:val="20"/>
                <w:szCs w:val="20"/>
              </w:rPr>
            </w:pPr>
          </w:p>
        </w:tc>
        <w:tc>
          <w:tcPr>
            <w:tcW w:w="284" w:type="dxa"/>
            <w:shd w:val="clear" w:color="auto" w:fill="FBE4D5"/>
          </w:tcPr>
          <w:p w14:paraId="11C46F11" w14:textId="1ED6DD16" w:rsidR="00EB0DF4" w:rsidRPr="00EB0DF4" w:rsidRDefault="00EB0DF4" w:rsidP="00E86DD6">
            <w:pPr>
              <w:jc w:val="center"/>
              <w:rPr>
                <w:rFonts w:eastAsia="Calibri"/>
                <w:bCs/>
                <w:sz w:val="20"/>
                <w:szCs w:val="20"/>
              </w:rPr>
            </w:pPr>
          </w:p>
        </w:tc>
        <w:tc>
          <w:tcPr>
            <w:tcW w:w="283" w:type="dxa"/>
            <w:shd w:val="clear" w:color="auto" w:fill="FBE4D5"/>
          </w:tcPr>
          <w:p w14:paraId="37E59CB1" w14:textId="3FD9BA8F" w:rsidR="00EB0DF4" w:rsidRPr="00EB0DF4" w:rsidRDefault="00EB0DF4" w:rsidP="00E86DD6">
            <w:pPr>
              <w:jc w:val="center"/>
              <w:rPr>
                <w:rFonts w:eastAsia="Calibri"/>
                <w:bCs/>
                <w:sz w:val="20"/>
                <w:szCs w:val="20"/>
              </w:rPr>
            </w:pPr>
          </w:p>
        </w:tc>
        <w:tc>
          <w:tcPr>
            <w:tcW w:w="284" w:type="dxa"/>
            <w:shd w:val="clear" w:color="auto" w:fill="FBE4D5"/>
          </w:tcPr>
          <w:p w14:paraId="7EB91102" w14:textId="7D87050D" w:rsidR="00EB0DF4" w:rsidRPr="00EB0DF4" w:rsidRDefault="00EB0DF4" w:rsidP="00E86DD6">
            <w:pPr>
              <w:jc w:val="center"/>
              <w:rPr>
                <w:rFonts w:eastAsia="Calibri"/>
                <w:bCs/>
                <w:sz w:val="20"/>
                <w:szCs w:val="20"/>
              </w:rPr>
            </w:pPr>
          </w:p>
        </w:tc>
        <w:tc>
          <w:tcPr>
            <w:tcW w:w="283" w:type="dxa"/>
          </w:tcPr>
          <w:p w14:paraId="1CCE6A59" w14:textId="53F1C7B3" w:rsidR="00EB0DF4" w:rsidRPr="00EB0DF4" w:rsidRDefault="00EB0DF4" w:rsidP="00E86DD6">
            <w:pPr>
              <w:jc w:val="center"/>
              <w:rPr>
                <w:rFonts w:eastAsia="Calibri"/>
                <w:bCs/>
                <w:sz w:val="20"/>
                <w:szCs w:val="20"/>
              </w:rPr>
            </w:pPr>
          </w:p>
        </w:tc>
        <w:tc>
          <w:tcPr>
            <w:tcW w:w="284" w:type="dxa"/>
          </w:tcPr>
          <w:p w14:paraId="35D28C1C" w14:textId="7951D8A9" w:rsidR="00EB0DF4" w:rsidRPr="00EB0DF4" w:rsidRDefault="00EB0DF4" w:rsidP="00E86DD6">
            <w:pPr>
              <w:jc w:val="center"/>
              <w:rPr>
                <w:rFonts w:eastAsia="Calibri"/>
                <w:bCs/>
                <w:sz w:val="20"/>
                <w:szCs w:val="20"/>
              </w:rPr>
            </w:pPr>
          </w:p>
        </w:tc>
        <w:tc>
          <w:tcPr>
            <w:tcW w:w="283" w:type="dxa"/>
          </w:tcPr>
          <w:p w14:paraId="6955D55A" w14:textId="7CCDAC24" w:rsidR="00EB0DF4" w:rsidRPr="00EB0DF4" w:rsidRDefault="00EB0DF4" w:rsidP="00E86DD6">
            <w:pPr>
              <w:jc w:val="center"/>
              <w:rPr>
                <w:rFonts w:eastAsia="Calibri"/>
                <w:bCs/>
                <w:sz w:val="20"/>
                <w:szCs w:val="20"/>
              </w:rPr>
            </w:pPr>
          </w:p>
        </w:tc>
        <w:tc>
          <w:tcPr>
            <w:tcW w:w="284" w:type="dxa"/>
            <w:shd w:val="clear" w:color="auto" w:fill="FFE599"/>
          </w:tcPr>
          <w:p w14:paraId="1CE6CCF7" w14:textId="50A8F50C" w:rsidR="00EB0DF4" w:rsidRPr="00EB0DF4" w:rsidRDefault="00EB0DF4" w:rsidP="00E86DD6">
            <w:pPr>
              <w:jc w:val="center"/>
              <w:rPr>
                <w:rFonts w:eastAsia="Calibri"/>
                <w:bCs/>
                <w:sz w:val="20"/>
                <w:szCs w:val="20"/>
              </w:rPr>
            </w:pPr>
          </w:p>
        </w:tc>
        <w:tc>
          <w:tcPr>
            <w:tcW w:w="283" w:type="dxa"/>
            <w:shd w:val="clear" w:color="auto" w:fill="FFE599"/>
          </w:tcPr>
          <w:p w14:paraId="5D51EF74" w14:textId="34237E17" w:rsidR="00EB0DF4" w:rsidRPr="00EB0DF4" w:rsidRDefault="00EB0DF4" w:rsidP="00E86DD6">
            <w:pPr>
              <w:jc w:val="center"/>
              <w:rPr>
                <w:rFonts w:eastAsia="Calibri"/>
                <w:bCs/>
                <w:sz w:val="20"/>
                <w:szCs w:val="20"/>
              </w:rPr>
            </w:pPr>
          </w:p>
        </w:tc>
        <w:tc>
          <w:tcPr>
            <w:tcW w:w="284" w:type="dxa"/>
            <w:shd w:val="clear" w:color="auto" w:fill="FFE599"/>
          </w:tcPr>
          <w:p w14:paraId="2B5C192C" w14:textId="34D6EBDE" w:rsidR="00EB0DF4" w:rsidRPr="00EB0DF4" w:rsidRDefault="00EB0DF4" w:rsidP="00E86DD6">
            <w:pPr>
              <w:jc w:val="center"/>
              <w:rPr>
                <w:rFonts w:eastAsia="Calibri"/>
                <w:bCs/>
                <w:sz w:val="20"/>
                <w:szCs w:val="20"/>
              </w:rPr>
            </w:pPr>
          </w:p>
        </w:tc>
        <w:tc>
          <w:tcPr>
            <w:tcW w:w="283" w:type="dxa"/>
            <w:shd w:val="clear" w:color="auto" w:fill="FFE599"/>
          </w:tcPr>
          <w:p w14:paraId="073E7345" w14:textId="4F4568EB" w:rsidR="00EB0DF4" w:rsidRPr="00EB0DF4" w:rsidRDefault="00EB0DF4" w:rsidP="00E86DD6">
            <w:pPr>
              <w:jc w:val="center"/>
              <w:rPr>
                <w:rFonts w:eastAsia="Calibri"/>
                <w:bCs/>
                <w:sz w:val="20"/>
                <w:szCs w:val="20"/>
              </w:rPr>
            </w:pPr>
          </w:p>
        </w:tc>
        <w:tc>
          <w:tcPr>
            <w:tcW w:w="284" w:type="dxa"/>
            <w:shd w:val="clear" w:color="auto" w:fill="FFE599"/>
          </w:tcPr>
          <w:p w14:paraId="01D8E015" w14:textId="36E02057" w:rsidR="00EB0DF4" w:rsidRPr="00EB0DF4" w:rsidRDefault="00EB0DF4" w:rsidP="00E86DD6">
            <w:pPr>
              <w:jc w:val="center"/>
              <w:rPr>
                <w:rFonts w:eastAsia="Calibri"/>
                <w:bCs/>
                <w:sz w:val="20"/>
                <w:szCs w:val="20"/>
              </w:rPr>
            </w:pPr>
          </w:p>
        </w:tc>
        <w:tc>
          <w:tcPr>
            <w:tcW w:w="283" w:type="dxa"/>
            <w:shd w:val="clear" w:color="auto" w:fill="FFE599"/>
          </w:tcPr>
          <w:p w14:paraId="78193A13" w14:textId="546B63CA" w:rsidR="00EB0DF4" w:rsidRPr="00EB0DF4" w:rsidRDefault="00EB0DF4" w:rsidP="00E86DD6">
            <w:pPr>
              <w:jc w:val="center"/>
              <w:rPr>
                <w:rFonts w:eastAsia="Calibri"/>
                <w:bCs/>
                <w:sz w:val="20"/>
                <w:szCs w:val="20"/>
              </w:rPr>
            </w:pPr>
          </w:p>
        </w:tc>
        <w:tc>
          <w:tcPr>
            <w:tcW w:w="284" w:type="dxa"/>
            <w:shd w:val="clear" w:color="auto" w:fill="FFE599"/>
          </w:tcPr>
          <w:p w14:paraId="7AD5F0CC" w14:textId="101D7057" w:rsidR="00EB0DF4" w:rsidRPr="00EB0DF4" w:rsidRDefault="00EB0DF4" w:rsidP="00E86DD6">
            <w:pPr>
              <w:jc w:val="center"/>
              <w:rPr>
                <w:rFonts w:eastAsia="Calibri"/>
                <w:bCs/>
                <w:sz w:val="20"/>
                <w:szCs w:val="20"/>
              </w:rPr>
            </w:pPr>
          </w:p>
        </w:tc>
        <w:tc>
          <w:tcPr>
            <w:tcW w:w="283" w:type="dxa"/>
          </w:tcPr>
          <w:p w14:paraId="7C83C9A7" w14:textId="77A1AAAC" w:rsidR="00EB0DF4" w:rsidRPr="00EB0DF4" w:rsidRDefault="00EB0DF4" w:rsidP="00E86DD6">
            <w:pPr>
              <w:jc w:val="center"/>
              <w:rPr>
                <w:rFonts w:eastAsia="Calibri"/>
                <w:bCs/>
                <w:sz w:val="20"/>
                <w:szCs w:val="20"/>
              </w:rPr>
            </w:pPr>
          </w:p>
        </w:tc>
        <w:tc>
          <w:tcPr>
            <w:tcW w:w="284" w:type="dxa"/>
          </w:tcPr>
          <w:p w14:paraId="66DBFC22" w14:textId="2A1B6295" w:rsidR="00EB0DF4" w:rsidRPr="00EB0DF4" w:rsidRDefault="00EB0DF4" w:rsidP="00E86DD6">
            <w:pPr>
              <w:jc w:val="center"/>
              <w:rPr>
                <w:rFonts w:eastAsia="Calibri"/>
                <w:bCs/>
                <w:sz w:val="20"/>
                <w:szCs w:val="20"/>
              </w:rPr>
            </w:pPr>
          </w:p>
        </w:tc>
        <w:tc>
          <w:tcPr>
            <w:tcW w:w="283" w:type="dxa"/>
          </w:tcPr>
          <w:p w14:paraId="206496EB" w14:textId="01BF7C97" w:rsidR="00EB0DF4" w:rsidRPr="00EB0DF4" w:rsidRDefault="00EB0DF4" w:rsidP="00E86DD6">
            <w:pPr>
              <w:jc w:val="center"/>
              <w:rPr>
                <w:rFonts w:eastAsia="Calibri"/>
                <w:bCs/>
                <w:sz w:val="20"/>
                <w:szCs w:val="20"/>
              </w:rPr>
            </w:pPr>
          </w:p>
        </w:tc>
        <w:tc>
          <w:tcPr>
            <w:tcW w:w="284" w:type="dxa"/>
            <w:shd w:val="clear" w:color="auto" w:fill="E2EFD9"/>
          </w:tcPr>
          <w:p w14:paraId="4DFE84CB" w14:textId="0E19758E" w:rsidR="00EB0DF4" w:rsidRPr="00EB0DF4" w:rsidRDefault="00EB0DF4" w:rsidP="00E86DD6">
            <w:pPr>
              <w:jc w:val="center"/>
              <w:rPr>
                <w:rFonts w:eastAsia="Calibri"/>
                <w:bCs/>
                <w:sz w:val="20"/>
                <w:szCs w:val="20"/>
              </w:rPr>
            </w:pPr>
          </w:p>
        </w:tc>
        <w:tc>
          <w:tcPr>
            <w:tcW w:w="284" w:type="dxa"/>
            <w:shd w:val="clear" w:color="auto" w:fill="E2EFD9"/>
          </w:tcPr>
          <w:p w14:paraId="38394E44" w14:textId="49744F77" w:rsidR="00EB0DF4" w:rsidRPr="00EB0DF4" w:rsidRDefault="00EB0DF4" w:rsidP="00E86DD6">
            <w:pPr>
              <w:jc w:val="center"/>
              <w:rPr>
                <w:rFonts w:eastAsia="Calibri"/>
                <w:bCs/>
                <w:sz w:val="20"/>
                <w:szCs w:val="20"/>
              </w:rPr>
            </w:pPr>
          </w:p>
        </w:tc>
        <w:tc>
          <w:tcPr>
            <w:tcW w:w="283" w:type="dxa"/>
            <w:shd w:val="clear" w:color="auto" w:fill="E2EFD9"/>
          </w:tcPr>
          <w:p w14:paraId="097C5D79" w14:textId="2AA2FA97" w:rsidR="00EB0DF4" w:rsidRPr="00EB0DF4" w:rsidRDefault="00EB0DF4" w:rsidP="00E86DD6">
            <w:pPr>
              <w:jc w:val="center"/>
              <w:rPr>
                <w:rFonts w:eastAsia="Calibri"/>
                <w:bCs/>
                <w:sz w:val="20"/>
                <w:szCs w:val="20"/>
              </w:rPr>
            </w:pPr>
          </w:p>
        </w:tc>
        <w:tc>
          <w:tcPr>
            <w:tcW w:w="283" w:type="dxa"/>
            <w:shd w:val="clear" w:color="auto" w:fill="E2EFD9"/>
          </w:tcPr>
          <w:p w14:paraId="031AAB79" w14:textId="1B9E800C" w:rsidR="00EB0DF4" w:rsidRPr="00EB0DF4" w:rsidRDefault="00EB0DF4" w:rsidP="00E86DD6">
            <w:pPr>
              <w:jc w:val="center"/>
              <w:rPr>
                <w:rFonts w:eastAsia="Calibri"/>
                <w:bCs/>
                <w:sz w:val="20"/>
                <w:szCs w:val="20"/>
              </w:rPr>
            </w:pPr>
          </w:p>
        </w:tc>
        <w:tc>
          <w:tcPr>
            <w:tcW w:w="284" w:type="dxa"/>
            <w:shd w:val="clear" w:color="auto" w:fill="E2EFD9"/>
          </w:tcPr>
          <w:p w14:paraId="3131037F" w14:textId="6FCCB73D" w:rsidR="00EB0DF4" w:rsidRPr="00EB0DF4" w:rsidRDefault="00EB0DF4" w:rsidP="00E86DD6">
            <w:pPr>
              <w:jc w:val="center"/>
              <w:rPr>
                <w:rFonts w:eastAsia="Calibri"/>
                <w:bCs/>
                <w:sz w:val="20"/>
                <w:szCs w:val="20"/>
              </w:rPr>
            </w:pPr>
          </w:p>
        </w:tc>
        <w:tc>
          <w:tcPr>
            <w:tcW w:w="1446" w:type="dxa"/>
          </w:tcPr>
          <w:p w14:paraId="405FDE01" w14:textId="48A7FE1F" w:rsidR="00EB0DF4" w:rsidRPr="00EB0DF4" w:rsidRDefault="00EB0DF4" w:rsidP="00E86DD6">
            <w:pPr>
              <w:jc w:val="center"/>
              <w:rPr>
                <w:rFonts w:eastAsia="Calibri"/>
                <w:bCs/>
                <w:sz w:val="20"/>
                <w:szCs w:val="20"/>
              </w:rPr>
            </w:pPr>
          </w:p>
        </w:tc>
        <w:tc>
          <w:tcPr>
            <w:tcW w:w="1672" w:type="dxa"/>
          </w:tcPr>
          <w:p w14:paraId="38D4A60E" w14:textId="5EA059F5" w:rsidR="00EB0DF4" w:rsidRPr="00EB0DF4" w:rsidRDefault="00EB0DF4" w:rsidP="00E86DD6">
            <w:pPr>
              <w:jc w:val="center"/>
              <w:rPr>
                <w:rFonts w:eastAsia="Calibri"/>
                <w:bCs/>
                <w:sz w:val="20"/>
                <w:szCs w:val="20"/>
              </w:rPr>
            </w:pPr>
          </w:p>
        </w:tc>
      </w:tr>
      <w:tr w:rsidR="00EB0DF4" w:rsidRPr="00811D36" w14:paraId="740DC074" w14:textId="77777777" w:rsidTr="007E29CC">
        <w:tc>
          <w:tcPr>
            <w:tcW w:w="846" w:type="dxa"/>
          </w:tcPr>
          <w:p w14:paraId="1BBE9BEC" w14:textId="77777777" w:rsidR="00EB0DF4" w:rsidRPr="00EB0DF4" w:rsidRDefault="00EB0DF4" w:rsidP="00EB0DF4">
            <w:pPr>
              <w:numPr>
                <w:ilvl w:val="0"/>
                <w:numId w:val="17"/>
              </w:numPr>
              <w:contextualSpacing/>
              <w:rPr>
                <w:rFonts w:eastAsia="Calibri"/>
                <w:bCs/>
                <w:sz w:val="20"/>
                <w:szCs w:val="20"/>
              </w:rPr>
            </w:pPr>
          </w:p>
        </w:tc>
        <w:tc>
          <w:tcPr>
            <w:tcW w:w="2664" w:type="dxa"/>
          </w:tcPr>
          <w:p w14:paraId="7A707A35" w14:textId="77777777" w:rsidR="00EB0DF4" w:rsidRPr="00EB0DF4" w:rsidRDefault="00EB0DF4" w:rsidP="00E86DD6">
            <w:pPr>
              <w:rPr>
                <w:rFonts w:eastAsia="Calibri"/>
                <w:color w:val="000000"/>
                <w:sz w:val="20"/>
                <w:szCs w:val="20"/>
              </w:rPr>
            </w:pPr>
            <w:r w:rsidRPr="00EB0DF4">
              <w:rPr>
                <w:rFonts w:eastAsia="Calibri"/>
                <w:color w:val="000000"/>
                <w:sz w:val="20"/>
                <w:szCs w:val="20"/>
              </w:rPr>
              <w:t>ГБПОУ ИО «</w:t>
            </w:r>
            <w:proofErr w:type="spellStart"/>
            <w:r w:rsidRPr="00EB0DF4">
              <w:rPr>
                <w:rFonts w:eastAsia="Calibri"/>
                <w:color w:val="000000"/>
                <w:sz w:val="20"/>
                <w:szCs w:val="20"/>
              </w:rPr>
              <w:t>Бодайбинский</w:t>
            </w:r>
            <w:proofErr w:type="spellEnd"/>
            <w:r w:rsidRPr="00EB0DF4">
              <w:rPr>
                <w:rFonts w:eastAsia="Calibri"/>
                <w:color w:val="000000"/>
                <w:sz w:val="20"/>
                <w:szCs w:val="20"/>
              </w:rPr>
              <w:t xml:space="preserve"> горный техникум»</w:t>
            </w:r>
          </w:p>
        </w:tc>
        <w:tc>
          <w:tcPr>
            <w:tcW w:w="284" w:type="dxa"/>
            <w:shd w:val="clear" w:color="auto" w:fill="FFFFFF"/>
          </w:tcPr>
          <w:p w14:paraId="480D3C6A" w14:textId="2E6E641D" w:rsidR="00EB0DF4" w:rsidRPr="00EB0DF4" w:rsidRDefault="00EB0DF4" w:rsidP="00E86DD6">
            <w:pPr>
              <w:jc w:val="center"/>
              <w:rPr>
                <w:rFonts w:eastAsia="Calibri"/>
                <w:bCs/>
                <w:sz w:val="20"/>
                <w:szCs w:val="20"/>
              </w:rPr>
            </w:pPr>
          </w:p>
        </w:tc>
        <w:tc>
          <w:tcPr>
            <w:tcW w:w="283" w:type="dxa"/>
            <w:shd w:val="clear" w:color="auto" w:fill="FFFFFF"/>
          </w:tcPr>
          <w:p w14:paraId="3ED37D68" w14:textId="25B867AF" w:rsidR="00EB0DF4" w:rsidRPr="00EB0DF4" w:rsidRDefault="00EB0DF4" w:rsidP="00E86DD6">
            <w:pPr>
              <w:jc w:val="center"/>
              <w:rPr>
                <w:rFonts w:eastAsia="Calibri"/>
                <w:bCs/>
                <w:sz w:val="20"/>
                <w:szCs w:val="20"/>
              </w:rPr>
            </w:pPr>
          </w:p>
        </w:tc>
        <w:tc>
          <w:tcPr>
            <w:tcW w:w="284" w:type="dxa"/>
            <w:shd w:val="clear" w:color="auto" w:fill="FFFFFF"/>
          </w:tcPr>
          <w:p w14:paraId="527EE2E2" w14:textId="44D475CF" w:rsidR="00EB0DF4" w:rsidRPr="00EB0DF4" w:rsidRDefault="00EB0DF4" w:rsidP="00E86DD6">
            <w:pPr>
              <w:jc w:val="center"/>
              <w:rPr>
                <w:rFonts w:eastAsia="Calibri"/>
                <w:bCs/>
                <w:sz w:val="20"/>
                <w:szCs w:val="20"/>
              </w:rPr>
            </w:pPr>
          </w:p>
        </w:tc>
        <w:tc>
          <w:tcPr>
            <w:tcW w:w="283" w:type="dxa"/>
            <w:shd w:val="clear" w:color="auto" w:fill="FFFFFF"/>
          </w:tcPr>
          <w:p w14:paraId="68D2EBB7" w14:textId="4636F150" w:rsidR="00EB0DF4" w:rsidRPr="00EB0DF4" w:rsidRDefault="00EB0DF4" w:rsidP="00E86DD6">
            <w:pPr>
              <w:jc w:val="center"/>
              <w:rPr>
                <w:rFonts w:eastAsia="Calibri"/>
                <w:bCs/>
                <w:sz w:val="20"/>
                <w:szCs w:val="20"/>
              </w:rPr>
            </w:pPr>
          </w:p>
        </w:tc>
        <w:tc>
          <w:tcPr>
            <w:tcW w:w="284" w:type="dxa"/>
            <w:shd w:val="clear" w:color="auto" w:fill="FFFFFF"/>
          </w:tcPr>
          <w:p w14:paraId="7EA9AFBB" w14:textId="4EE870A9" w:rsidR="00EB0DF4" w:rsidRPr="00EB0DF4" w:rsidRDefault="00EB0DF4" w:rsidP="00E86DD6">
            <w:pPr>
              <w:jc w:val="center"/>
              <w:rPr>
                <w:rFonts w:eastAsia="Calibri"/>
                <w:bCs/>
                <w:sz w:val="20"/>
                <w:szCs w:val="20"/>
              </w:rPr>
            </w:pPr>
          </w:p>
        </w:tc>
        <w:tc>
          <w:tcPr>
            <w:tcW w:w="283" w:type="dxa"/>
            <w:shd w:val="clear" w:color="auto" w:fill="FFFF00"/>
          </w:tcPr>
          <w:p w14:paraId="4EC79A7C" w14:textId="7C867FF9" w:rsidR="00EB0DF4" w:rsidRPr="00EB0DF4" w:rsidRDefault="00EB0DF4" w:rsidP="00E86DD6">
            <w:pPr>
              <w:jc w:val="center"/>
              <w:rPr>
                <w:rFonts w:eastAsia="Calibri"/>
                <w:bCs/>
                <w:sz w:val="20"/>
                <w:szCs w:val="20"/>
              </w:rPr>
            </w:pPr>
          </w:p>
        </w:tc>
        <w:tc>
          <w:tcPr>
            <w:tcW w:w="284" w:type="dxa"/>
            <w:shd w:val="clear" w:color="auto" w:fill="FFFF00"/>
          </w:tcPr>
          <w:p w14:paraId="5A7E6322" w14:textId="25E926E9" w:rsidR="00EB0DF4" w:rsidRPr="00EB0DF4" w:rsidRDefault="00EB0DF4" w:rsidP="00E86DD6">
            <w:pPr>
              <w:jc w:val="center"/>
              <w:rPr>
                <w:rFonts w:eastAsia="Calibri"/>
                <w:bCs/>
                <w:sz w:val="20"/>
                <w:szCs w:val="20"/>
              </w:rPr>
            </w:pPr>
          </w:p>
        </w:tc>
        <w:tc>
          <w:tcPr>
            <w:tcW w:w="283" w:type="dxa"/>
            <w:shd w:val="clear" w:color="auto" w:fill="FBE4D5"/>
          </w:tcPr>
          <w:p w14:paraId="3DADF242" w14:textId="31946B67" w:rsidR="00EB0DF4" w:rsidRPr="00EB0DF4" w:rsidRDefault="00EB0DF4" w:rsidP="00E86DD6">
            <w:pPr>
              <w:jc w:val="center"/>
              <w:rPr>
                <w:rFonts w:eastAsia="Calibri"/>
                <w:bCs/>
                <w:sz w:val="20"/>
                <w:szCs w:val="20"/>
              </w:rPr>
            </w:pPr>
          </w:p>
        </w:tc>
        <w:tc>
          <w:tcPr>
            <w:tcW w:w="284" w:type="dxa"/>
            <w:shd w:val="clear" w:color="auto" w:fill="FBE4D5"/>
          </w:tcPr>
          <w:p w14:paraId="55339ED3" w14:textId="37E043C3" w:rsidR="00EB0DF4" w:rsidRPr="00EB0DF4" w:rsidRDefault="00EB0DF4" w:rsidP="00E86DD6">
            <w:pPr>
              <w:jc w:val="center"/>
              <w:rPr>
                <w:rFonts w:eastAsia="Calibri"/>
                <w:bCs/>
                <w:sz w:val="20"/>
                <w:szCs w:val="20"/>
              </w:rPr>
            </w:pPr>
          </w:p>
        </w:tc>
        <w:tc>
          <w:tcPr>
            <w:tcW w:w="283" w:type="dxa"/>
            <w:shd w:val="clear" w:color="auto" w:fill="FBE4D5"/>
          </w:tcPr>
          <w:p w14:paraId="3860DE1E" w14:textId="56D15615" w:rsidR="00EB0DF4" w:rsidRPr="00EB0DF4" w:rsidRDefault="00EB0DF4" w:rsidP="00E86DD6">
            <w:pPr>
              <w:jc w:val="center"/>
              <w:rPr>
                <w:rFonts w:eastAsia="Calibri"/>
                <w:bCs/>
                <w:sz w:val="20"/>
                <w:szCs w:val="20"/>
              </w:rPr>
            </w:pPr>
          </w:p>
        </w:tc>
        <w:tc>
          <w:tcPr>
            <w:tcW w:w="284" w:type="dxa"/>
            <w:shd w:val="clear" w:color="auto" w:fill="FBE4D5"/>
          </w:tcPr>
          <w:p w14:paraId="7735FA17" w14:textId="7E3F2091" w:rsidR="00EB0DF4" w:rsidRPr="00EB0DF4" w:rsidRDefault="00EB0DF4" w:rsidP="00E86DD6">
            <w:pPr>
              <w:jc w:val="center"/>
              <w:rPr>
                <w:rFonts w:eastAsia="Calibri"/>
                <w:bCs/>
                <w:sz w:val="20"/>
                <w:szCs w:val="20"/>
              </w:rPr>
            </w:pPr>
          </w:p>
        </w:tc>
        <w:tc>
          <w:tcPr>
            <w:tcW w:w="283" w:type="dxa"/>
          </w:tcPr>
          <w:p w14:paraId="6CC83259" w14:textId="4FE779F9" w:rsidR="00EB0DF4" w:rsidRPr="00EB0DF4" w:rsidRDefault="00EB0DF4" w:rsidP="00E86DD6">
            <w:pPr>
              <w:jc w:val="center"/>
              <w:rPr>
                <w:rFonts w:eastAsia="Calibri"/>
                <w:bCs/>
                <w:sz w:val="20"/>
                <w:szCs w:val="20"/>
                <w:highlight w:val="cyan"/>
              </w:rPr>
            </w:pPr>
          </w:p>
        </w:tc>
        <w:tc>
          <w:tcPr>
            <w:tcW w:w="284" w:type="dxa"/>
          </w:tcPr>
          <w:p w14:paraId="5740730C" w14:textId="63FF3029" w:rsidR="00EB0DF4" w:rsidRPr="00EB0DF4" w:rsidRDefault="00EB0DF4" w:rsidP="00E86DD6">
            <w:pPr>
              <w:jc w:val="center"/>
              <w:rPr>
                <w:rFonts w:eastAsia="Calibri"/>
                <w:bCs/>
                <w:sz w:val="20"/>
                <w:szCs w:val="20"/>
                <w:highlight w:val="cyan"/>
              </w:rPr>
            </w:pPr>
          </w:p>
        </w:tc>
        <w:tc>
          <w:tcPr>
            <w:tcW w:w="283" w:type="dxa"/>
          </w:tcPr>
          <w:p w14:paraId="5E8A70CB" w14:textId="0BF22842" w:rsidR="00EB0DF4" w:rsidRPr="00EB0DF4" w:rsidRDefault="00EB0DF4" w:rsidP="00E86DD6">
            <w:pPr>
              <w:jc w:val="center"/>
              <w:rPr>
                <w:rFonts w:eastAsia="Calibri"/>
                <w:bCs/>
                <w:sz w:val="20"/>
                <w:szCs w:val="20"/>
                <w:highlight w:val="cyan"/>
              </w:rPr>
            </w:pPr>
          </w:p>
        </w:tc>
        <w:tc>
          <w:tcPr>
            <w:tcW w:w="284" w:type="dxa"/>
            <w:shd w:val="clear" w:color="auto" w:fill="FFE599"/>
          </w:tcPr>
          <w:p w14:paraId="001608FF" w14:textId="63B4035E" w:rsidR="00EB0DF4" w:rsidRPr="00EB0DF4" w:rsidRDefault="00EB0DF4" w:rsidP="00E86DD6">
            <w:pPr>
              <w:jc w:val="center"/>
              <w:rPr>
                <w:rFonts w:eastAsia="Calibri"/>
                <w:bCs/>
                <w:sz w:val="20"/>
                <w:szCs w:val="20"/>
              </w:rPr>
            </w:pPr>
          </w:p>
        </w:tc>
        <w:tc>
          <w:tcPr>
            <w:tcW w:w="283" w:type="dxa"/>
            <w:shd w:val="clear" w:color="auto" w:fill="FFE599"/>
          </w:tcPr>
          <w:p w14:paraId="6863CBAB" w14:textId="1114BD6F" w:rsidR="00EB0DF4" w:rsidRPr="00EB0DF4" w:rsidRDefault="00EB0DF4" w:rsidP="00E86DD6">
            <w:pPr>
              <w:jc w:val="center"/>
              <w:rPr>
                <w:rFonts w:eastAsia="Calibri"/>
                <w:bCs/>
                <w:sz w:val="20"/>
                <w:szCs w:val="20"/>
              </w:rPr>
            </w:pPr>
          </w:p>
        </w:tc>
        <w:tc>
          <w:tcPr>
            <w:tcW w:w="284" w:type="dxa"/>
            <w:shd w:val="clear" w:color="auto" w:fill="FFE599"/>
          </w:tcPr>
          <w:p w14:paraId="57893F54" w14:textId="1B972936" w:rsidR="00EB0DF4" w:rsidRPr="00EB0DF4" w:rsidRDefault="00EB0DF4" w:rsidP="00E86DD6">
            <w:pPr>
              <w:jc w:val="center"/>
              <w:rPr>
                <w:rFonts w:eastAsia="Calibri"/>
                <w:bCs/>
                <w:sz w:val="20"/>
                <w:szCs w:val="20"/>
              </w:rPr>
            </w:pPr>
          </w:p>
        </w:tc>
        <w:tc>
          <w:tcPr>
            <w:tcW w:w="283" w:type="dxa"/>
            <w:shd w:val="clear" w:color="auto" w:fill="FFE599"/>
          </w:tcPr>
          <w:p w14:paraId="474F69AF" w14:textId="128536E2" w:rsidR="00EB0DF4" w:rsidRPr="00EB0DF4" w:rsidRDefault="00EB0DF4" w:rsidP="00E86DD6">
            <w:pPr>
              <w:jc w:val="center"/>
              <w:rPr>
                <w:rFonts w:eastAsia="Calibri"/>
                <w:bCs/>
                <w:sz w:val="20"/>
                <w:szCs w:val="20"/>
              </w:rPr>
            </w:pPr>
          </w:p>
        </w:tc>
        <w:tc>
          <w:tcPr>
            <w:tcW w:w="284" w:type="dxa"/>
            <w:shd w:val="clear" w:color="auto" w:fill="FFE599"/>
          </w:tcPr>
          <w:p w14:paraId="4C963531" w14:textId="0E3B42FA" w:rsidR="00EB0DF4" w:rsidRPr="00EB0DF4" w:rsidRDefault="00EB0DF4" w:rsidP="00E86DD6">
            <w:pPr>
              <w:jc w:val="center"/>
              <w:rPr>
                <w:rFonts w:eastAsia="Calibri"/>
                <w:bCs/>
                <w:sz w:val="20"/>
                <w:szCs w:val="20"/>
              </w:rPr>
            </w:pPr>
          </w:p>
        </w:tc>
        <w:tc>
          <w:tcPr>
            <w:tcW w:w="283" w:type="dxa"/>
            <w:shd w:val="clear" w:color="auto" w:fill="FFE599"/>
          </w:tcPr>
          <w:p w14:paraId="398371BE" w14:textId="428BF4CD" w:rsidR="00EB0DF4" w:rsidRPr="00EB0DF4" w:rsidRDefault="00EB0DF4" w:rsidP="00E86DD6">
            <w:pPr>
              <w:jc w:val="center"/>
              <w:rPr>
                <w:rFonts w:eastAsia="Calibri"/>
                <w:bCs/>
                <w:sz w:val="20"/>
                <w:szCs w:val="20"/>
              </w:rPr>
            </w:pPr>
          </w:p>
        </w:tc>
        <w:tc>
          <w:tcPr>
            <w:tcW w:w="284" w:type="dxa"/>
            <w:shd w:val="clear" w:color="auto" w:fill="FFE599"/>
          </w:tcPr>
          <w:p w14:paraId="02AF50CE" w14:textId="2AACCEF2" w:rsidR="00EB0DF4" w:rsidRPr="00EB0DF4" w:rsidRDefault="00EB0DF4" w:rsidP="00E86DD6">
            <w:pPr>
              <w:jc w:val="center"/>
              <w:rPr>
                <w:rFonts w:eastAsia="Calibri"/>
                <w:bCs/>
                <w:sz w:val="20"/>
                <w:szCs w:val="20"/>
              </w:rPr>
            </w:pPr>
          </w:p>
        </w:tc>
        <w:tc>
          <w:tcPr>
            <w:tcW w:w="283" w:type="dxa"/>
          </w:tcPr>
          <w:p w14:paraId="1ABBACF4" w14:textId="1D8FA4AA" w:rsidR="00EB0DF4" w:rsidRPr="00EB0DF4" w:rsidRDefault="00EB0DF4" w:rsidP="00E86DD6">
            <w:pPr>
              <w:jc w:val="center"/>
              <w:rPr>
                <w:rFonts w:eastAsia="Calibri"/>
                <w:bCs/>
                <w:sz w:val="20"/>
                <w:szCs w:val="20"/>
              </w:rPr>
            </w:pPr>
          </w:p>
        </w:tc>
        <w:tc>
          <w:tcPr>
            <w:tcW w:w="284" w:type="dxa"/>
          </w:tcPr>
          <w:p w14:paraId="2CE6D660" w14:textId="44AC3590" w:rsidR="00EB0DF4" w:rsidRPr="00EB0DF4" w:rsidRDefault="00EB0DF4" w:rsidP="00E86DD6">
            <w:pPr>
              <w:jc w:val="center"/>
              <w:rPr>
                <w:rFonts w:eastAsia="Calibri"/>
                <w:bCs/>
                <w:sz w:val="20"/>
                <w:szCs w:val="20"/>
              </w:rPr>
            </w:pPr>
          </w:p>
        </w:tc>
        <w:tc>
          <w:tcPr>
            <w:tcW w:w="283" w:type="dxa"/>
          </w:tcPr>
          <w:p w14:paraId="2EBAE12A" w14:textId="3E36501D" w:rsidR="00EB0DF4" w:rsidRPr="00EB0DF4" w:rsidRDefault="00EB0DF4" w:rsidP="00E86DD6">
            <w:pPr>
              <w:jc w:val="center"/>
              <w:rPr>
                <w:rFonts w:eastAsia="Calibri"/>
                <w:bCs/>
                <w:sz w:val="20"/>
                <w:szCs w:val="20"/>
              </w:rPr>
            </w:pPr>
          </w:p>
        </w:tc>
        <w:tc>
          <w:tcPr>
            <w:tcW w:w="284" w:type="dxa"/>
            <w:shd w:val="clear" w:color="auto" w:fill="E2EFD9"/>
          </w:tcPr>
          <w:p w14:paraId="525CDC40" w14:textId="1326451E" w:rsidR="00EB0DF4" w:rsidRPr="00EB0DF4" w:rsidRDefault="00EB0DF4" w:rsidP="00E86DD6">
            <w:pPr>
              <w:jc w:val="center"/>
              <w:rPr>
                <w:rFonts w:eastAsia="Calibri"/>
                <w:bCs/>
                <w:sz w:val="20"/>
                <w:szCs w:val="20"/>
              </w:rPr>
            </w:pPr>
          </w:p>
        </w:tc>
        <w:tc>
          <w:tcPr>
            <w:tcW w:w="284" w:type="dxa"/>
            <w:shd w:val="clear" w:color="auto" w:fill="E2EFD9"/>
          </w:tcPr>
          <w:p w14:paraId="4F7A74D7" w14:textId="2F2AAC71" w:rsidR="00EB0DF4" w:rsidRPr="00EB0DF4" w:rsidRDefault="00EB0DF4" w:rsidP="00E86DD6">
            <w:pPr>
              <w:jc w:val="center"/>
              <w:rPr>
                <w:rFonts w:eastAsia="Calibri"/>
                <w:bCs/>
                <w:sz w:val="20"/>
                <w:szCs w:val="20"/>
              </w:rPr>
            </w:pPr>
          </w:p>
        </w:tc>
        <w:tc>
          <w:tcPr>
            <w:tcW w:w="283" w:type="dxa"/>
            <w:shd w:val="clear" w:color="auto" w:fill="E2EFD9"/>
          </w:tcPr>
          <w:p w14:paraId="27E14408" w14:textId="690CE7EF" w:rsidR="00EB0DF4" w:rsidRPr="00EB0DF4" w:rsidRDefault="00EB0DF4" w:rsidP="00E86DD6">
            <w:pPr>
              <w:jc w:val="center"/>
              <w:rPr>
                <w:rFonts w:eastAsia="Calibri"/>
                <w:bCs/>
                <w:sz w:val="20"/>
                <w:szCs w:val="20"/>
              </w:rPr>
            </w:pPr>
          </w:p>
        </w:tc>
        <w:tc>
          <w:tcPr>
            <w:tcW w:w="283" w:type="dxa"/>
            <w:shd w:val="clear" w:color="auto" w:fill="E2EFD9"/>
          </w:tcPr>
          <w:p w14:paraId="07FBBE47" w14:textId="74CFF592" w:rsidR="00EB0DF4" w:rsidRPr="00EB0DF4" w:rsidRDefault="00EB0DF4" w:rsidP="00E86DD6">
            <w:pPr>
              <w:jc w:val="center"/>
              <w:rPr>
                <w:rFonts w:eastAsia="Calibri"/>
                <w:bCs/>
                <w:sz w:val="20"/>
                <w:szCs w:val="20"/>
              </w:rPr>
            </w:pPr>
          </w:p>
        </w:tc>
        <w:tc>
          <w:tcPr>
            <w:tcW w:w="284" w:type="dxa"/>
            <w:shd w:val="clear" w:color="auto" w:fill="E2EFD9"/>
          </w:tcPr>
          <w:p w14:paraId="5FBF5553" w14:textId="710C02AF" w:rsidR="00EB0DF4" w:rsidRPr="00EB0DF4" w:rsidRDefault="00EB0DF4" w:rsidP="00E86DD6">
            <w:pPr>
              <w:jc w:val="center"/>
              <w:rPr>
                <w:rFonts w:eastAsia="Calibri"/>
                <w:bCs/>
                <w:sz w:val="20"/>
                <w:szCs w:val="20"/>
              </w:rPr>
            </w:pPr>
          </w:p>
        </w:tc>
        <w:tc>
          <w:tcPr>
            <w:tcW w:w="1446" w:type="dxa"/>
          </w:tcPr>
          <w:p w14:paraId="4A393F72" w14:textId="76CEA7E5" w:rsidR="00EB0DF4" w:rsidRPr="00EB0DF4" w:rsidRDefault="00EB0DF4" w:rsidP="00E86DD6">
            <w:pPr>
              <w:jc w:val="center"/>
              <w:rPr>
                <w:rFonts w:eastAsia="Calibri"/>
                <w:bCs/>
                <w:sz w:val="20"/>
                <w:szCs w:val="20"/>
              </w:rPr>
            </w:pPr>
          </w:p>
        </w:tc>
        <w:tc>
          <w:tcPr>
            <w:tcW w:w="1672" w:type="dxa"/>
          </w:tcPr>
          <w:p w14:paraId="1143E0A4" w14:textId="1A2ACB87" w:rsidR="00EB0DF4" w:rsidRPr="00EB0DF4" w:rsidRDefault="00EB0DF4" w:rsidP="00E86DD6">
            <w:pPr>
              <w:jc w:val="center"/>
              <w:rPr>
                <w:rFonts w:eastAsia="Calibri"/>
                <w:bCs/>
                <w:sz w:val="20"/>
                <w:szCs w:val="20"/>
              </w:rPr>
            </w:pPr>
          </w:p>
        </w:tc>
      </w:tr>
      <w:tr w:rsidR="00EB0DF4" w:rsidRPr="00811D36" w14:paraId="0031CBF0" w14:textId="77777777" w:rsidTr="007E29CC">
        <w:tc>
          <w:tcPr>
            <w:tcW w:w="846" w:type="dxa"/>
          </w:tcPr>
          <w:p w14:paraId="4E9D09EA" w14:textId="77777777" w:rsidR="00EB0DF4" w:rsidRPr="00EB0DF4" w:rsidRDefault="00EB0DF4" w:rsidP="00EB0DF4">
            <w:pPr>
              <w:numPr>
                <w:ilvl w:val="0"/>
                <w:numId w:val="17"/>
              </w:numPr>
              <w:contextualSpacing/>
              <w:rPr>
                <w:rFonts w:eastAsia="Calibri"/>
                <w:bCs/>
                <w:sz w:val="20"/>
                <w:szCs w:val="20"/>
              </w:rPr>
            </w:pPr>
          </w:p>
        </w:tc>
        <w:tc>
          <w:tcPr>
            <w:tcW w:w="2664" w:type="dxa"/>
          </w:tcPr>
          <w:p w14:paraId="799245DF" w14:textId="77777777" w:rsidR="00EB0DF4" w:rsidRPr="00EB0DF4" w:rsidRDefault="00EB0DF4" w:rsidP="00E86DD6">
            <w:pPr>
              <w:rPr>
                <w:rFonts w:eastAsia="Calibri"/>
                <w:bCs/>
                <w:sz w:val="20"/>
                <w:szCs w:val="20"/>
              </w:rPr>
            </w:pPr>
            <w:r w:rsidRPr="00EB0DF4">
              <w:rPr>
                <w:rFonts w:eastAsia="Calibri"/>
                <w:color w:val="000000"/>
                <w:sz w:val="20"/>
                <w:szCs w:val="20"/>
              </w:rPr>
              <w:t>ГБПОУ ИО «</w:t>
            </w:r>
            <w:proofErr w:type="spellStart"/>
            <w:r w:rsidRPr="00EB0DF4">
              <w:rPr>
                <w:rFonts w:eastAsia="Calibri"/>
                <w:color w:val="000000"/>
                <w:sz w:val="20"/>
                <w:szCs w:val="20"/>
              </w:rPr>
              <w:t>Боханский</w:t>
            </w:r>
            <w:proofErr w:type="spellEnd"/>
            <w:r w:rsidRPr="00EB0DF4">
              <w:rPr>
                <w:rFonts w:eastAsia="Calibri"/>
                <w:color w:val="000000"/>
                <w:sz w:val="20"/>
                <w:szCs w:val="20"/>
              </w:rPr>
              <w:t xml:space="preserve"> аграрный техникум»</w:t>
            </w:r>
          </w:p>
        </w:tc>
        <w:tc>
          <w:tcPr>
            <w:tcW w:w="284" w:type="dxa"/>
            <w:shd w:val="clear" w:color="auto" w:fill="FFFFFF"/>
          </w:tcPr>
          <w:p w14:paraId="7B8F837B" w14:textId="489FD02A" w:rsidR="00EB0DF4" w:rsidRPr="00EB0DF4" w:rsidRDefault="00EB0DF4" w:rsidP="00E86DD6">
            <w:pPr>
              <w:jc w:val="center"/>
              <w:rPr>
                <w:rFonts w:eastAsia="Calibri"/>
                <w:bCs/>
                <w:sz w:val="20"/>
                <w:szCs w:val="20"/>
              </w:rPr>
            </w:pPr>
          </w:p>
        </w:tc>
        <w:tc>
          <w:tcPr>
            <w:tcW w:w="283" w:type="dxa"/>
            <w:shd w:val="clear" w:color="auto" w:fill="FFFFFF"/>
          </w:tcPr>
          <w:p w14:paraId="4BB3EF1B" w14:textId="5D029F22" w:rsidR="00EB0DF4" w:rsidRPr="00EB0DF4" w:rsidRDefault="00EB0DF4" w:rsidP="00E86DD6">
            <w:pPr>
              <w:jc w:val="center"/>
              <w:rPr>
                <w:rFonts w:eastAsia="Calibri"/>
                <w:bCs/>
                <w:sz w:val="20"/>
                <w:szCs w:val="20"/>
              </w:rPr>
            </w:pPr>
          </w:p>
        </w:tc>
        <w:tc>
          <w:tcPr>
            <w:tcW w:w="284" w:type="dxa"/>
            <w:shd w:val="clear" w:color="auto" w:fill="FFFFFF"/>
          </w:tcPr>
          <w:p w14:paraId="50E8CE87" w14:textId="6F48F597" w:rsidR="00EB0DF4" w:rsidRPr="00EB0DF4" w:rsidRDefault="00EB0DF4" w:rsidP="00E86DD6">
            <w:pPr>
              <w:jc w:val="center"/>
              <w:rPr>
                <w:rFonts w:eastAsia="Calibri"/>
                <w:bCs/>
                <w:sz w:val="20"/>
                <w:szCs w:val="20"/>
              </w:rPr>
            </w:pPr>
          </w:p>
        </w:tc>
        <w:tc>
          <w:tcPr>
            <w:tcW w:w="283" w:type="dxa"/>
            <w:shd w:val="clear" w:color="auto" w:fill="FFFFFF"/>
          </w:tcPr>
          <w:p w14:paraId="0E47E437" w14:textId="16950E0E" w:rsidR="00EB0DF4" w:rsidRPr="00EB0DF4" w:rsidRDefault="00EB0DF4" w:rsidP="00E86DD6">
            <w:pPr>
              <w:jc w:val="center"/>
              <w:rPr>
                <w:rFonts w:eastAsia="Calibri"/>
                <w:bCs/>
                <w:sz w:val="20"/>
                <w:szCs w:val="20"/>
              </w:rPr>
            </w:pPr>
          </w:p>
        </w:tc>
        <w:tc>
          <w:tcPr>
            <w:tcW w:w="284" w:type="dxa"/>
            <w:shd w:val="clear" w:color="auto" w:fill="FFFFFF"/>
          </w:tcPr>
          <w:p w14:paraId="770ADD48" w14:textId="105B388C" w:rsidR="00EB0DF4" w:rsidRPr="00EB0DF4" w:rsidRDefault="00EB0DF4" w:rsidP="00E86DD6">
            <w:pPr>
              <w:jc w:val="center"/>
              <w:rPr>
                <w:rFonts w:eastAsia="Calibri"/>
                <w:bCs/>
                <w:sz w:val="20"/>
                <w:szCs w:val="20"/>
              </w:rPr>
            </w:pPr>
          </w:p>
        </w:tc>
        <w:tc>
          <w:tcPr>
            <w:tcW w:w="283" w:type="dxa"/>
            <w:shd w:val="clear" w:color="auto" w:fill="FFFF00"/>
          </w:tcPr>
          <w:p w14:paraId="76D8020C" w14:textId="22B18C2C" w:rsidR="00EB0DF4" w:rsidRPr="00EB0DF4" w:rsidRDefault="00EB0DF4" w:rsidP="00E86DD6">
            <w:pPr>
              <w:jc w:val="center"/>
              <w:rPr>
                <w:rFonts w:eastAsia="Calibri"/>
                <w:bCs/>
                <w:sz w:val="20"/>
                <w:szCs w:val="20"/>
              </w:rPr>
            </w:pPr>
          </w:p>
        </w:tc>
        <w:tc>
          <w:tcPr>
            <w:tcW w:w="284" w:type="dxa"/>
            <w:shd w:val="clear" w:color="auto" w:fill="FFFF00"/>
          </w:tcPr>
          <w:p w14:paraId="57D37FF8" w14:textId="409B58FC" w:rsidR="00EB0DF4" w:rsidRPr="00EB0DF4" w:rsidRDefault="00EB0DF4" w:rsidP="00E86DD6">
            <w:pPr>
              <w:jc w:val="center"/>
              <w:rPr>
                <w:rFonts w:eastAsia="Calibri"/>
                <w:bCs/>
                <w:sz w:val="20"/>
                <w:szCs w:val="20"/>
              </w:rPr>
            </w:pPr>
          </w:p>
        </w:tc>
        <w:tc>
          <w:tcPr>
            <w:tcW w:w="283" w:type="dxa"/>
            <w:shd w:val="clear" w:color="auto" w:fill="FBE4D5"/>
          </w:tcPr>
          <w:p w14:paraId="67E11F70" w14:textId="475C7257" w:rsidR="00EB0DF4" w:rsidRPr="00EB0DF4" w:rsidRDefault="00EB0DF4" w:rsidP="00E86DD6">
            <w:pPr>
              <w:jc w:val="center"/>
              <w:rPr>
                <w:rFonts w:eastAsia="Calibri"/>
                <w:bCs/>
                <w:sz w:val="20"/>
                <w:szCs w:val="20"/>
              </w:rPr>
            </w:pPr>
          </w:p>
        </w:tc>
        <w:tc>
          <w:tcPr>
            <w:tcW w:w="284" w:type="dxa"/>
            <w:shd w:val="clear" w:color="auto" w:fill="FBE4D5"/>
          </w:tcPr>
          <w:p w14:paraId="427FFD6E" w14:textId="4769F803" w:rsidR="00EB0DF4" w:rsidRPr="00EB0DF4" w:rsidRDefault="00EB0DF4" w:rsidP="00E86DD6">
            <w:pPr>
              <w:jc w:val="center"/>
              <w:rPr>
                <w:rFonts w:eastAsia="Calibri"/>
                <w:bCs/>
                <w:sz w:val="20"/>
                <w:szCs w:val="20"/>
              </w:rPr>
            </w:pPr>
          </w:p>
        </w:tc>
        <w:tc>
          <w:tcPr>
            <w:tcW w:w="283" w:type="dxa"/>
            <w:shd w:val="clear" w:color="auto" w:fill="FBE4D5"/>
          </w:tcPr>
          <w:p w14:paraId="432A3476" w14:textId="30339F10" w:rsidR="00EB0DF4" w:rsidRPr="00EB0DF4" w:rsidRDefault="00EB0DF4" w:rsidP="00E86DD6">
            <w:pPr>
              <w:jc w:val="center"/>
              <w:rPr>
                <w:rFonts w:eastAsia="Calibri"/>
                <w:bCs/>
                <w:sz w:val="20"/>
                <w:szCs w:val="20"/>
              </w:rPr>
            </w:pPr>
          </w:p>
        </w:tc>
        <w:tc>
          <w:tcPr>
            <w:tcW w:w="284" w:type="dxa"/>
            <w:shd w:val="clear" w:color="auto" w:fill="FBE4D5"/>
          </w:tcPr>
          <w:p w14:paraId="452B61FE" w14:textId="000DE5C0" w:rsidR="00EB0DF4" w:rsidRPr="00EB0DF4" w:rsidRDefault="00EB0DF4" w:rsidP="00E86DD6">
            <w:pPr>
              <w:jc w:val="center"/>
              <w:rPr>
                <w:rFonts w:eastAsia="Calibri"/>
                <w:bCs/>
                <w:sz w:val="20"/>
                <w:szCs w:val="20"/>
              </w:rPr>
            </w:pPr>
          </w:p>
        </w:tc>
        <w:tc>
          <w:tcPr>
            <w:tcW w:w="283" w:type="dxa"/>
          </w:tcPr>
          <w:p w14:paraId="2C5B1FEC" w14:textId="41A207B1" w:rsidR="00EB0DF4" w:rsidRPr="00EB0DF4" w:rsidRDefault="00EB0DF4" w:rsidP="00E86DD6">
            <w:pPr>
              <w:jc w:val="center"/>
              <w:rPr>
                <w:rFonts w:eastAsia="Calibri"/>
                <w:bCs/>
                <w:sz w:val="20"/>
                <w:szCs w:val="20"/>
                <w:highlight w:val="cyan"/>
              </w:rPr>
            </w:pPr>
          </w:p>
        </w:tc>
        <w:tc>
          <w:tcPr>
            <w:tcW w:w="284" w:type="dxa"/>
          </w:tcPr>
          <w:p w14:paraId="3EE4619F" w14:textId="4503E62C" w:rsidR="00EB0DF4" w:rsidRPr="00EB0DF4" w:rsidRDefault="00EB0DF4" w:rsidP="00E86DD6">
            <w:pPr>
              <w:jc w:val="center"/>
              <w:rPr>
                <w:rFonts w:eastAsia="Calibri"/>
                <w:bCs/>
                <w:sz w:val="20"/>
                <w:szCs w:val="20"/>
                <w:highlight w:val="cyan"/>
              </w:rPr>
            </w:pPr>
          </w:p>
        </w:tc>
        <w:tc>
          <w:tcPr>
            <w:tcW w:w="283" w:type="dxa"/>
          </w:tcPr>
          <w:p w14:paraId="5A81F623" w14:textId="39D8961F" w:rsidR="00EB0DF4" w:rsidRPr="00EB0DF4" w:rsidRDefault="00EB0DF4" w:rsidP="00E86DD6">
            <w:pPr>
              <w:jc w:val="center"/>
              <w:rPr>
                <w:rFonts w:eastAsia="Calibri"/>
                <w:bCs/>
                <w:sz w:val="20"/>
                <w:szCs w:val="20"/>
                <w:highlight w:val="cyan"/>
              </w:rPr>
            </w:pPr>
          </w:p>
        </w:tc>
        <w:tc>
          <w:tcPr>
            <w:tcW w:w="284" w:type="dxa"/>
            <w:shd w:val="clear" w:color="auto" w:fill="FFE599"/>
          </w:tcPr>
          <w:p w14:paraId="46CC93B3" w14:textId="1E86F102" w:rsidR="00EB0DF4" w:rsidRPr="00EB0DF4" w:rsidRDefault="00EB0DF4" w:rsidP="00E86DD6">
            <w:pPr>
              <w:jc w:val="center"/>
              <w:rPr>
                <w:rFonts w:eastAsia="Calibri"/>
                <w:bCs/>
                <w:sz w:val="20"/>
                <w:szCs w:val="20"/>
              </w:rPr>
            </w:pPr>
          </w:p>
        </w:tc>
        <w:tc>
          <w:tcPr>
            <w:tcW w:w="283" w:type="dxa"/>
            <w:shd w:val="clear" w:color="auto" w:fill="FFE599"/>
          </w:tcPr>
          <w:p w14:paraId="314B24F4" w14:textId="051C020A" w:rsidR="00EB0DF4" w:rsidRPr="00EB0DF4" w:rsidRDefault="00EB0DF4" w:rsidP="00E86DD6">
            <w:pPr>
              <w:jc w:val="center"/>
              <w:rPr>
                <w:rFonts w:eastAsia="Calibri"/>
                <w:bCs/>
                <w:sz w:val="20"/>
                <w:szCs w:val="20"/>
              </w:rPr>
            </w:pPr>
          </w:p>
        </w:tc>
        <w:tc>
          <w:tcPr>
            <w:tcW w:w="284" w:type="dxa"/>
            <w:shd w:val="clear" w:color="auto" w:fill="FFE599"/>
          </w:tcPr>
          <w:p w14:paraId="2AD55FD6" w14:textId="77334647" w:rsidR="00EB0DF4" w:rsidRPr="00EB0DF4" w:rsidRDefault="00EB0DF4" w:rsidP="00E86DD6">
            <w:pPr>
              <w:jc w:val="center"/>
              <w:rPr>
                <w:rFonts w:eastAsia="Calibri"/>
                <w:bCs/>
                <w:sz w:val="20"/>
                <w:szCs w:val="20"/>
              </w:rPr>
            </w:pPr>
          </w:p>
        </w:tc>
        <w:tc>
          <w:tcPr>
            <w:tcW w:w="283" w:type="dxa"/>
            <w:shd w:val="clear" w:color="auto" w:fill="FFE599"/>
          </w:tcPr>
          <w:p w14:paraId="56CA5B40" w14:textId="05AA7410" w:rsidR="00EB0DF4" w:rsidRPr="00EB0DF4" w:rsidRDefault="00EB0DF4" w:rsidP="00E86DD6">
            <w:pPr>
              <w:jc w:val="center"/>
              <w:rPr>
                <w:rFonts w:eastAsia="Calibri"/>
                <w:bCs/>
                <w:sz w:val="20"/>
                <w:szCs w:val="20"/>
              </w:rPr>
            </w:pPr>
          </w:p>
        </w:tc>
        <w:tc>
          <w:tcPr>
            <w:tcW w:w="284" w:type="dxa"/>
            <w:shd w:val="clear" w:color="auto" w:fill="FFE599"/>
          </w:tcPr>
          <w:p w14:paraId="2C1B7D2B" w14:textId="785F937F" w:rsidR="00EB0DF4" w:rsidRPr="00EB0DF4" w:rsidRDefault="00EB0DF4" w:rsidP="00E86DD6">
            <w:pPr>
              <w:jc w:val="center"/>
              <w:rPr>
                <w:rFonts w:eastAsia="Calibri"/>
                <w:bCs/>
                <w:sz w:val="20"/>
                <w:szCs w:val="20"/>
              </w:rPr>
            </w:pPr>
          </w:p>
        </w:tc>
        <w:tc>
          <w:tcPr>
            <w:tcW w:w="283" w:type="dxa"/>
            <w:shd w:val="clear" w:color="auto" w:fill="FFE599"/>
          </w:tcPr>
          <w:p w14:paraId="359DA912" w14:textId="5329744D" w:rsidR="00EB0DF4" w:rsidRPr="00EB0DF4" w:rsidRDefault="00EB0DF4" w:rsidP="00E86DD6">
            <w:pPr>
              <w:jc w:val="center"/>
              <w:rPr>
                <w:rFonts w:eastAsia="Calibri"/>
                <w:bCs/>
                <w:sz w:val="20"/>
                <w:szCs w:val="20"/>
              </w:rPr>
            </w:pPr>
          </w:p>
        </w:tc>
        <w:tc>
          <w:tcPr>
            <w:tcW w:w="284" w:type="dxa"/>
            <w:shd w:val="clear" w:color="auto" w:fill="FFE599"/>
          </w:tcPr>
          <w:p w14:paraId="7C6BF831" w14:textId="4ED8184F" w:rsidR="00EB0DF4" w:rsidRPr="00EB0DF4" w:rsidRDefault="00EB0DF4" w:rsidP="00E86DD6">
            <w:pPr>
              <w:jc w:val="center"/>
              <w:rPr>
                <w:rFonts w:eastAsia="Calibri"/>
                <w:bCs/>
                <w:sz w:val="20"/>
                <w:szCs w:val="20"/>
              </w:rPr>
            </w:pPr>
          </w:p>
        </w:tc>
        <w:tc>
          <w:tcPr>
            <w:tcW w:w="283" w:type="dxa"/>
          </w:tcPr>
          <w:p w14:paraId="551D7C24" w14:textId="5F7CB928" w:rsidR="00EB0DF4" w:rsidRPr="00EB0DF4" w:rsidRDefault="00EB0DF4" w:rsidP="00E86DD6">
            <w:pPr>
              <w:jc w:val="center"/>
              <w:rPr>
                <w:rFonts w:eastAsia="Calibri"/>
                <w:bCs/>
                <w:sz w:val="20"/>
                <w:szCs w:val="20"/>
              </w:rPr>
            </w:pPr>
          </w:p>
        </w:tc>
        <w:tc>
          <w:tcPr>
            <w:tcW w:w="284" w:type="dxa"/>
          </w:tcPr>
          <w:p w14:paraId="67305328" w14:textId="22D1A391" w:rsidR="00EB0DF4" w:rsidRPr="00EB0DF4" w:rsidRDefault="00EB0DF4" w:rsidP="00E86DD6">
            <w:pPr>
              <w:jc w:val="center"/>
              <w:rPr>
                <w:rFonts w:eastAsia="Calibri"/>
                <w:bCs/>
                <w:sz w:val="20"/>
                <w:szCs w:val="20"/>
              </w:rPr>
            </w:pPr>
          </w:p>
        </w:tc>
        <w:tc>
          <w:tcPr>
            <w:tcW w:w="283" w:type="dxa"/>
          </w:tcPr>
          <w:p w14:paraId="43F31CD1" w14:textId="3DACA20D" w:rsidR="00EB0DF4" w:rsidRPr="00EB0DF4" w:rsidRDefault="00EB0DF4" w:rsidP="00E86DD6">
            <w:pPr>
              <w:jc w:val="center"/>
              <w:rPr>
                <w:rFonts w:eastAsia="Calibri"/>
                <w:bCs/>
                <w:sz w:val="20"/>
                <w:szCs w:val="20"/>
              </w:rPr>
            </w:pPr>
          </w:p>
        </w:tc>
        <w:tc>
          <w:tcPr>
            <w:tcW w:w="284" w:type="dxa"/>
            <w:shd w:val="clear" w:color="auto" w:fill="E2EFD9"/>
          </w:tcPr>
          <w:p w14:paraId="60A55E5B" w14:textId="06852A19" w:rsidR="00EB0DF4" w:rsidRPr="00EB0DF4" w:rsidRDefault="00EB0DF4" w:rsidP="00E86DD6">
            <w:pPr>
              <w:jc w:val="center"/>
              <w:rPr>
                <w:rFonts w:eastAsia="Calibri"/>
                <w:bCs/>
                <w:sz w:val="20"/>
                <w:szCs w:val="20"/>
              </w:rPr>
            </w:pPr>
          </w:p>
        </w:tc>
        <w:tc>
          <w:tcPr>
            <w:tcW w:w="284" w:type="dxa"/>
            <w:shd w:val="clear" w:color="auto" w:fill="E2EFD9"/>
          </w:tcPr>
          <w:p w14:paraId="4321C07F" w14:textId="5EF20A62" w:rsidR="00EB0DF4" w:rsidRPr="00EB0DF4" w:rsidRDefault="00EB0DF4" w:rsidP="00E86DD6">
            <w:pPr>
              <w:jc w:val="center"/>
              <w:rPr>
                <w:rFonts w:eastAsia="Calibri"/>
                <w:bCs/>
                <w:sz w:val="20"/>
                <w:szCs w:val="20"/>
              </w:rPr>
            </w:pPr>
          </w:p>
        </w:tc>
        <w:tc>
          <w:tcPr>
            <w:tcW w:w="283" w:type="dxa"/>
            <w:shd w:val="clear" w:color="auto" w:fill="E2EFD9"/>
          </w:tcPr>
          <w:p w14:paraId="00E29026" w14:textId="105318FB" w:rsidR="00EB0DF4" w:rsidRPr="00EB0DF4" w:rsidRDefault="00EB0DF4" w:rsidP="00E86DD6">
            <w:pPr>
              <w:jc w:val="center"/>
              <w:rPr>
                <w:rFonts w:eastAsia="Calibri"/>
                <w:bCs/>
                <w:sz w:val="20"/>
                <w:szCs w:val="20"/>
              </w:rPr>
            </w:pPr>
          </w:p>
        </w:tc>
        <w:tc>
          <w:tcPr>
            <w:tcW w:w="283" w:type="dxa"/>
            <w:shd w:val="clear" w:color="auto" w:fill="E2EFD9"/>
          </w:tcPr>
          <w:p w14:paraId="0EC0A446" w14:textId="591EDEB8" w:rsidR="00EB0DF4" w:rsidRPr="00EB0DF4" w:rsidRDefault="00EB0DF4" w:rsidP="00E86DD6">
            <w:pPr>
              <w:jc w:val="center"/>
              <w:rPr>
                <w:rFonts w:eastAsia="Calibri"/>
                <w:bCs/>
                <w:sz w:val="20"/>
                <w:szCs w:val="20"/>
              </w:rPr>
            </w:pPr>
          </w:p>
        </w:tc>
        <w:tc>
          <w:tcPr>
            <w:tcW w:w="284" w:type="dxa"/>
            <w:shd w:val="clear" w:color="auto" w:fill="E2EFD9"/>
          </w:tcPr>
          <w:p w14:paraId="0F6ADA31" w14:textId="34D48C80" w:rsidR="00EB0DF4" w:rsidRPr="00EB0DF4" w:rsidRDefault="00EB0DF4" w:rsidP="00E86DD6">
            <w:pPr>
              <w:jc w:val="center"/>
              <w:rPr>
                <w:rFonts w:eastAsia="Calibri"/>
                <w:bCs/>
                <w:sz w:val="20"/>
                <w:szCs w:val="20"/>
              </w:rPr>
            </w:pPr>
          </w:p>
        </w:tc>
        <w:tc>
          <w:tcPr>
            <w:tcW w:w="1446" w:type="dxa"/>
          </w:tcPr>
          <w:p w14:paraId="114130BB" w14:textId="0E74E07B" w:rsidR="00EB0DF4" w:rsidRPr="00EB0DF4" w:rsidRDefault="00EB0DF4" w:rsidP="00E86DD6">
            <w:pPr>
              <w:jc w:val="center"/>
              <w:rPr>
                <w:rFonts w:eastAsia="Calibri"/>
                <w:bCs/>
                <w:sz w:val="20"/>
                <w:szCs w:val="20"/>
              </w:rPr>
            </w:pPr>
          </w:p>
        </w:tc>
        <w:tc>
          <w:tcPr>
            <w:tcW w:w="1672" w:type="dxa"/>
          </w:tcPr>
          <w:p w14:paraId="0CF72421" w14:textId="5C038792" w:rsidR="00EB0DF4" w:rsidRPr="00EB0DF4" w:rsidRDefault="00EB0DF4" w:rsidP="00E86DD6">
            <w:pPr>
              <w:jc w:val="center"/>
              <w:rPr>
                <w:rFonts w:eastAsia="Calibri"/>
                <w:bCs/>
                <w:sz w:val="20"/>
                <w:szCs w:val="20"/>
              </w:rPr>
            </w:pPr>
          </w:p>
        </w:tc>
      </w:tr>
      <w:tr w:rsidR="00EB0DF4" w:rsidRPr="00811D36" w14:paraId="1356173D" w14:textId="77777777" w:rsidTr="007E29CC">
        <w:tc>
          <w:tcPr>
            <w:tcW w:w="846" w:type="dxa"/>
          </w:tcPr>
          <w:p w14:paraId="11696C07" w14:textId="77777777" w:rsidR="00EB0DF4" w:rsidRPr="00EB0DF4" w:rsidRDefault="00EB0DF4" w:rsidP="00EB0DF4">
            <w:pPr>
              <w:numPr>
                <w:ilvl w:val="0"/>
                <w:numId w:val="17"/>
              </w:numPr>
              <w:contextualSpacing/>
              <w:rPr>
                <w:rFonts w:eastAsia="Calibri"/>
                <w:bCs/>
                <w:sz w:val="20"/>
                <w:szCs w:val="20"/>
              </w:rPr>
            </w:pPr>
          </w:p>
        </w:tc>
        <w:tc>
          <w:tcPr>
            <w:tcW w:w="2664" w:type="dxa"/>
          </w:tcPr>
          <w:p w14:paraId="1461FC5C" w14:textId="77777777" w:rsidR="00EB0DF4" w:rsidRPr="00EB0DF4" w:rsidRDefault="00EB0DF4" w:rsidP="00E86DD6">
            <w:pPr>
              <w:rPr>
                <w:rFonts w:eastAsia="Calibri"/>
                <w:bCs/>
                <w:sz w:val="20"/>
                <w:szCs w:val="20"/>
              </w:rPr>
            </w:pPr>
            <w:r w:rsidRPr="00EB0DF4">
              <w:rPr>
                <w:rFonts w:eastAsia="Calibri"/>
                <w:color w:val="000000"/>
                <w:sz w:val="20"/>
                <w:szCs w:val="20"/>
              </w:rPr>
              <w:t>ГБПОУ ИО «</w:t>
            </w:r>
            <w:proofErr w:type="spellStart"/>
            <w:r w:rsidRPr="00EB0DF4">
              <w:rPr>
                <w:rFonts w:eastAsia="Calibri"/>
                <w:color w:val="000000"/>
                <w:sz w:val="20"/>
                <w:szCs w:val="20"/>
              </w:rPr>
              <w:t>Боханский</w:t>
            </w:r>
            <w:proofErr w:type="spellEnd"/>
            <w:r w:rsidRPr="00EB0DF4">
              <w:rPr>
                <w:rFonts w:eastAsia="Calibri"/>
                <w:color w:val="000000"/>
                <w:sz w:val="20"/>
                <w:szCs w:val="20"/>
              </w:rPr>
              <w:t xml:space="preserve"> педагогический колледж им. Д. Банзарова» </w:t>
            </w:r>
          </w:p>
        </w:tc>
        <w:tc>
          <w:tcPr>
            <w:tcW w:w="284" w:type="dxa"/>
            <w:shd w:val="clear" w:color="auto" w:fill="FFFFFF"/>
          </w:tcPr>
          <w:p w14:paraId="0E1B1B47" w14:textId="26E9B04B" w:rsidR="00EB0DF4" w:rsidRPr="00EB0DF4" w:rsidRDefault="00EB0DF4" w:rsidP="00E86DD6">
            <w:pPr>
              <w:jc w:val="center"/>
              <w:rPr>
                <w:rFonts w:eastAsia="Calibri"/>
                <w:bCs/>
                <w:sz w:val="20"/>
                <w:szCs w:val="20"/>
              </w:rPr>
            </w:pPr>
          </w:p>
        </w:tc>
        <w:tc>
          <w:tcPr>
            <w:tcW w:w="283" w:type="dxa"/>
            <w:shd w:val="clear" w:color="auto" w:fill="FFFFFF"/>
          </w:tcPr>
          <w:p w14:paraId="40F22982" w14:textId="59B2440E" w:rsidR="00EB0DF4" w:rsidRPr="00EB0DF4" w:rsidRDefault="00EB0DF4" w:rsidP="00E86DD6">
            <w:pPr>
              <w:jc w:val="center"/>
              <w:rPr>
                <w:rFonts w:eastAsia="Calibri"/>
                <w:bCs/>
                <w:sz w:val="20"/>
                <w:szCs w:val="20"/>
              </w:rPr>
            </w:pPr>
          </w:p>
        </w:tc>
        <w:tc>
          <w:tcPr>
            <w:tcW w:w="284" w:type="dxa"/>
            <w:shd w:val="clear" w:color="auto" w:fill="FFFFFF"/>
          </w:tcPr>
          <w:p w14:paraId="252F4926" w14:textId="69616D7D" w:rsidR="00EB0DF4" w:rsidRPr="00EB0DF4" w:rsidRDefault="00EB0DF4" w:rsidP="00E86DD6">
            <w:pPr>
              <w:jc w:val="center"/>
              <w:rPr>
                <w:rFonts w:eastAsia="Calibri"/>
                <w:bCs/>
                <w:sz w:val="20"/>
                <w:szCs w:val="20"/>
              </w:rPr>
            </w:pPr>
          </w:p>
        </w:tc>
        <w:tc>
          <w:tcPr>
            <w:tcW w:w="283" w:type="dxa"/>
            <w:shd w:val="clear" w:color="auto" w:fill="FFFFFF"/>
          </w:tcPr>
          <w:p w14:paraId="2215EDCE" w14:textId="02D61146" w:rsidR="00EB0DF4" w:rsidRPr="00EB0DF4" w:rsidRDefault="00EB0DF4" w:rsidP="00E86DD6">
            <w:pPr>
              <w:jc w:val="center"/>
              <w:rPr>
                <w:rFonts w:eastAsia="Calibri"/>
                <w:bCs/>
                <w:sz w:val="20"/>
                <w:szCs w:val="20"/>
              </w:rPr>
            </w:pPr>
          </w:p>
        </w:tc>
        <w:tc>
          <w:tcPr>
            <w:tcW w:w="284" w:type="dxa"/>
            <w:shd w:val="clear" w:color="auto" w:fill="FFFFFF"/>
          </w:tcPr>
          <w:p w14:paraId="3E50B7C0" w14:textId="75095A31" w:rsidR="00EB0DF4" w:rsidRPr="00EB0DF4" w:rsidRDefault="00EB0DF4" w:rsidP="00E86DD6">
            <w:pPr>
              <w:jc w:val="center"/>
              <w:rPr>
                <w:rFonts w:eastAsia="Calibri"/>
                <w:bCs/>
                <w:sz w:val="20"/>
                <w:szCs w:val="20"/>
              </w:rPr>
            </w:pPr>
          </w:p>
        </w:tc>
        <w:tc>
          <w:tcPr>
            <w:tcW w:w="283" w:type="dxa"/>
            <w:shd w:val="clear" w:color="auto" w:fill="FFFF00"/>
          </w:tcPr>
          <w:p w14:paraId="39A61844" w14:textId="36304665" w:rsidR="00EB0DF4" w:rsidRPr="00EB0DF4" w:rsidRDefault="00EB0DF4" w:rsidP="00E86DD6">
            <w:pPr>
              <w:jc w:val="center"/>
              <w:rPr>
                <w:rFonts w:eastAsia="Calibri"/>
                <w:bCs/>
                <w:sz w:val="20"/>
                <w:szCs w:val="20"/>
              </w:rPr>
            </w:pPr>
          </w:p>
        </w:tc>
        <w:tc>
          <w:tcPr>
            <w:tcW w:w="284" w:type="dxa"/>
            <w:shd w:val="clear" w:color="auto" w:fill="FFFF00"/>
          </w:tcPr>
          <w:p w14:paraId="33FDC88A" w14:textId="078FE426" w:rsidR="00EB0DF4" w:rsidRPr="00EB0DF4" w:rsidRDefault="00EB0DF4" w:rsidP="00E86DD6">
            <w:pPr>
              <w:jc w:val="center"/>
              <w:rPr>
                <w:rFonts w:eastAsia="Calibri"/>
                <w:bCs/>
                <w:sz w:val="20"/>
                <w:szCs w:val="20"/>
              </w:rPr>
            </w:pPr>
          </w:p>
        </w:tc>
        <w:tc>
          <w:tcPr>
            <w:tcW w:w="283" w:type="dxa"/>
            <w:shd w:val="clear" w:color="auto" w:fill="FBE4D5"/>
          </w:tcPr>
          <w:p w14:paraId="2A0315D3" w14:textId="54637BC4" w:rsidR="00EB0DF4" w:rsidRPr="00EB0DF4" w:rsidRDefault="00EB0DF4" w:rsidP="00E86DD6">
            <w:pPr>
              <w:jc w:val="center"/>
              <w:rPr>
                <w:rFonts w:eastAsia="Calibri"/>
                <w:bCs/>
                <w:sz w:val="20"/>
                <w:szCs w:val="20"/>
              </w:rPr>
            </w:pPr>
          </w:p>
        </w:tc>
        <w:tc>
          <w:tcPr>
            <w:tcW w:w="284" w:type="dxa"/>
            <w:shd w:val="clear" w:color="auto" w:fill="FBE4D5"/>
          </w:tcPr>
          <w:p w14:paraId="53690243" w14:textId="26563607" w:rsidR="00EB0DF4" w:rsidRPr="00EB0DF4" w:rsidRDefault="00EB0DF4" w:rsidP="00E86DD6">
            <w:pPr>
              <w:jc w:val="center"/>
              <w:rPr>
                <w:rFonts w:eastAsia="Calibri"/>
                <w:bCs/>
                <w:sz w:val="20"/>
                <w:szCs w:val="20"/>
              </w:rPr>
            </w:pPr>
          </w:p>
        </w:tc>
        <w:tc>
          <w:tcPr>
            <w:tcW w:w="283" w:type="dxa"/>
            <w:shd w:val="clear" w:color="auto" w:fill="FBE4D5"/>
          </w:tcPr>
          <w:p w14:paraId="7E88B088" w14:textId="64FF0456" w:rsidR="00EB0DF4" w:rsidRPr="00EB0DF4" w:rsidRDefault="00EB0DF4" w:rsidP="00E86DD6">
            <w:pPr>
              <w:jc w:val="center"/>
              <w:rPr>
                <w:rFonts w:eastAsia="Calibri"/>
                <w:bCs/>
                <w:sz w:val="20"/>
                <w:szCs w:val="20"/>
              </w:rPr>
            </w:pPr>
          </w:p>
        </w:tc>
        <w:tc>
          <w:tcPr>
            <w:tcW w:w="284" w:type="dxa"/>
            <w:shd w:val="clear" w:color="auto" w:fill="FBE4D5"/>
          </w:tcPr>
          <w:p w14:paraId="5CE95CB2" w14:textId="63BD01E8" w:rsidR="00EB0DF4" w:rsidRPr="00EB0DF4" w:rsidRDefault="00EB0DF4" w:rsidP="00E86DD6">
            <w:pPr>
              <w:jc w:val="center"/>
              <w:rPr>
                <w:rFonts w:eastAsia="Calibri"/>
                <w:bCs/>
                <w:sz w:val="20"/>
                <w:szCs w:val="20"/>
              </w:rPr>
            </w:pPr>
          </w:p>
        </w:tc>
        <w:tc>
          <w:tcPr>
            <w:tcW w:w="283" w:type="dxa"/>
          </w:tcPr>
          <w:p w14:paraId="7F960C46" w14:textId="3B205DD8" w:rsidR="00EB0DF4" w:rsidRPr="00EB0DF4" w:rsidRDefault="00EB0DF4" w:rsidP="00E86DD6">
            <w:pPr>
              <w:jc w:val="center"/>
              <w:rPr>
                <w:rFonts w:eastAsia="Calibri"/>
                <w:bCs/>
                <w:sz w:val="20"/>
                <w:szCs w:val="20"/>
                <w:highlight w:val="cyan"/>
              </w:rPr>
            </w:pPr>
          </w:p>
        </w:tc>
        <w:tc>
          <w:tcPr>
            <w:tcW w:w="284" w:type="dxa"/>
          </w:tcPr>
          <w:p w14:paraId="3A61E40C" w14:textId="75AE4F2D" w:rsidR="00EB0DF4" w:rsidRPr="00EB0DF4" w:rsidRDefault="00EB0DF4" w:rsidP="00E86DD6">
            <w:pPr>
              <w:jc w:val="center"/>
              <w:rPr>
                <w:rFonts w:eastAsia="Calibri"/>
                <w:bCs/>
                <w:sz w:val="20"/>
                <w:szCs w:val="20"/>
                <w:highlight w:val="cyan"/>
              </w:rPr>
            </w:pPr>
          </w:p>
        </w:tc>
        <w:tc>
          <w:tcPr>
            <w:tcW w:w="283" w:type="dxa"/>
          </w:tcPr>
          <w:p w14:paraId="58767BB2" w14:textId="4E0D7780" w:rsidR="00EB0DF4" w:rsidRPr="00EB0DF4" w:rsidRDefault="00EB0DF4" w:rsidP="00E86DD6">
            <w:pPr>
              <w:jc w:val="center"/>
              <w:rPr>
                <w:rFonts w:eastAsia="Calibri"/>
                <w:bCs/>
                <w:sz w:val="20"/>
                <w:szCs w:val="20"/>
                <w:highlight w:val="cyan"/>
              </w:rPr>
            </w:pPr>
          </w:p>
        </w:tc>
        <w:tc>
          <w:tcPr>
            <w:tcW w:w="284" w:type="dxa"/>
            <w:shd w:val="clear" w:color="auto" w:fill="FFE599"/>
          </w:tcPr>
          <w:p w14:paraId="5474459D" w14:textId="60F910FC" w:rsidR="00EB0DF4" w:rsidRPr="00EB0DF4" w:rsidRDefault="00EB0DF4" w:rsidP="00E86DD6">
            <w:pPr>
              <w:jc w:val="center"/>
              <w:rPr>
                <w:rFonts w:eastAsia="Calibri"/>
                <w:bCs/>
                <w:sz w:val="20"/>
                <w:szCs w:val="20"/>
              </w:rPr>
            </w:pPr>
          </w:p>
        </w:tc>
        <w:tc>
          <w:tcPr>
            <w:tcW w:w="283" w:type="dxa"/>
            <w:shd w:val="clear" w:color="auto" w:fill="FFE599"/>
          </w:tcPr>
          <w:p w14:paraId="0B9F6BBC" w14:textId="512A5B30" w:rsidR="00EB0DF4" w:rsidRPr="00EB0DF4" w:rsidRDefault="00EB0DF4" w:rsidP="00E86DD6">
            <w:pPr>
              <w:jc w:val="center"/>
              <w:rPr>
                <w:rFonts w:eastAsia="Calibri"/>
                <w:bCs/>
                <w:sz w:val="20"/>
                <w:szCs w:val="20"/>
              </w:rPr>
            </w:pPr>
          </w:p>
        </w:tc>
        <w:tc>
          <w:tcPr>
            <w:tcW w:w="284" w:type="dxa"/>
            <w:shd w:val="clear" w:color="auto" w:fill="FFE599"/>
          </w:tcPr>
          <w:p w14:paraId="7DF4BAA6" w14:textId="77569F4E" w:rsidR="00EB0DF4" w:rsidRPr="00EB0DF4" w:rsidRDefault="00EB0DF4" w:rsidP="00E86DD6">
            <w:pPr>
              <w:jc w:val="center"/>
              <w:rPr>
                <w:rFonts w:eastAsia="Calibri"/>
                <w:bCs/>
                <w:sz w:val="20"/>
                <w:szCs w:val="20"/>
              </w:rPr>
            </w:pPr>
          </w:p>
        </w:tc>
        <w:tc>
          <w:tcPr>
            <w:tcW w:w="283" w:type="dxa"/>
            <w:shd w:val="clear" w:color="auto" w:fill="FFE599"/>
          </w:tcPr>
          <w:p w14:paraId="30A96AB7" w14:textId="4D274A35" w:rsidR="00EB0DF4" w:rsidRPr="00EB0DF4" w:rsidRDefault="00EB0DF4" w:rsidP="00E86DD6">
            <w:pPr>
              <w:jc w:val="center"/>
              <w:rPr>
                <w:rFonts w:eastAsia="Calibri"/>
                <w:bCs/>
                <w:sz w:val="20"/>
                <w:szCs w:val="20"/>
              </w:rPr>
            </w:pPr>
          </w:p>
        </w:tc>
        <w:tc>
          <w:tcPr>
            <w:tcW w:w="284" w:type="dxa"/>
            <w:shd w:val="clear" w:color="auto" w:fill="FFE599"/>
          </w:tcPr>
          <w:p w14:paraId="6E6FC46C" w14:textId="35A319F3" w:rsidR="00EB0DF4" w:rsidRPr="00EB0DF4" w:rsidRDefault="00EB0DF4" w:rsidP="00E86DD6">
            <w:pPr>
              <w:jc w:val="center"/>
              <w:rPr>
                <w:rFonts w:eastAsia="Calibri"/>
                <w:bCs/>
                <w:sz w:val="20"/>
                <w:szCs w:val="20"/>
              </w:rPr>
            </w:pPr>
          </w:p>
        </w:tc>
        <w:tc>
          <w:tcPr>
            <w:tcW w:w="283" w:type="dxa"/>
            <w:shd w:val="clear" w:color="auto" w:fill="FFE599"/>
          </w:tcPr>
          <w:p w14:paraId="50CF4A2F" w14:textId="3700D2C8" w:rsidR="00EB0DF4" w:rsidRPr="00EB0DF4" w:rsidRDefault="00EB0DF4" w:rsidP="00E86DD6">
            <w:pPr>
              <w:jc w:val="center"/>
              <w:rPr>
                <w:rFonts w:eastAsia="Calibri"/>
                <w:bCs/>
                <w:sz w:val="20"/>
                <w:szCs w:val="20"/>
              </w:rPr>
            </w:pPr>
          </w:p>
        </w:tc>
        <w:tc>
          <w:tcPr>
            <w:tcW w:w="284" w:type="dxa"/>
            <w:shd w:val="clear" w:color="auto" w:fill="FFE599"/>
          </w:tcPr>
          <w:p w14:paraId="3B5DDD18" w14:textId="7755F0B9" w:rsidR="00EB0DF4" w:rsidRPr="00EB0DF4" w:rsidRDefault="00EB0DF4" w:rsidP="00E86DD6">
            <w:pPr>
              <w:jc w:val="center"/>
              <w:rPr>
                <w:rFonts w:eastAsia="Calibri"/>
                <w:bCs/>
                <w:sz w:val="20"/>
                <w:szCs w:val="20"/>
              </w:rPr>
            </w:pPr>
          </w:p>
        </w:tc>
        <w:tc>
          <w:tcPr>
            <w:tcW w:w="283" w:type="dxa"/>
          </w:tcPr>
          <w:p w14:paraId="1AF7AA67" w14:textId="7B6F4924" w:rsidR="00EB0DF4" w:rsidRPr="00EB0DF4" w:rsidRDefault="00EB0DF4" w:rsidP="00E86DD6">
            <w:pPr>
              <w:jc w:val="center"/>
              <w:rPr>
                <w:rFonts w:eastAsia="Calibri"/>
                <w:bCs/>
                <w:sz w:val="20"/>
                <w:szCs w:val="20"/>
              </w:rPr>
            </w:pPr>
          </w:p>
        </w:tc>
        <w:tc>
          <w:tcPr>
            <w:tcW w:w="284" w:type="dxa"/>
          </w:tcPr>
          <w:p w14:paraId="2A50EC3D" w14:textId="7BA170BF" w:rsidR="00EB0DF4" w:rsidRPr="00EB0DF4" w:rsidRDefault="00EB0DF4" w:rsidP="00E86DD6">
            <w:pPr>
              <w:jc w:val="center"/>
              <w:rPr>
                <w:rFonts w:eastAsia="Calibri"/>
                <w:bCs/>
                <w:sz w:val="20"/>
                <w:szCs w:val="20"/>
              </w:rPr>
            </w:pPr>
          </w:p>
        </w:tc>
        <w:tc>
          <w:tcPr>
            <w:tcW w:w="283" w:type="dxa"/>
          </w:tcPr>
          <w:p w14:paraId="7D83AA30" w14:textId="0B093776" w:rsidR="00EB0DF4" w:rsidRPr="00EB0DF4" w:rsidRDefault="00EB0DF4" w:rsidP="00E86DD6">
            <w:pPr>
              <w:jc w:val="center"/>
              <w:rPr>
                <w:rFonts w:eastAsia="Calibri"/>
                <w:bCs/>
                <w:sz w:val="20"/>
                <w:szCs w:val="20"/>
              </w:rPr>
            </w:pPr>
          </w:p>
        </w:tc>
        <w:tc>
          <w:tcPr>
            <w:tcW w:w="284" w:type="dxa"/>
            <w:shd w:val="clear" w:color="auto" w:fill="E2EFD9"/>
          </w:tcPr>
          <w:p w14:paraId="3F24DEF6" w14:textId="177F55BF" w:rsidR="00EB0DF4" w:rsidRPr="00EB0DF4" w:rsidRDefault="00EB0DF4" w:rsidP="00E86DD6">
            <w:pPr>
              <w:jc w:val="center"/>
              <w:rPr>
                <w:rFonts w:eastAsia="Calibri"/>
                <w:bCs/>
                <w:sz w:val="20"/>
                <w:szCs w:val="20"/>
              </w:rPr>
            </w:pPr>
          </w:p>
        </w:tc>
        <w:tc>
          <w:tcPr>
            <w:tcW w:w="284" w:type="dxa"/>
            <w:shd w:val="clear" w:color="auto" w:fill="E2EFD9"/>
          </w:tcPr>
          <w:p w14:paraId="048A5006" w14:textId="4A46C1A3" w:rsidR="00EB0DF4" w:rsidRPr="00EB0DF4" w:rsidRDefault="00EB0DF4" w:rsidP="00E86DD6">
            <w:pPr>
              <w:jc w:val="center"/>
              <w:rPr>
                <w:rFonts w:eastAsia="Calibri"/>
                <w:bCs/>
                <w:sz w:val="20"/>
                <w:szCs w:val="20"/>
              </w:rPr>
            </w:pPr>
          </w:p>
        </w:tc>
        <w:tc>
          <w:tcPr>
            <w:tcW w:w="283" w:type="dxa"/>
            <w:shd w:val="clear" w:color="auto" w:fill="E2EFD9"/>
          </w:tcPr>
          <w:p w14:paraId="492CA2B0" w14:textId="4A62C5B0" w:rsidR="00EB0DF4" w:rsidRPr="00EB0DF4" w:rsidRDefault="00EB0DF4" w:rsidP="00E86DD6">
            <w:pPr>
              <w:jc w:val="center"/>
              <w:rPr>
                <w:rFonts w:eastAsia="Calibri"/>
                <w:bCs/>
                <w:sz w:val="20"/>
                <w:szCs w:val="20"/>
              </w:rPr>
            </w:pPr>
          </w:p>
        </w:tc>
        <w:tc>
          <w:tcPr>
            <w:tcW w:w="283" w:type="dxa"/>
            <w:shd w:val="clear" w:color="auto" w:fill="E2EFD9"/>
          </w:tcPr>
          <w:p w14:paraId="506A0FBB" w14:textId="556CCF8A" w:rsidR="00EB0DF4" w:rsidRPr="00EB0DF4" w:rsidRDefault="00EB0DF4" w:rsidP="00E86DD6">
            <w:pPr>
              <w:jc w:val="center"/>
              <w:rPr>
                <w:rFonts w:eastAsia="Calibri"/>
                <w:bCs/>
                <w:sz w:val="20"/>
                <w:szCs w:val="20"/>
              </w:rPr>
            </w:pPr>
          </w:p>
        </w:tc>
        <w:tc>
          <w:tcPr>
            <w:tcW w:w="284" w:type="dxa"/>
            <w:shd w:val="clear" w:color="auto" w:fill="E2EFD9"/>
          </w:tcPr>
          <w:p w14:paraId="0FEA51F4" w14:textId="4D8DD68D" w:rsidR="00EB0DF4" w:rsidRPr="00EB0DF4" w:rsidRDefault="00EB0DF4" w:rsidP="00E86DD6">
            <w:pPr>
              <w:jc w:val="center"/>
              <w:rPr>
                <w:rFonts w:eastAsia="Calibri"/>
                <w:bCs/>
                <w:sz w:val="20"/>
                <w:szCs w:val="20"/>
              </w:rPr>
            </w:pPr>
          </w:p>
        </w:tc>
        <w:tc>
          <w:tcPr>
            <w:tcW w:w="1446" w:type="dxa"/>
          </w:tcPr>
          <w:p w14:paraId="2B56A907" w14:textId="7B92E5FB" w:rsidR="00EB0DF4" w:rsidRPr="00EB0DF4" w:rsidRDefault="00EB0DF4" w:rsidP="00E86DD6">
            <w:pPr>
              <w:jc w:val="center"/>
              <w:rPr>
                <w:rFonts w:eastAsia="Calibri"/>
                <w:bCs/>
                <w:sz w:val="20"/>
                <w:szCs w:val="20"/>
              </w:rPr>
            </w:pPr>
          </w:p>
        </w:tc>
        <w:tc>
          <w:tcPr>
            <w:tcW w:w="1672" w:type="dxa"/>
          </w:tcPr>
          <w:p w14:paraId="369F2B8A" w14:textId="3601BBEB" w:rsidR="00EB0DF4" w:rsidRPr="00EB0DF4" w:rsidRDefault="00EB0DF4" w:rsidP="00E86DD6">
            <w:pPr>
              <w:jc w:val="center"/>
              <w:rPr>
                <w:rFonts w:eastAsia="Calibri"/>
                <w:bCs/>
                <w:sz w:val="20"/>
                <w:szCs w:val="20"/>
              </w:rPr>
            </w:pPr>
          </w:p>
        </w:tc>
      </w:tr>
      <w:tr w:rsidR="00EB0DF4" w:rsidRPr="00811D36" w14:paraId="73EFBD44" w14:textId="77777777" w:rsidTr="007E29CC">
        <w:tc>
          <w:tcPr>
            <w:tcW w:w="846" w:type="dxa"/>
          </w:tcPr>
          <w:p w14:paraId="68C64B49" w14:textId="77777777" w:rsidR="00EB0DF4" w:rsidRPr="00EB0DF4" w:rsidRDefault="00EB0DF4" w:rsidP="00EB0DF4">
            <w:pPr>
              <w:numPr>
                <w:ilvl w:val="0"/>
                <w:numId w:val="17"/>
              </w:numPr>
              <w:contextualSpacing/>
              <w:rPr>
                <w:rFonts w:eastAsia="Calibri"/>
                <w:bCs/>
                <w:sz w:val="20"/>
                <w:szCs w:val="20"/>
              </w:rPr>
            </w:pPr>
          </w:p>
        </w:tc>
        <w:tc>
          <w:tcPr>
            <w:tcW w:w="2664" w:type="dxa"/>
          </w:tcPr>
          <w:p w14:paraId="1A431E57" w14:textId="77777777" w:rsidR="00EB0DF4" w:rsidRPr="00EB0DF4" w:rsidRDefault="00EB0DF4" w:rsidP="00E86DD6">
            <w:pPr>
              <w:rPr>
                <w:rFonts w:eastAsia="Calibri"/>
                <w:bCs/>
                <w:sz w:val="20"/>
                <w:szCs w:val="20"/>
              </w:rPr>
            </w:pPr>
            <w:r w:rsidRPr="00EB0DF4">
              <w:rPr>
                <w:rFonts w:eastAsia="Calibri"/>
                <w:bCs/>
                <w:sz w:val="20"/>
                <w:szCs w:val="20"/>
              </w:rPr>
              <w:t>ГБПОУ ИО «Братский индустриально-металлургический техникум»</w:t>
            </w:r>
          </w:p>
        </w:tc>
        <w:tc>
          <w:tcPr>
            <w:tcW w:w="284" w:type="dxa"/>
            <w:shd w:val="clear" w:color="auto" w:fill="FFFFFF"/>
          </w:tcPr>
          <w:p w14:paraId="1BEFBBE3" w14:textId="66880CE1" w:rsidR="00EB0DF4" w:rsidRPr="00EB0DF4" w:rsidRDefault="00EB0DF4" w:rsidP="00E86DD6">
            <w:pPr>
              <w:jc w:val="center"/>
              <w:rPr>
                <w:rFonts w:eastAsia="Calibri"/>
                <w:bCs/>
                <w:sz w:val="20"/>
                <w:szCs w:val="20"/>
              </w:rPr>
            </w:pPr>
          </w:p>
        </w:tc>
        <w:tc>
          <w:tcPr>
            <w:tcW w:w="283" w:type="dxa"/>
            <w:shd w:val="clear" w:color="auto" w:fill="FFFFFF"/>
          </w:tcPr>
          <w:p w14:paraId="5707A37E" w14:textId="13D4D1FA" w:rsidR="00EB0DF4" w:rsidRPr="00EB0DF4" w:rsidRDefault="00EB0DF4" w:rsidP="00E86DD6">
            <w:pPr>
              <w:jc w:val="center"/>
              <w:rPr>
                <w:rFonts w:eastAsia="Calibri"/>
                <w:bCs/>
                <w:sz w:val="20"/>
                <w:szCs w:val="20"/>
              </w:rPr>
            </w:pPr>
          </w:p>
        </w:tc>
        <w:tc>
          <w:tcPr>
            <w:tcW w:w="284" w:type="dxa"/>
            <w:shd w:val="clear" w:color="auto" w:fill="FFFFFF"/>
          </w:tcPr>
          <w:p w14:paraId="5B18032C" w14:textId="358D9689" w:rsidR="00EB0DF4" w:rsidRPr="00EB0DF4" w:rsidRDefault="00EB0DF4" w:rsidP="00E86DD6">
            <w:pPr>
              <w:jc w:val="center"/>
              <w:rPr>
                <w:rFonts w:eastAsia="Calibri"/>
                <w:bCs/>
                <w:sz w:val="20"/>
                <w:szCs w:val="20"/>
              </w:rPr>
            </w:pPr>
          </w:p>
        </w:tc>
        <w:tc>
          <w:tcPr>
            <w:tcW w:w="283" w:type="dxa"/>
            <w:shd w:val="clear" w:color="auto" w:fill="FFFFFF"/>
          </w:tcPr>
          <w:p w14:paraId="433E8620" w14:textId="07968C36" w:rsidR="00EB0DF4" w:rsidRPr="00EB0DF4" w:rsidRDefault="00EB0DF4" w:rsidP="00E86DD6">
            <w:pPr>
              <w:jc w:val="center"/>
              <w:rPr>
                <w:rFonts w:eastAsia="Calibri"/>
                <w:bCs/>
                <w:sz w:val="20"/>
                <w:szCs w:val="20"/>
              </w:rPr>
            </w:pPr>
          </w:p>
        </w:tc>
        <w:tc>
          <w:tcPr>
            <w:tcW w:w="284" w:type="dxa"/>
            <w:shd w:val="clear" w:color="auto" w:fill="FFFFFF"/>
          </w:tcPr>
          <w:p w14:paraId="50AC5CFB" w14:textId="1B077169" w:rsidR="00EB0DF4" w:rsidRPr="00EB0DF4" w:rsidRDefault="00EB0DF4" w:rsidP="00E86DD6">
            <w:pPr>
              <w:jc w:val="center"/>
              <w:rPr>
                <w:rFonts w:eastAsia="Calibri"/>
                <w:bCs/>
                <w:sz w:val="20"/>
                <w:szCs w:val="20"/>
              </w:rPr>
            </w:pPr>
          </w:p>
        </w:tc>
        <w:tc>
          <w:tcPr>
            <w:tcW w:w="283" w:type="dxa"/>
            <w:shd w:val="clear" w:color="auto" w:fill="FFFF00"/>
          </w:tcPr>
          <w:p w14:paraId="7F77DD79" w14:textId="140B92B2" w:rsidR="00EB0DF4" w:rsidRPr="00EB0DF4" w:rsidRDefault="00EB0DF4" w:rsidP="00E86DD6">
            <w:pPr>
              <w:jc w:val="center"/>
              <w:rPr>
                <w:rFonts w:eastAsia="Calibri"/>
                <w:bCs/>
                <w:sz w:val="20"/>
                <w:szCs w:val="20"/>
              </w:rPr>
            </w:pPr>
          </w:p>
        </w:tc>
        <w:tc>
          <w:tcPr>
            <w:tcW w:w="284" w:type="dxa"/>
            <w:shd w:val="clear" w:color="auto" w:fill="FFFF00"/>
          </w:tcPr>
          <w:p w14:paraId="3478786C" w14:textId="22B4FAF0" w:rsidR="00EB0DF4" w:rsidRPr="00EB0DF4" w:rsidRDefault="00EB0DF4" w:rsidP="00E86DD6">
            <w:pPr>
              <w:jc w:val="center"/>
              <w:rPr>
                <w:rFonts w:eastAsia="Calibri"/>
                <w:bCs/>
                <w:sz w:val="20"/>
                <w:szCs w:val="20"/>
              </w:rPr>
            </w:pPr>
          </w:p>
        </w:tc>
        <w:tc>
          <w:tcPr>
            <w:tcW w:w="283" w:type="dxa"/>
            <w:shd w:val="clear" w:color="auto" w:fill="FBE4D5"/>
          </w:tcPr>
          <w:p w14:paraId="0CB09EAE" w14:textId="3197AC2D" w:rsidR="00EB0DF4" w:rsidRPr="00EB0DF4" w:rsidRDefault="00EB0DF4" w:rsidP="00E86DD6">
            <w:pPr>
              <w:jc w:val="center"/>
              <w:rPr>
                <w:rFonts w:eastAsia="Calibri"/>
                <w:bCs/>
                <w:sz w:val="20"/>
                <w:szCs w:val="20"/>
              </w:rPr>
            </w:pPr>
          </w:p>
        </w:tc>
        <w:tc>
          <w:tcPr>
            <w:tcW w:w="284" w:type="dxa"/>
            <w:shd w:val="clear" w:color="auto" w:fill="FBE4D5"/>
          </w:tcPr>
          <w:p w14:paraId="6EC42BB6" w14:textId="58AAF577" w:rsidR="00EB0DF4" w:rsidRPr="00EB0DF4" w:rsidRDefault="00EB0DF4" w:rsidP="00E86DD6">
            <w:pPr>
              <w:jc w:val="center"/>
              <w:rPr>
                <w:rFonts w:eastAsia="Calibri"/>
                <w:bCs/>
                <w:sz w:val="20"/>
                <w:szCs w:val="20"/>
              </w:rPr>
            </w:pPr>
          </w:p>
        </w:tc>
        <w:tc>
          <w:tcPr>
            <w:tcW w:w="283" w:type="dxa"/>
            <w:shd w:val="clear" w:color="auto" w:fill="FBE4D5"/>
          </w:tcPr>
          <w:p w14:paraId="76CDCF4A" w14:textId="72203555" w:rsidR="00EB0DF4" w:rsidRPr="00EB0DF4" w:rsidRDefault="00EB0DF4" w:rsidP="00E86DD6">
            <w:pPr>
              <w:jc w:val="center"/>
              <w:rPr>
                <w:rFonts w:eastAsia="Calibri"/>
                <w:bCs/>
                <w:sz w:val="20"/>
                <w:szCs w:val="20"/>
              </w:rPr>
            </w:pPr>
          </w:p>
        </w:tc>
        <w:tc>
          <w:tcPr>
            <w:tcW w:w="284" w:type="dxa"/>
            <w:shd w:val="clear" w:color="auto" w:fill="FBE4D5"/>
          </w:tcPr>
          <w:p w14:paraId="5096328F" w14:textId="50268DF1" w:rsidR="00EB0DF4" w:rsidRPr="00EB0DF4" w:rsidRDefault="00EB0DF4" w:rsidP="00E86DD6">
            <w:pPr>
              <w:jc w:val="center"/>
              <w:rPr>
                <w:rFonts w:eastAsia="Calibri"/>
                <w:bCs/>
                <w:sz w:val="20"/>
                <w:szCs w:val="20"/>
              </w:rPr>
            </w:pPr>
          </w:p>
        </w:tc>
        <w:tc>
          <w:tcPr>
            <w:tcW w:w="283" w:type="dxa"/>
          </w:tcPr>
          <w:p w14:paraId="2D1E6859" w14:textId="4499823F" w:rsidR="00EB0DF4" w:rsidRPr="00EB0DF4" w:rsidRDefault="00EB0DF4" w:rsidP="00E86DD6">
            <w:pPr>
              <w:jc w:val="center"/>
              <w:rPr>
                <w:rFonts w:eastAsia="Calibri"/>
                <w:bCs/>
                <w:sz w:val="20"/>
                <w:szCs w:val="20"/>
                <w:highlight w:val="cyan"/>
              </w:rPr>
            </w:pPr>
          </w:p>
        </w:tc>
        <w:tc>
          <w:tcPr>
            <w:tcW w:w="284" w:type="dxa"/>
          </w:tcPr>
          <w:p w14:paraId="0295F45B" w14:textId="4A694C1B" w:rsidR="00EB0DF4" w:rsidRPr="00EB0DF4" w:rsidRDefault="00EB0DF4" w:rsidP="00E86DD6">
            <w:pPr>
              <w:jc w:val="center"/>
              <w:rPr>
                <w:rFonts w:eastAsia="Calibri"/>
                <w:bCs/>
                <w:sz w:val="20"/>
                <w:szCs w:val="20"/>
                <w:highlight w:val="cyan"/>
              </w:rPr>
            </w:pPr>
          </w:p>
        </w:tc>
        <w:tc>
          <w:tcPr>
            <w:tcW w:w="283" w:type="dxa"/>
          </w:tcPr>
          <w:p w14:paraId="4DCBE840" w14:textId="2E0D2C4D" w:rsidR="00EB0DF4" w:rsidRPr="00EB0DF4" w:rsidRDefault="00EB0DF4" w:rsidP="00E86DD6">
            <w:pPr>
              <w:jc w:val="center"/>
              <w:rPr>
                <w:rFonts w:eastAsia="Calibri"/>
                <w:bCs/>
                <w:sz w:val="20"/>
                <w:szCs w:val="20"/>
                <w:highlight w:val="cyan"/>
              </w:rPr>
            </w:pPr>
          </w:p>
        </w:tc>
        <w:tc>
          <w:tcPr>
            <w:tcW w:w="284" w:type="dxa"/>
            <w:shd w:val="clear" w:color="auto" w:fill="FFE599"/>
          </w:tcPr>
          <w:p w14:paraId="2299CB00" w14:textId="0AF9D92C" w:rsidR="00EB0DF4" w:rsidRPr="00EB0DF4" w:rsidRDefault="00EB0DF4" w:rsidP="00E86DD6">
            <w:pPr>
              <w:jc w:val="center"/>
              <w:rPr>
                <w:rFonts w:eastAsia="Calibri"/>
                <w:bCs/>
                <w:sz w:val="20"/>
                <w:szCs w:val="20"/>
              </w:rPr>
            </w:pPr>
          </w:p>
        </w:tc>
        <w:tc>
          <w:tcPr>
            <w:tcW w:w="283" w:type="dxa"/>
            <w:shd w:val="clear" w:color="auto" w:fill="FFE599"/>
          </w:tcPr>
          <w:p w14:paraId="010D9120" w14:textId="07CE28A4" w:rsidR="00EB0DF4" w:rsidRPr="00EB0DF4" w:rsidRDefault="00EB0DF4" w:rsidP="00E86DD6">
            <w:pPr>
              <w:jc w:val="center"/>
              <w:rPr>
                <w:rFonts w:eastAsia="Calibri"/>
                <w:bCs/>
                <w:sz w:val="20"/>
                <w:szCs w:val="20"/>
              </w:rPr>
            </w:pPr>
          </w:p>
        </w:tc>
        <w:tc>
          <w:tcPr>
            <w:tcW w:w="284" w:type="dxa"/>
            <w:shd w:val="clear" w:color="auto" w:fill="FFE599"/>
          </w:tcPr>
          <w:p w14:paraId="00852F1A" w14:textId="5F4C2902" w:rsidR="00EB0DF4" w:rsidRPr="00EB0DF4" w:rsidRDefault="00EB0DF4" w:rsidP="00E86DD6">
            <w:pPr>
              <w:jc w:val="center"/>
              <w:rPr>
                <w:rFonts w:eastAsia="Calibri"/>
                <w:bCs/>
                <w:sz w:val="20"/>
                <w:szCs w:val="20"/>
              </w:rPr>
            </w:pPr>
          </w:p>
        </w:tc>
        <w:tc>
          <w:tcPr>
            <w:tcW w:w="283" w:type="dxa"/>
            <w:shd w:val="clear" w:color="auto" w:fill="FFE599"/>
          </w:tcPr>
          <w:p w14:paraId="106CADF3" w14:textId="7BD2C13D" w:rsidR="00EB0DF4" w:rsidRPr="00EB0DF4" w:rsidRDefault="00EB0DF4" w:rsidP="00E86DD6">
            <w:pPr>
              <w:jc w:val="center"/>
              <w:rPr>
                <w:rFonts w:eastAsia="Calibri"/>
                <w:bCs/>
                <w:sz w:val="20"/>
                <w:szCs w:val="20"/>
              </w:rPr>
            </w:pPr>
          </w:p>
        </w:tc>
        <w:tc>
          <w:tcPr>
            <w:tcW w:w="284" w:type="dxa"/>
            <w:shd w:val="clear" w:color="auto" w:fill="FFE599"/>
          </w:tcPr>
          <w:p w14:paraId="3459F66A" w14:textId="114E16F0" w:rsidR="00EB0DF4" w:rsidRPr="00EB0DF4" w:rsidRDefault="00EB0DF4" w:rsidP="00E86DD6">
            <w:pPr>
              <w:jc w:val="center"/>
              <w:rPr>
                <w:rFonts w:eastAsia="Calibri"/>
                <w:bCs/>
                <w:sz w:val="20"/>
                <w:szCs w:val="20"/>
              </w:rPr>
            </w:pPr>
          </w:p>
        </w:tc>
        <w:tc>
          <w:tcPr>
            <w:tcW w:w="283" w:type="dxa"/>
            <w:shd w:val="clear" w:color="auto" w:fill="FFE599"/>
          </w:tcPr>
          <w:p w14:paraId="7A4F155C" w14:textId="7EDD77E9" w:rsidR="00EB0DF4" w:rsidRPr="00EB0DF4" w:rsidRDefault="00EB0DF4" w:rsidP="00E86DD6">
            <w:pPr>
              <w:jc w:val="center"/>
              <w:rPr>
                <w:rFonts w:eastAsia="Calibri"/>
                <w:bCs/>
                <w:sz w:val="20"/>
                <w:szCs w:val="20"/>
              </w:rPr>
            </w:pPr>
          </w:p>
        </w:tc>
        <w:tc>
          <w:tcPr>
            <w:tcW w:w="284" w:type="dxa"/>
            <w:shd w:val="clear" w:color="auto" w:fill="FFE599"/>
          </w:tcPr>
          <w:p w14:paraId="46F3729B" w14:textId="5A11FB2B" w:rsidR="00EB0DF4" w:rsidRPr="00EB0DF4" w:rsidRDefault="00EB0DF4" w:rsidP="00E86DD6">
            <w:pPr>
              <w:jc w:val="center"/>
              <w:rPr>
                <w:rFonts w:eastAsia="Calibri"/>
                <w:bCs/>
                <w:sz w:val="20"/>
                <w:szCs w:val="20"/>
              </w:rPr>
            </w:pPr>
          </w:p>
        </w:tc>
        <w:tc>
          <w:tcPr>
            <w:tcW w:w="283" w:type="dxa"/>
          </w:tcPr>
          <w:p w14:paraId="04807011" w14:textId="6EA20E78" w:rsidR="00EB0DF4" w:rsidRPr="00EB0DF4" w:rsidRDefault="00EB0DF4" w:rsidP="00E86DD6">
            <w:pPr>
              <w:jc w:val="center"/>
              <w:rPr>
                <w:rFonts w:eastAsia="Calibri"/>
                <w:bCs/>
                <w:sz w:val="20"/>
                <w:szCs w:val="20"/>
              </w:rPr>
            </w:pPr>
          </w:p>
        </w:tc>
        <w:tc>
          <w:tcPr>
            <w:tcW w:w="284" w:type="dxa"/>
          </w:tcPr>
          <w:p w14:paraId="4E57E1CA" w14:textId="11FE94E0" w:rsidR="00EB0DF4" w:rsidRPr="00EB0DF4" w:rsidRDefault="00EB0DF4" w:rsidP="00E86DD6">
            <w:pPr>
              <w:jc w:val="center"/>
              <w:rPr>
                <w:rFonts w:eastAsia="Calibri"/>
                <w:bCs/>
                <w:sz w:val="20"/>
                <w:szCs w:val="20"/>
              </w:rPr>
            </w:pPr>
          </w:p>
        </w:tc>
        <w:tc>
          <w:tcPr>
            <w:tcW w:w="283" w:type="dxa"/>
          </w:tcPr>
          <w:p w14:paraId="1C7DE345" w14:textId="43FB126C" w:rsidR="00EB0DF4" w:rsidRPr="00EB0DF4" w:rsidRDefault="00EB0DF4" w:rsidP="00E86DD6">
            <w:pPr>
              <w:jc w:val="center"/>
              <w:rPr>
                <w:rFonts w:eastAsia="Calibri"/>
                <w:bCs/>
                <w:sz w:val="20"/>
                <w:szCs w:val="20"/>
              </w:rPr>
            </w:pPr>
          </w:p>
        </w:tc>
        <w:tc>
          <w:tcPr>
            <w:tcW w:w="284" w:type="dxa"/>
            <w:shd w:val="clear" w:color="auto" w:fill="E2EFD9"/>
          </w:tcPr>
          <w:p w14:paraId="24847C39" w14:textId="2193F3C2" w:rsidR="00EB0DF4" w:rsidRPr="00EB0DF4" w:rsidRDefault="00EB0DF4" w:rsidP="00E86DD6">
            <w:pPr>
              <w:jc w:val="center"/>
              <w:rPr>
                <w:rFonts w:eastAsia="Calibri"/>
                <w:bCs/>
                <w:sz w:val="20"/>
                <w:szCs w:val="20"/>
              </w:rPr>
            </w:pPr>
          </w:p>
        </w:tc>
        <w:tc>
          <w:tcPr>
            <w:tcW w:w="284" w:type="dxa"/>
            <w:shd w:val="clear" w:color="auto" w:fill="E2EFD9"/>
          </w:tcPr>
          <w:p w14:paraId="099E6C5B" w14:textId="052618D9" w:rsidR="00EB0DF4" w:rsidRPr="00EB0DF4" w:rsidRDefault="00EB0DF4" w:rsidP="00E86DD6">
            <w:pPr>
              <w:jc w:val="center"/>
              <w:rPr>
                <w:rFonts w:eastAsia="Calibri"/>
                <w:bCs/>
                <w:sz w:val="20"/>
                <w:szCs w:val="20"/>
              </w:rPr>
            </w:pPr>
          </w:p>
        </w:tc>
        <w:tc>
          <w:tcPr>
            <w:tcW w:w="283" w:type="dxa"/>
            <w:shd w:val="clear" w:color="auto" w:fill="E2EFD9"/>
          </w:tcPr>
          <w:p w14:paraId="1DAF83C7" w14:textId="52D309A6" w:rsidR="00EB0DF4" w:rsidRPr="00EB0DF4" w:rsidRDefault="00EB0DF4" w:rsidP="00E86DD6">
            <w:pPr>
              <w:jc w:val="center"/>
              <w:rPr>
                <w:rFonts w:eastAsia="Calibri"/>
                <w:bCs/>
                <w:sz w:val="20"/>
                <w:szCs w:val="20"/>
              </w:rPr>
            </w:pPr>
          </w:p>
        </w:tc>
        <w:tc>
          <w:tcPr>
            <w:tcW w:w="283" w:type="dxa"/>
            <w:shd w:val="clear" w:color="auto" w:fill="E2EFD9"/>
          </w:tcPr>
          <w:p w14:paraId="715F1CEA" w14:textId="2FEDDA0E" w:rsidR="00EB0DF4" w:rsidRPr="00EB0DF4" w:rsidRDefault="00EB0DF4" w:rsidP="00E86DD6">
            <w:pPr>
              <w:jc w:val="center"/>
              <w:rPr>
                <w:rFonts w:eastAsia="Calibri"/>
                <w:bCs/>
                <w:sz w:val="20"/>
                <w:szCs w:val="20"/>
              </w:rPr>
            </w:pPr>
          </w:p>
        </w:tc>
        <w:tc>
          <w:tcPr>
            <w:tcW w:w="284" w:type="dxa"/>
            <w:shd w:val="clear" w:color="auto" w:fill="E2EFD9"/>
          </w:tcPr>
          <w:p w14:paraId="68E542FA" w14:textId="70C0CFB9" w:rsidR="00EB0DF4" w:rsidRPr="00EB0DF4" w:rsidRDefault="00EB0DF4" w:rsidP="00E86DD6">
            <w:pPr>
              <w:jc w:val="center"/>
              <w:rPr>
                <w:rFonts w:eastAsia="Calibri"/>
                <w:bCs/>
                <w:sz w:val="20"/>
                <w:szCs w:val="20"/>
              </w:rPr>
            </w:pPr>
          </w:p>
        </w:tc>
        <w:tc>
          <w:tcPr>
            <w:tcW w:w="1446" w:type="dxa"/>
          </w:tcPr>
          <w:p w14:paraId="3E476855" w14:textId="67BA4A49" w:rsidR="00EB0DF4" w:rsidRPr="00EB0DF4" w:rsidRDefault="00EB0DF4" w:rsidP="00E86DD6">
            <w:pPr>
              <w:jc w:val="center"/>
              <w:rPr>
                <w:rFonts w:eastAsia="Calibri"/>
                <w:bCs/>
                <w:sz w:val="20"/>
                <w:szCs w:val="20"/>
              </w:rPr>
            </w:pPr>
          </w:p>
        </w:tc>
        <w:tc>
          <w:tcPr>
            <w:tcW w:w="1672" w:type="dxa"/>
          </w:tcPr>
          <w:p w14:paraId="547A53DA" w14:textId="6E1CF39A" w:rsidR="00EB0DF4" w:rsidRPr="00EB0DF4" w:rsidRDefault="00EB0DF4" w:rsidP="00E86DD6">
            <w:pPr>
              <w:jc w:val="center"/>
              <w:rPr>
                <w:rFonts w:eastAsia="Calibri"/>
                <w:bCs/>
                <w:sz w:val="20"/>
                <w:szCs w:val="20"/>
              </w:rPr>
            </w:pPr>
          </w:p>
        </w:tc>
      </w:tr>
      <w:tr w:rsidR="00EB0DF4" w:rsidRPr="00811D36" w14:paraId="398AE478" w14:textId="77777777" w:rsidTr="007E29CC">
        <w:tc>
          <w:tcPr>
            <w:tcW w:w="846" w:type="dxa"/>
          </w:tcPr>
          <w:p w14:paraId="4F3CC932" w14:textId="77777777" w:rsidR="00EB0DF4" w:rsidRPr="00EB0DF4" w:rsidRDefault="00EB0DF4" w:rsidP="00EB0DF4">
            <w:pPr>
              <w:numPr>
                <w:ilvl w:val="0"/>
                <w:numId w:val="17"/>
              </w:numPr>
              <w:contextualSpacing/>
              <w:rPr>
                <w:rFonts w:eastAsia="Calibri"/>
                <w:bCs/>
                <w:sz w:val="20"/>
                <w:szCs w:val="20"/>
              </w:rPr>
            </w:pPr>
          </w:p>
        </w:tc>
        <w:tc>
          <w:tcPr>
            <w:tcW w:w="2664" w:type="dxa"/>
          </w:tcPr>
          <w:p w14:paraId="69FF67CA" w14:textId="77777777" w:rsidR="00EB0DF4" w:rsidRPr="00EB0DF4" w:rsidRDefault="00EB0DF4" w:rsidP="00E86DD6">
            <w:pPr>
              <w:rPr>
                <w:rFonts w:eastAsia="Calibri"/>
                <w:bCs/>
                <w:sz w:val="20"/>
                <w:szCs w:val="20"/>
              </w:rPr>
            </w:pPr>
            <w:r w:rsidRPr="00EB0DF4">
              <w:rPr>
                <w:rFonts w:eastAsia="Calibri"/>
                <w:bCs/>
                <w:sz w:val="20"/>
                <w:szCs w:val="20"/>
              </w:rPr>
              <w:t xml:space="preserve">ГБПОУ </w:t>
            </w:r>
            <w:proofErr w:type="gramStart"/>
            <w:r w:rsidRPr="00EB0DF4">
              <w:rPr>
                <w:rFonts w:eastAsia="Calibri"/>
                <w:bCs/>
                <w:sz w:val="20"/>
                <w:szCs w:val="20"/>
              </w:rPr>
              <w:t>ИО  «</w:t>
            </w:r>
            <w:proofErr w:type="gramEnd"/>
            <w:r w:rsidRPr="00EB0DF4">
              <w:rPr>
                <w:rFonts w:eastAsia="Calibri"/>
                <w:bCs/>
                <w:sz w:val="20"/>
                <w:szCs w:val="20"/>
              </w:rPr>
              <w:t>Братский педагогический колледж»</w:t>
            </w:r>
          </w:p>
        </w:tc>
        <w:tc>
          <w:tcPr>
            <w:tcW w:w="284" w:type="dxa"/>
            <w:shd w:val="clear" w:color="auto" w:fill="FFFFFF"/>
          </w:tcPr>
          <w:p w14:paraId="063DAE6B" w14:textId="430FC380" w:rsidR="00EB0DF4" w:rsidRPr="00EB0DF4" w:rsidRDefault="00EB0DF4" w:rsidP="00E86DD6">
            <w:pPr>
              <w:jc w:val="center"/>
              <w:rPr>
                <w:rFonts w:eastAsia="Calibri"/>
                <w:bCs/>
                <w:sz w:val="20"/>
                <w:szCs w:val="20"/>
              </w:rPr>
            </w:pPr>
          </w:p>
        </w:tc>
        <w:tc>
          <w:tcPr>
            <w:tcW w:w="283" w:type="dxa"/>
            <w:shd w:val="clear" w:color="auto" w:fill="FFFFFF"/>
          </w:tcPr>
          <w:p w14:paraId="0758DFEB" w14:textId="29BFEDBA" w:rsidR="00EB0DF4" w:rsidRPr="00EB0DF4" w:rsidRDefault="00EB0DF4" w:rsidP="00E86DD6">
            <w:pPr>
              <w:jc w:val="center"/>
              <w:rPr>
                <w:rFonts w:eastAsia="Calibri"/>
                <w:bCs/>
                <w:sz w:val="20"/>
                <w:szCs w:val="20"/>
              </w:rPr>
            </w:pPr>
          </w:p>
        </w:tc>
        <w:tc>
          <w:tcPr>
            <w:tcW w:w="284" w:type="dxa"/>
            <w:shd w:val="clear" w:color="auto" w:fill="FFFFFF"/>
          </w:tcPr>
          <w:p w14:paraId="7792F1D1" w14:textId="60514B3B" w:rsidR="00EB0DF4" w:rsidRPr="00EB0DF4" w:rsidRDefault="00EB0DF4" w:rsidP="00E86DD6">
            <w:pPr>
              <w:jc w:val="center"/>
              <w:rPr>
                <w:rFonts w:eastAsia="Calibri"/>
                <w:bCs/>
                <w:sz w:val="20"/>
                <w:szCs w:val="20"/>
              </w:rPr>
            </w:pPr>
          </w:p>
        </w:tc>
        <w:tc>
          <w:tcPr>
            <w:tcW w:w="283" w:type="dxa"/>
            <w:shd w:val="clear" w:color="auto" w:fill="FFFFFF"/>
          </w:tcPr>
          <w:p w14:paraId="5B53C8A6" w14:textId="42916EB7" w:rsidR="00EB0DF4" w:rsidRPr="00EB0DF4" w:rsidRDefault="00EB0DF4" w:rsidP="00E86DD6">
            <w:pPr>
              <w:jc w:val="center"/>
              <w:rPr>
                <w:rFonts w:eastAsia="Calibri"/>
                <w:bCs/>
                <w:sz w:val="20"/>
                <w:szCs w:val="20"/>
              </w:rPr>
            </w:pPr>
          </w:p>
        </w:tc>
        <w:tc>
          <w:tcPr>
            <w:tcW w:w="284" w:type="dxa"/>
            <w:shd w:val="clear" w:color="auto" w:fill="FFFFFF"/>
          </w:tcPr>
          <w:p w14:paraId="38456D89" w14:textId="0DBDB9E6" w:rsidR="00EB0DF4" w:rsidRPr="00EB0DF4" w:rsidRDefault="00EB0DF4" w:rsidP="00E86DD6">
            <w:pPr>
              <w:jc w:val="center"/>
              <w:rPr>
                <w:rFonts w:eastAsia="Calibri"/>
                <w:bCs/>
                <w:sz w:val="20"/>
                <w:szCs w:val="20"/>
              </w:rPr>
            </w:pPr>
          </w:p>
        </w:tc>
        <w:tc>
          <w:tcPr>
            <w:tcW w:w="283" w:type="dxa"/>
            <w:shd w:val="clear" w:color="auto" w:fill="FFFF00"/>
          </w:tcPr>
          <w:p w14:paraId="5A87E374" w14:textId="4FF8901E" w:rsidR="00EB0DF4" w:rsidRPr="00EB0DF4" w:rsidRDefault="00EB0DF4" w:rsidP="00E86DD6">
            <w:pPr>
              <w:jc w:val="center"/>
              <w:rPr>
                <w:rFonts w:eastAsia="Calibri"/>
                <w:bCs/>
                <w:sz w:val="20"/>
                <w:szCs w:val="20"/>
              </w:rPr>
            </w:pPr>
          </w:p>
        </w:tc>
        <w:tc>
          <w:tcPr>
            <w:tcW w:w="284" w:type="dxa"/>
            <w:shd w:val="clear" w:color="auto" w:fill="FFFF00"/>
          </w:tcPr>
          <w:p w14:paraId="2A2DCC4F" w14:textId="48B7D87A" w:rsidR="00EB0DF4" w:rsidRPr="00EB0DF4" w:rsidRDefault="00EB0DF4" w:rsidP="00E86DD6">
            <w:pPr>
              <w:jc w:val="center"/>
              <w:rPr>
                <w:rFonts w:eastAsia="Calibri"/>
                <w:bCs/>
                <w:sz w:val="20"/>
                <w:szCs w:val="20"/>
              </w:rPr>
            </w:pPr>
          </w:p>
        </w:tc>
        <w:tc>
          <w:tcPr>
            <w:tcW w:w="283" w:type="dxa"/>
            <w:shd w:val="clear" w:color="auto" w:fill="FBE4D5"/>
          </w:tcPr>
          <w:p w14:paraId="3A03AD25" w14:textId="09A2E1A9" w:rsidR="00EB0DF4" w:rsidRPr="00EB0DF4" w:rsidRDefault="00EB0DF4" w:rsidP="00E86DD6">
            <w:pPr>
              <w:jc w:val="center"/>
              <w:rPr>
                <w:rFonts w:eastAsia="Calibri"/>
                <w:bCs/>
                <w:sz w:val="20"/>
                <w:szCs w:val="20"/>
              </w:rPr>
            </w:pPr>
          </w:p>
        </w:tc>
        <w:tc>
          <w:tcPr>
            <w:tcW w:w="284" w:type="dxa"/>
            <w:shd w:val="clear" w:color="auto" w:fill="FBE4D5"/>
          </w:tcPr>
          <w:p w14:paraId="3A1631FE" w14:textId="3AEF4E7D" w:rsidR="00EB0DF4" w:rsidRPr="00EB0DF4" w:rsidRDefault="00EB0DF4" w:rsidP="00E86DD6">
            <w:pPr>
              <w:jc w:val="center"/>
              <w:rPr>
                <w:rFonts w:eastAsia="Calibri"/>
                <w:bCs/>
                <w:sz w:val="20"/>
                <w:szCs w:val="20"/>
              </w:rPr>
            </w:pPr>
          </w:p>
        </w:tc>
        <w:tc>
          <w:tcPr>
            <w:tcW w:w="283" w:type="dxa"/>
            <w:shd w:val="clear" w:color="auto" w:fill="FBE4D5"/>
          </w:tcPr>
          <w:p w14:paraId="0088B70B" w14:textId="77E22D43" w:rsidR="00EB0DF4" w:rsidRPr="00EB0DF4" w:rsidRDefault="00EB0DF4" w:rsidP="00E86DD6">
            <w:pPr>
              <w:jc w:val="center"/>
              <w:rPr>
                <w:rFonts w:eastAsia="Calibri"/>
                <w:bCs/>
                <w:sz w:val="20"/>
                <w:szCs w:val="20"/>
              </w:rPr>
            </w:pPr>
          </w:p>
        </w:tc>
        <w:tc>
          <w:tcPr>
            <w:tcW w:w="284" w:type="dxa"/>
            <w:shd w:val="clear" w:color="auto" w:fill="FBE4D5"/>
          </w:tcPr>
          <w:p w14:paraId="17E2C557" w14:textId="0ACD0FC2" w:rsidR="00EB0DF4" w:rsidRPr="00EB0DF4" w:rsidRDefault="00EB0DF4" w:rsidP="00E86DD6">
            <w:pPr>
              <w:jc w:val="center"/>
              <w:rPr>
                <w:rFonts w:eastAsia="Calibri"/>
                <w:bCs/>
                <w:sz w:val="20"/>
                <w:szCs w:val="20"/>
              </w:rPr>
            </w:pPr>
          </w:p>
        </w:tc>
        <w:tc>
          <w:tcPr>
            <w:tcW w:w="283" w:type="dxa"/>
          </w:tcPr>
          <w:p w14:paraId="71B951C0" w14:textId="2D755F12" w:rsidR="00EB0DF4" w:rsidRPr="00EB0DF4" w:rsidRDefault="00EB0DF4" w:rsidP="00E86DD6">
            <w:pPr>
              <w:jc w:val="center"/>
              <w:rPr>
                <w:rFonts w:eastAsia="Calibri"/>
                <w:bCs/>
                <w:sz w:val="20"/>
                <w:szCs w:val="20"/>
              </w:rPr>
            </w:pPr>
          </w:p>
        </w:tc>
        <w:tc>
          <w:tcPr>
            <w:tcW w:w="284" w:type="dxa"/>
          </w:tcPr>
          <w:p w14:paraId="6D823276" w14:textId="3B93BAE3" w:rsidR="00EB0DF4" w:rsidRPr="00EB0DF4" w:rsidRDefault="00EB0DF4" w:rsidP="00E86DD6">
            <w:pPr>
              <w:jc w:val="center"/>
              <w:rPr>
                <w:rFonts w:eastAsia="Calibri"/>
                <w:bCs/>
                <w:sz w:val="20"/>
                <w:szCs w:val="20"/>
              </w:rPr>
            </w:pPr>
          </w:p>
        </w:tc>
        <w:tc>
          <w:tcPr>
            <w:tcW w:w="283" w:type="dxa"/>
          </w:tcPr>
          <w:p w14:paraId="36D6DD44" w14:textId="2215DB88" w:rsidR="00EB0DF4" w:rsidRPr="00EB0DF4" w:rsidRDefault="00EB0DF4" w:rsidP="00E86DD6">
            <w:pPr>
              <w:jc w:val="center"/>
              <w:rPr>
                <w:rFonts w:eastAsia="Calibri"/>
                <w:bCs/>
                <w:sz w:val="20"/>
                <w:szCs w:val="20"/>
              </w:rPr>
            </w:pPr>
          </w:p>
        </w:tc>
        <w:tc>
          <w:tcPr>
            <w:tcW w:w="284" w:type="dxa"/>
            <w:shd w:val="clear" w:color="auto" w:fill="FFE599"/>
          </w:tcPr>
          <w:p w14:paraId="6BF3520B" w14:textId="31EB11C7" w:rsidR="00EB0DF4" w:rsidRPr="00EB0DF4" w:rsidRDefault="00EB0DF4" w:rsidP="00E86DD6">
            <w:pPr>
              <w:jc w:val="center"/>
              <w:rPr>
                <w:rFonts w:eastAsia="Calibri"/>
                <w:bCs/>
                <w:sz w:val="20"/>
                <w:szCs w:val="20"/>
              </w:rPr>
            </w:pPr>
          </w:p>
        </w:tc>
        <w:tc>
          <w:tcPr>
            <w:tcW w:w="283" w:type="dxa"/>
            <w:shd w:val="clear" w:color="auto" w:fill="FFE599"/>
          </w:tcPr>
          <w:p w14:paraId="709F4FC0" w14:textId="10FF6C51" w:rsidR="00EB0DF4" w:rsidRPr="00EB0DF4" w:rsidRDefault="00EB0DF4" w:rsidP="00E86DD6">
            <w:pPr>
              <w:jc w:val="center"/>
              <w:rPr>
                <w:rFonts w:eastAsia="Calibri"/>
                <w:bCs/>
                <w:sz w:val="20"/>
                <w:szCs w:val="20"/>
              </w:rPr>
            </w:pPr>
          </w:p>
        </w:tc>
        <w:tc>
          <w:tcPr>
            <w:tcW w:w="284" w:type="dxa"/>
            <w:shd w:val="clear" w:color="auto" w:fill="FFE599"/>
          </w:tcPr>
          <w:p w14:paraId="2AC37E59" w14:textId="2A581A8D" w:rsidR="00EB0DF4" w:rsidRPr="00EB0DF4" w:rsidRDefault="00EB0DF4" w:rsidP="00E86DD6">
            <w:pPr>
              <w:jc w:val="center"/>
              <w:rPr>
                <w:rFonts w:eastAsia="Calibri"/>
                <w:bCs/>
                <w:sz w:val="20"/>
                <w:szCs w:val="20"/>
              </w:rPr>
            </w:pPr>
          </w:p>
        </w:tc>
        <w:tc>
          <w:tcPr>
            <w:tcW w:w="283" w:type="dxa"/>
            <w:shd w:val="clear" w:color="auto" w:fill="FFE599"/>
          </w:tcPr>
          <w:p w14:paraId="28D2F114" w14:textId="71E647A9" w:rsidR="00EB0DF4" w:rsidRPr="00EB0DF4" w:rsidRDefault="00EB0DF4" w:rsidP="00E86DD6">
            <w:pPr>
              <w:jc w:val="center"/>
              <w:rPr>
                <w:rFonts w:eastAsia="Calibri"/>
                <w:bCs/>
                <w:sz w:val="20"/>
                <w:szCs w:val="20"/>
              </w:rPr>
            </w:pPr>
          </w:p>
        </w:tc>
        <w:tc>
          <w:tcPr>
            <w:tcW w:w="284" w:type="dxa"/>
            <w:shd w:val="clear" w:color="auto" w:fill="FFE599"/>
          </w:tcPr>
          <w:p w14:paraId="3F775073" w14:textId="4F5B0547" w:rsidR="00EB0DF4" w:rsidRPr="00EB0DF4" w:rsidRDefault="00EB0DF4" w:rsidP="00E86DD6">
            <w:pPr>
              <w:jc w:val="center"/>
              <w:rPr>
                <w:rFonts w:eastAsia="Calibri"/>
                <w:bCs/>
                <w:sz w:val="20"/>
                <w:szCs w:val="20"/>
              </w:rPr>
            </w:pPr>
          </w:p>
        </w:tc>
        <w:tc>
          <w:tcPr>
            <w:tcW w:w="283" w:type="dxa"/>
            <w:shd w:val="clear" w:color="auto" w:fill="FFE599"/>
          </w:tcPr>
          <w:p w14:paraId="5F5630DB" w14:textId="3A5E5120" w:rsidR="00EB0DF4" w:rsidRPr="00EB0DF4" w:rsidRDefault="00EB0DF4" w:rsidP="00E86DD6">
            <w:pPr>
              <w:jc w:val="center"/>
              <w:rPr>
                <w:rFonts w:eastAsia="Calibri"/>
                <w:bCs/>
                <w:sz w:val="20"/>
                <w:szCs w:val="20"/>
              </w:rPr>
            </w:pPr>
          </w:p>
        </w:tc>
        <w:tc>
          <w:tcPr>
            <w:tcW w:w="284" w:type="dxa"/>
            <w:shd w:val="clear" w:color="auto" w:fill="FFE599"/>
          </w:tcPr>
          <w:p w14:paraId="089D1CAD" w14:textId="77F62E62" w:rsidR="00EB0DF4" w:rsidRPr="00EB0DF4" w:rsidRDefault="00EB0DF4" w:rsidP="00E86DD6">
            <w:pPr>
              <w:jc w:val="center"/>
              <w:rPr>
                <w:rFonts w:eastAsia="Calibri"/>
                <w:bCs/>
                <w:sz w:val="20"/>
                <w:szCs w:val="20"/>
              </w:rPr>
            </w:pPr>
          </w:p>
        </w:tc>
        <w:tc>
          <w:tcPr>
            <w:tcW w:w="283" w:type="dxa"/>
          </w:tcPr>
          <w:p w14:paraId="0E61C788" w14:textId="78D0A927" w:rsidR="00EB0DF4" w:rsidRPr="00EB0DF4" w:rsidRDefault="00EB0DF4" w:rsidP="00E86DD6">
            <w:pPr>
              <w:jc w:val="center"/>
              <w:rPr>
                <w:rFonts w:eastAsia="Calibri"/>
                <w:bCs/>
                <w:sz w:val="20"/>
                <w:szCs w:val="20"/>
              </w:rPr>
            </w:pPr>
          </w:p>
        </w:tc>
        <w:tc>
          <w:tcPr>
            <w:tcW w:w="284" w:type="dxa"/>
          </w:tcPr>
          <w:p w14:paraId="5830661A" w14:textId="7952CEB3" w:rsidR="00EB0DF4" w:rsidRPr="00EB0DF4" w:rsidRDefault="00EB0DF4" w:rsidP="00E86DD6">
            <w:pPr>
              <w:jc w:val="center"/>
              <w:rPr>
                <w:rFonts w:eastAsia="Calibri"/>
                <w:bCs/>
                <w:sz w:val="20"/>
                <w:szCs w:val="20"/>
              </w:rPr>
            </w:pPr>
          </w:p>
        </w:tc>
        <w:tc>
          <w:tcPr>
            <w:tcW w:w="283" w:type="dxa"/>
          </w:tcPr>
          <w:p w14:paraId="53C9C80A" w14:textId="5044C553" w:rsidR="00EB0DF4" w:rsidRPr="00EB0DF4" w:rsidRDefault="00EB0DF4" w:rsidP="00E86DD6">
            <w:pPr>
              <w:jc w:val="center"/>
              <w:rPr>
                <w:rFonts w:eastAsia="Calibri"/>
                <w:bCs/>
                <w:sz w:val="20"/>
                <w:szCs w:val="20"/>
              </w:rPr>
            </w:pPr>
          </w:p>
        </w:tc>
        <w:tc>
          <w:tcPr>
            <w:tcW w:w="284" w:type="dxa"/>
            <w:shd w:val="clear" w:color="auto" w:fill="E2EFD9"/>
          </w:tcPr>
          <w:p w14:paraId="7F0C043E" w14:textId="52C7A654" w:rsidR="00EB0DF4" w:rsidRPr="00EB0DF4" w:rsidRDefault="00EB0DF4" w:rsidP="00E86DD6">
            <w:pPr>
              <w:jc w:val="center"/>
              <w:rPr>
                <w:rFonts w:eastAsia="Calibri"/>
                <w:bCs/>
                <w:sz w:val="20"/>
                <w:szCs w:val="20"/>
              </w:rPr>
            </w:pPr>
          </w:p>
        </w:tc>
        <w:tc>
          <w:tcPr>
            <w:tcW w:w="284" w:type="dxa"/>
            <w:shd w:val="clear" w:color="auto" w:fill="E2EFD9"/>
          </w:tcPr>
          <w:p w14:paraId="0B0BABD9" w14:textId="1842B933" w:rsidR="00EB0DF4" w:rsidRPr="00EB0DF4" w:rsidRDefault="00EB0DF4" w:rsidP="00E86DD6">
            <w:pPr>
              <w:jc w:val="center"/>
              <w:rPr>
                <w:rFonts w:eastAsia="Calibri"/>
                <w:bCs/>
                <w:sz w:val="20"/>
                <w:szCs w:val="20"/>
              </w:rPr>
            </w:pPr>
          </w:p>
        </w:tc>
        <w:tc>
          <w:tcPr>
            <w:tcW w:w="283" w:type="dxa"/>
            <w:shd w:val="clear" w:color="auto" w:fill="E2EFD9"/>
          </w:tcPr>
          <w:p w14:paraId="59CC57E8" w14:textId="0C97025F" w:rsidR="00EB0DF4" w:rsidRPr="00EB0DF4" w:rsidRDefault="00EB0DF4" w:rsidP="00E86DD6">
            <w:pPr>
              <w:jc w:val="center"/>
              <w:rPr>
                <w:rFonts w:eastAsia="Calibri"/>
                <w:bCs/>
                <w:sz w:val="20"/>
                <w:szCs w:val="20"/>
              </w:rPr>
            </w:pPr>
          </w:p>
        </w:tc>
        <w:tc>
          <w:tcPr>
            <w:tcW w:w="283" w:type="dxa"/>
            <w:shd w:val="clear" w:color="auto" w:fill="E2EFD9"/>
          </w:tcPr>
          <w:p w14:paraId="0F554257" w14:textId="2CF9F775" w:rsidR="00EB0DF4" w:rsidRPr="00EB0DF4" w:rsidRDefault="00EB0DF4" w:rsidP="00E86DD6">
            <w:pPr>
              <w:jc w:val="center"/>
              <w:rPr>
                <w:rFonts w:eastAsia="Calibri"/>
                <w:bCs/>
                <w:sz w:val="20"/>
                <w:szCs w:val="20"/>
              </w:rPr>
            </w:pPr>
          </w:p>
        </w:tc>
        <w:tc>
          <w:tcPr>
            <w:tcW w:w="284" w:type="dxa"/>
            <w:shd w:val="clear" w:color="auto" w:fill="E2EFD9"/>
          </w:tcPr>
          <w:p w14:paraId="54DEBC07" w14:textId="223D83E7" w:rsidR="00EB0DF4" w:rsidRPr="00EB0DF4" w:rsidRDefault="00EB0DF4" w:rsidP="00E86DD6">
            <w:pPr>
              <w:jc w:val="center"/>
              <w:rPr>
                <w:rFonts w:eastAsia="Calibri"/>
                <w:bCs/>
                <w:sz w:val="20"/>
                <w:szCs w:val="20"/>
              </w:rPr>
            </w:pPr>
          </w:p>
        </w:tc>
        <w:tc>
          <w:tcPr>
            <w:tcW w:w="1446" w:type="dxa"/>
          </w:tcPr>
          <w:p w14:paraId="7FE029C3" w14:textId="4D5A74BE" w:rsidR="00EB0DF4" w:rsidRPr="00EB0DF4" w:rsidRDefault="00EB0DF4" w:rsidP="00E86DD6">
            <w:pPr>
              <w:jc w:val="center"/>
              <w:rPr>
                <w:rFonts w:eastAsia="Calibri"/>
                <w:bCs/>
                <w:sz w:val="20"/>
                <w:szCs w:val="20"/>
              </w:rPr>
            </w:pPr>
          </w:p>
        </w:tc>
        <w:tc>
          <w:tcPr>
            <w:tcW w:w="1672" w:type="dxa"/>
          </w:tcPr>
          <w:p w14:paraId="55AF1A25" w14:textId="0C630243" w:rsidR="00EB0DF4" w:rsidRPr="00EB0DF4" w:rsidRDefault="00EB0DF4" w:rsidP="00E86DD6">
            <w:pPr>
              <w:jc w:val="center"/>
              <w:rPr>
                <w:rFonts w:eastAsia="Calibri"/>
                <w:bCs/>
                <w:sz w:val="20"/>
                <w:szCs w:val="20"/>
              </w:rPr>
            </w:pPr>
          </w:p>
        </w:tc>
      </w:tr>
      <w:tr w:rsidR="00EB0DF4" w:rsidRPr="00811D36" w14:paraId="1A782736" w14:textId="77777777" w:rsidTr="007E29CC">
        <w:tc>
          <w:tcPr>
            <w:tcW w:w="846" w:type="dxa"/>
          </w:tcPr>
          <w:p w14:paraId="206BA012" w14:textId="77777777" w:rsidR="00EB0DF4" w:rsidRPr="00EB0DF4" w:rsidRDefault="00EB0DF4" w:rsidP="00EB0DF4">
            <w:pPr>
              <w:numPr>
                <w:ilvl w:val="0"/>
                <w:numId w:val="17"/>
              </w:numPr>
              <w:contextualSpacing/>
              <w:rPr>
                <w:rFonts w:eastAsia="Calibri"/>
                <w:bCs/>
                <w:sz w:val="20"/>
                <w:szCs w:val="20"/>
              </w:rPr>
            </w:pPr>
          </w:p>
        </w:tc>
        <w:tc>
          <w:tcPr>
            <w:tcW w:w="2664" w:type="dxa"/>
          </w:tcPr>
          <w:p w14:paraId="5BE88929" w14:textId="77777777" w:rsidR="00EB0DF4" w:rsidRPr="00EB0DF4" w:rsidRDefault="00EB0DF4" w:rsidP="00E86DD6">
            <w:pPr>
              <w:rPr>
                <w:rFonts w:eastAsia="Calibri"/>
                <w:bCs/>
                <w:sz w:val="20"/>
                <w:szCs w:val="20"/>
              </w:rPr>
            </w:pPr>
            <w:r w:rsidRPr="00EB0DF4">
              <w:rPr>
                <w:rFonts w:eastAsia="Calibri"/>
                <w:bCs/>
                <w:sz w:val="20"/>
                <w:szCs w:val="20"/>
              </w:rPr>
              <w:t>ГБПОУ ИО «Братский политехнический колледж»</w:t>
            </w:r>
          </w:p>
          <w:p w14:paraId="02E2D3B3" w14:textId="77777777" w:rsidR="00EB0DF4" w:rsidRPr="00EB0DF4" w:rsidRDefault="00EB0DF4" w:rsidP="00E86DD6">
            <w:pPr>
              <w:rPr>
                <w:rFonts w:eastAsia="Calibri"/>
                <w:bCs/>
                <w:sz w:val="20"/>
                <w:szCs w:val="20"/>
              </w:rPr>
            </w:pPr>
          </w:p>
        </w:tc>
        <w:tc>
          <w:tcPr>
            <w:tcW w:w="284" w:type="dxa"/>
            <w:shd w:val="clear" w:color="auto" w:fill="FFFFFF"/>
          </w:tcPr>
          <w:p w14:paraId="52E0196C" w14:textId="291B4EEB" w:rsidR="00EB0DF4" w:rsidRPr="00EB0DF4" w:rsidRDefault="00EB0DF4" w:rsidP="00E86DD6">
            <w:pPr>
              <w:jc w:val="center"/>
              <w:rPr>
                <w:rFonts w:eastAsia="Calibri"/>
                <w:bCs/>
                <w:sz w:val="20"/>
                <w:szCs w:val="20"/>
              </w:rPr>
            </w:pPr>
          </w:p>
        </w:tc>
        <w:tc>
          <w:tcPr>
            <w:tcW w:w="283" w:type="dxa"/>
            <w:shd w:val="clear" w:color="auto" w:fill="FFFFFF"/>
          </w:tcPr>
          <w:p w14:paraId="7A3C2232" w14:textId="058DB9BE" w:rsidR="00EB0DF4" w:rsidRPr="00EB0DF4" w:rsidRDefault="00EB0DF4" w:rsidP="00E86DD6">
            <w:pPr>
              <w:jc w:val="center"/>
              <w:rPr>
                <w:rFonts w:eastAsia="Calibri"/>
                <w:bCs/>
                <w:sz w:val="20"/>
                <w:szCs w:val="20"/>
              </w:rPr>
            </w:pPr>
          </w:p>
        </w:tc>
        <w:tc>
          <w:tcPr>
            <w:tcW w:w="284" w:type="dxa"/>
            <w:shd w:val="clear" w:color="auto" w:fill="FFFFFF"/>
          </w:tcPr>
          <w:p w14:paraId="6FF8C076" w14:textId="46B414C6" w:rsidR="00EB0DF4" w:rsidRPr="00EB0DF4" w:rsidRDefault="00EB0DF4" w:rsidP="00E86DD6">
            <w:pPr>
              <w:jc w:val="center"/>
              <w:rPr>
                <w:rFonts w:eastAsia="Calibri"/>
                <w:bCs/>
                <w:sz w:val="20"/>
                <w:szCs w:val="20"/>
              </w:rPr>
            </w:pPr>
          </w:p>
        </w:tc>
        <w:tc>
          <w:tcPr>
            <w:tcW w:w="283" w:type="dxa"/>
            <w:shd w:val="clear" w:color="auto" w:fill="FFFFFF"/>
          </w:tcPr>
          <w:p w14:paraId="34FC6914" w14:textId="01C6E7B7" w:rsidR="00EB0DF4" w:rsidRPr="00EB0DF4" w:rsidRDefault="00EB0DF4" w:rsidP="00E86DD6">
            <w:pPr>
              <w:jc w:val="center"/>
              <w:rPr>
                <w:rFonts w:eastAsia="Calibri"/>
                <w:bCs/>
                <w:sz w:val="20"/>
                <w:szCs w:val="20"/>
              </w:rPr>
            </w:pPr>
          </w:p>
        </w:tc>
        <w:tc>
          <w:tcPr>
            <w:tcW w:w="284" w:type="dxa"/>
            <w:shd w:val="clear" w:color="auto" w:fill="FFFFFF"/>
          </w:tcPr>
          <w:p w14:paraId="5257E1A2" w14:textId="6359A975" w:rsidR="00EB0DF4" w:rsidRPr="00EB0DF4" w:rsidRDefault="00EB0DF4" w:rsidP="00E86DD6">
            <w:pPr>
              <w:jc w:val="center"/>
              <w:rPr>
                <w:rFonts w:eastAsia="Calibri"/>
                <w:bCs/>
                <w:sz w:val="20"/>
                <w:szCs w:val="20"/>
              </w:rPr>
            </w:pPr>
          </w:p>
        </w:tc>
        <w:tc>
          <w:tcPr>
            <w:tcW w:w="283" w:type="dxa"/>
            <w:shd w:val="clear" w:color="auto" w:fill="FFFF00"/>
          </w:tcPr>
          <w:p w14:paraId="1077D4A1" w14:textId="043E413E" w:rsidR="00EB0DF4" w:rsidRPr="00EB0DF4" w:rsidRDefault="00EB0DF4" w:rsidP="00E86DD6">
            <w:pPr>
              <w:jc w:val="center"/>
              <w:rPr>
                <w:rFonts w:eastAsia="Calibri"/>
                <w:bCs/>
                <w:sz w:val="20"/>
                <w:szCs w:val="20"/>
              </w:rPr>
            </w:pPr>
          </w:p>
        </w:tc>
        <w:tc>
          <w:tcPr>
            <w:tcW w:w="284" w:type="dxa"/>
            <w:shd w:val="clear" w:color="auto" w:fill="FFFF00"/>
          </w:tcPr>
          <w:p w14:paraId="6024D09F" w14:textId="40AB3C8A" w:rsidR="00EB0DF4" w:rsidRPr="00EB0DF4" w:rsidRDefault="00EB0DF4" w:rsidP="00E86DD6">
            <w:pPr>
              <w:jc w:val="center"/>
              <w:rPr>
                <w:rFonts w:eastAsia="Calibri"/>
                <w:bCs/>
                <w:sz w:val="20"/>
                <w:szCs w:val="20"/>
              </w:rPr>
            </w:pPr>
          </w:p>
        </w:tc>
        <w:tc>
          <w:tcPr>
            <w:tcW w:w="283" w:type="dxa"/>
            <w:shd w:val="clear" w:color="auto" w:fill="FBE4D5"/>
          </w:tcPr>
          <w:p w14:paraId="7F643D13" w14:textId="260248B0" w:rsidR="00EB0DF4" w:rsidRPr="00EB0DF4" w:rsidRDefault="00EB0DF4" w:rsidP="00E86DD6">
            <w:pPr>
              <w:jc w:val="center"/>
              <w:rPr>
                <w:rFonts w:eastAsia="Calibri"/>
                <w:bCs/>
                <w:sz w:val="20"/>
                <w:szCs w:val="20"/>
              </w:rPr>
            </w:pPr>
          </w:p>
        </w:tc>
        <w:tc>
          <w:tcPr>
            <w:tcW w:w="284" w:type="dxa"/>
            <w:shd w:val="clear" w:color="auto" w:fill="FBE4D5"/>
          </w:tcPr>
          <w:p w14:paraId="4387EF86" w14:textId="59BC4079" w:rsidR="00EB0DF4" w:rsidRPr="00EB0DF4" w:rsidRDefault="00EB0DF4" w:rsidP="00E86DD6">
            <w:pPr>
              <w:jc w:val="center"/>
              <w:rPr>
                <w:rFonts w:eastAsia="Calibri"/>
                <w:bCs/>
                <w:sz w:val="20"/>
                <w:szCs w:val="20"/>
              </w:rPr>
            </w:pPr>
          </w:p>
        </w:tc>
        <w:tc>
          <w:tcPr>
            <w:tcW w:w="283" w:type="dxa"/>
            <w:shd w:val="clear" w:color="auto" w:fill="FBE4D5"/>
          </w:tcPr>
          <w:p w14:paraId="50FCB7A1" w14:textId="3CE2895B" w:rsidR="00EB0DF4" w:rsidRPr="00EB0DF4" w:rsidRDefault="00EB0DF4" w:rsidP="00E86DD6">
            <w:pPr>
              <w:jc w:val="center"/>
              <w:rPr>
                <w:rFonts w:eastAsia="Calibri"/>
                <w:bCs/>
                <w:sz w:val="20"/>
                <w:szCs w:val="20"/>
              </w:rPr>
            </w:pPr>
          </w:p>
        </w:tc>
        <w:tc>
          <w:tcPr>
            <w:tcW w:w="284" w:type="dxa"/>
            <w:shd w:val="clear" w:color="auto" w:fill="FBE4D5"/>
          </w:tcPr>
          <w:p w14:paraId="0A1D6E10" w14:textId="45C8A158" w:rsidR="00EB0DF4" w:rsidRPr="00EB0DF4" w:rsidRDefault="00EB0DF4" w:rsidP="00E86DD6">
            <w:pPr>
              <w:jc w:val="center"/>
              <w:rPr>
                <w:rFonts w:eastAsia="Calibri"/>
                <w:bCs/>
                <w:sz w:val="20"/>
                <w:szCs w:val="20"/>
              </w:rPr>
            </w:pPr>
          </w:p>
        </w:tc>
        <w:tc>
          <w:tcPr>
            <w:tcW w:w="283" w:type="dxa"/>
          </w:tcPr>
          <w:p w14:paraId="261415BC" w14:textId="714A2DB6" w:rsidR="00EB0DF4" w:rsidRPr="00EB0DF4" w:rsidRDefault="00EB0DF4" w:rsidP="00E86DD6">
            <w:pPr>
              <w:jc w:val="center"/>
              <w:rPr>
                <w:rFonts w:eastAsia="Calibri"/>
                <w:bCs/>
                <w:sz w:val="20"/>
                <w:szCs w:val="20"/>
                <w:highlight w:val="cyan"/>
              </w:rPr>
            </w:pPr>
          </w:p>
        </w:tc>
        <w:tc>
          <w:tcPr>
            <w:tcW w:w="284" w:type="dxa"/>
          </w:tcPr>
          <w:p w14:paraId="6B92906E" w14:textId="0041A456" w:rsidR="00EB0DF4" w:rsidRPr="00EB0DF4" w:rsidRDefault="00EB0DF4" w:rsidP="00E86DD6">
            <w:pPr>
              <w:jc w:val="center"/>
              <w:rPr>
                <w:rFonts w:eastAsia="Calibri"/>
                <w:bCs/>
                <w:sz w:val="20"/>
                <w:szCs w:val="20"/>
                <w:highlight w:val="cyan"/>
              </w:rPr>
            </w:pPr>
          </w:p>
        </w:tc>
        <w:tc>
          <w:tcPr>
            <w:tcW w:w="283" w:type="dxa"/>
          </w:tcPr>
          <w:p w14:paraId="70BBC292" w14:textId="7227E9CF" w:rsidR="00EB0DF4" w:rsidRPr="00EB0DF4" w:rsidRDefault="00EB0DF4" w:rsidP="00E86DD6">
            <w:pPr>
              <w:jc w:val="center"/>
              <w:rPr>
                <w:rFonts w:eastAsia="Calibri"/>
                <w:bCs/>
                <w:sz w:val="20"/>
                <w:szCs w:val="20"/>
                <w:highlight w:val="cyan"/>
              </w:rPr>
            </w:pPr>
          </w:p>
        </w:tc>
        <w:tc>
          <w:tcPr>
            <w:tcW w:w="284" w:type="dxa"/>
            <w:shd w:val="clear" w:color="auto" w:fill="FFE599"/>
          </w:tcPr>
          <w:p w14:paraId="6E24498E" w14:textId="571F9870" w:rsidR="00EB0DF4" w:rsidRPr="00EB0DF4" w:rsidRDefault="00EB0DF4" w:rsidP="00E86DD6">
            <w:pPr>
              <w:jc w:val="center"/>
              <w:rPr>
                <w:rFonts w:eastAsia="Calibri"/>
                <w:bCs/>
                <w:sz w:val="20"/>
                <w:szCs w:val="20"/>
                <w:highlight w:val="lightGray"/>
              </w:rPr>
            </w:pPr>
          </w:p>
        </w:tc>
        <w:tc>
          <w:tcPr>
            <w:tcW w:w="283" w:type="dxa"/>
            <w:shd w:val="clear" w:color="auto" w:fill="FFE599"/>
          </w:tcPr>
          <w:p w14:paraId="0126C9CC" w14:textId="4A3B119D" w:rsidR="00EB0DF4" w:rsidRPr="00EB0DF4" w:rsidRDefault="00EB0DF4" w:rsidP="00E86DD6">
            <w:pPr>
              <w:jc w:val="center"/>
              <w:rPr>
                <w:rFonts w:eastAsia="Calibri"/>
                <w:bCs/>
                <w:sz w:val="20"/>
                <w:szCs w:val="20"/>
                <w:highlight w:val="lightGray"/>
              </w:rPr>
            </w:pPr>
          </w:p>
        </w:tc>
        <w:tc>
          <w:tcPr>
            <w:tcW w:w="284" w:type="dxa"/>
            <w:shd w:val="clear" w:color="auto" w:fill="FFE599"/>
          </w:tcPr>
          <w:p w14:paraId="4818384D" w14:textId="1B5C97DF" w:rsidR="00EB0DF4" w:rsidRPr="00EB0DF4" w:rsidRDefault="00EB0DF4" w:rsidP="00E86DD6">
            <w:pPr>
              <w:jc w:val="center"/>
              <w:rPr>
                <w:rFonts w:eastAsia="Calibri"/>
                <w:bCs/>
                <w:sz w:val="20"/>
                <w:szCs w:val="20"/>
                <w:highlight w:val="lightGray"/>
              </w:rPr>
            </w:pPr>
          </w:p>
        </w:tc>
        <w:tc>
          <w:tcPr>
            <w:tcW w:w="283" w:type="dxa"/>
            <w:shd w:val="clear" w:color="auto" w:fill="FFE599"/>
          </w:tcPr>
          <w:p w14:paraId="6434CDB8" w14:textId="20208A0B" w:rsidR="00EB0DF4" w:rsidRPr="00EB0DF4" w:rsidRDefault="00EB0DF4" w:rsidP="00E86DD6">
            <w:pPr>
              <w:jc w:val="center"/>
              <w:rPr>
                <w:rFonts w:eastAsia="Calibri"/>
                <w:bCs/>
                <w:sz w:val="20"/>
                <w:szCs w:val="20"/>
                <w:highlight w:val="lightGray"/>
              </w:rPr>
            </w:pPr>
          </w:p>
        </w:tc>
        <w:tc>
          <w:tcPr>
            <w:tcW w:w="284" w:type="dxa"/>
            <w:shd w:val="clear" w:color="auto" w:fill="FFE599"/>
          </w:tcPr>
          <w:p w14:paraId="58C4F8CA" w14:textId="48B9EF5C" w:rsidR="00EB0DF4" w:rsidRPr="00EB0DF4" w:rsidRDefault="00EB0DF4" w:rsidP="00E86DD6">
            <w:pPr>
              <w:jc w:val="center"/>
              <w:rPr>
                <w:rFonts w:eastAsia="Calibri"/>
                <w:bCs/>
                <w:sz w:val="20"/>
                <w:szCs w:val="20"/>
                <w:highlight w:val="lightGray"/>
              </w:rPr>
            </w:pPr>
          </w:p>
        </w:tc>
        <w:tc>
          <w:tcPr>
            <w:tcW w:w="283" w:type="dxa"/>
            <w:shd w:val="clear" w:color="auto" w:fill="FFE599"/>
          </w:tcPr>
          <w:p w14:paraId="17893B45" w14:textId="632976A8" w:rsidR="00EB0DF4" w:rsidRPr="00EB0DF4" w:rsidRDefault="00EB0DF4" w:rsidP="00E86DD6">
            <w:pPr>
              <w:jc w:val="center"/>
              <w:rPr>
                <w:rFonts w:eastAsia="Calibri"/>
                <w:bCs/>
                <w:sz w:val="20"/>
                <w:szCs w:val="20"/>
                <w:highlight w:val="lightGray"/>
              </w:rPr>
            </w:pPr>
          </w:p>
        </w:tc>
        <w:tc>
          <w:tcPr>
            <w:tcW w:w="284" w:type="dxa"/>
            <w:shd w:val="clear" w:color="auto" w:fill="FFE599"/>
          </w:tcPr>
          <w:p w14:paraId="06B39066" w14:textId="013ED978" w:rsidR="00EB0DF4" w:rsidRPr="00EB0DF4" w:rsidRDefault="00EB0DF4" w:rsidP="00E86DD6">
            <w:pPr>
              <w:jc w:val="center"/>
              <w:rPr>
                <w:rFonts w:eastAsia="Calibri"/>
                <w:bCs/>
                <w:sz w:val="20"/>
                <w:szCs w:val="20"/>
                <w:highlight w:val="lightGray"/>
              </w:rPr>
            </w:pPr>
          </w:p>
        </w:tc>
        <w:tc>
          <w:tcPr>
            <w:tcW w:w="283" w:type="dxa"/>
          </w:tcPr>
          <w:p w14:paraId="31B753BA" w14:textId="65AEE2C7" w:rsidR="00EB0DF4" w:rsidRPr="00EB0DF4" w:rsidRDefault="00EB0DF4" w:rsidP="00E86DD6">
            <w:pPr>
              <w:jc w:val="center"/>
              <w:rPr>
                <w:rFonts w:eastAsia="Calibri"/>
                <w:bCs/>
                <w:sz w:val="20"/>
                <w:szCs w:val="20"/>
              </w:rPr>
            </w:pPr>
          </w:p>
        </w:tc>
        <w:tc>
          <w:tcPr>
            <w:tcW w:w="284" w:type="dxa"/>
          </w:tcPr>
          <w:p w14:paraId="6113C2A9" w14:textId="62DA2449" w:rsidR="00EB0DF4" w:rsidRPr="00EB0DF4" w:rsidRDefault="00EB0DF4" w:rsidP="00E86DD6">
            <w:pPr>
              <w:jc w:val="center"/>
              <w:rPr>
                <w:rFonts w:eastAsia="Calibri"/>
                <w:bCs/>
                <w:sz w:val="20"/>
                <w:szCs w:val="20"/>
              </w:rPr>
            </w:pPr>
          </w:p>
        </w:tc>
        <w:tc>
          <w:tcPr>
            <w:tcW w:w="283" w:type="dxa"/>
          </w:tcPr>
          <w:p w14:paraId="4E1FC129" w14:textId="6874C5EE" w:rsidR="00EB0DF4" w:rsidRPr="00EB0DF4" w:rsidRDefault="00EB0DF4" w:rsidP="00E86DD6">
            <w:pPr>
              <w:jc w:val="center"/>
              <w:rPr>
                <w:rFonts w:eastAsia="Calibri"/>
                <w:bCs/>
                <w:sz w:val="20"/>
                <w:szCs w:val="20"/>
              </w:rPr>
            </w:pPr>
          </w:p>
        </w:tc>
        <w:tc>
          <w:tcPr>
            <w:tcW w:w="284" w:type="dxa"/>
            <w:shd w:val="clear" w:color="auto" w:fill="E2EFD9"/>
          </w:tcPr>
          <w:p w14:paraId="33420DB9" w14:textId="6BC7BB99" w:rsidR="00EB0DF4" w:rsidRPr="00EB0DF4" w:rsidRDefault="00EB0DF4" w:rsidP="00E86DD6">
            <w:pPr>
              <w:jc w:val="center"/>
              <w:rPr>
                <w:rFonts w:eastAsia="Calibri"/>
                <w:bCs/>
                <w:sz w:val="20"/>
                <w:szCs w:val="20"/>
              </w:rPr>
            </w:pPr>
          </w:p>
        </w:tc>
        <w:tc>
          <w:tcPr>
            <w:tcW w:w="284" w:type="dxa"/>
            <w:shd w:val="clear" w:color="auto" w:fill="E2EFD9"/>
          </w:tcPr>
          <w:p w14:paraId="08154528" w14:textId="5105EFA7" w:rsidR="00EB0DF4" w:rsidRPr="00EB0DF4" w:rsidRDefault="00EB0DF4" w:rsidP="00E86DD6">
            <w:pPr>
              <w:jc w:val="center"/>
              <w:rPr>
                <w:rFonts w:eastAsia="Calibri"/>
                <w:bCs/>
                <w:sz w:val="20"/>
                <w:szCs w:val="20"/>
              </w:rPr>
            </w:pPr>
          </w:p>
        </w:tc>
        <w:tc>
          <w:tcPr>
            <w:tcW w:w="283" w:type="dxa"/>
            <w:shd w:val="clear" w:color="auto" w:fill="E2EFD9"/>
          </w:tcPr>
          <w:p w14:paraId="330AC5EE" w14:textId="7669B9B3" w:rsidR="00EB0DF4" w:rsidRPr="00EB0DF4" w:rsidRDefault="00EB0DF4" w:rsidP="00E86DD6">
            <w:pPr>
              <w:jc w:val="center"/>
              <w:rPr>
                <w:rFonts w:eastAsia="Calibri"/>
                <w:bCs/>
                <w:sz w:val="20"/>
                <w:szCs w:val="20"/>
              </w:rPr>
            </w:pPr>
          </w:p>
        </w:tc>
        <w:tc>
          <w:tcPr>
            <w:tcW w:w="283" w:type="dxa"/>
            <w:shd w:val="clear" w:color="auto" w:fill="E2EFD9"/>
          </w:tcPr>
          <w:p w14:paraId="3F58105B" w14:textId="707FEB10" w:rsidR="00EB0DF4" w:rsidRPr="00EB0DF4" w:rsidRDefault="00EB0DF4" w:rsidP="00E86DD6">
            <w:pPr>
              <w:jc w:val="center"/>
              <w:rPr>
                <w:rFonts w:eastAsia="Calibri"/>
                <w:bCs/>
                <w:sz w:val="20"/>
                <w:szCs w:val="20"/>
              </w:rPr>
            </w:pPr>
          </w:p>
        </w:tc>
        <w:tc>
          <w:tcPr>
            <w:tcW w:w="284" w:type="dxa"/>
            <w:shd w:val="clear" w:color="auto" w:fill="E2EFD9"/>
          </w:tcPr>
          <w:p w14:paraId="3078452E" w14:textId="4A17074D" w:rsidR="00EB0DF4" w:rsidRPr="00EB0DF4" w:rsidRDefault="00EB0DF4" w:rsidP="00E86DD6">
            <w:pPr>
              <w:jc w:val="center"/>
              <w:rPr>
                <w:rFonts w:eastAsia="Calibri"/>
                <w:bCs/>
                <w:sz w:val="20"/>
                <w:szCs w:val="20"/>
              </w:rPr>
            </w:pPr>
          </w:p>
        </w:tc>
        <w:tc>
          <w:tcPr>
            <w:tcW w:w="1446" w:type="dxa"/>
          </w:tcPr>
          <w:p w14:paraId="1102D28D" w14:textId="7C32F612" w:rsidR="00EB0DF4" w:rsidRPr="00EB0DF4" w:rsidRDefault="00EB0DF4" w:rsidP="00E86DD6">
            <w:pPr>
              <w:jc w:val="center"/>
              <w:rPr>
                <w:rFonts w:eastAsia="Calibri"/>
                <w:bCs/>
                <w:sz w:val="20"/>
                <w:szCs w:val="20"/>
              </w:rPr>
            </w:pPr>
          </w:p>
        </w:tc>
        <w:tc>
          <w:tcPr>
            <w:tcW w:w="1672" w:type="dxa"/>
          </w:tcPr>
          <w:p w14:paraId="345420B9" w14:textId="4ECBD18D" w:rsidR="00EB0DF4" w:rsidRPr="00EB0DF4" w:rsidRDefault="00EB0DF4" w:rsidP="00E86DD6">
            <w:pPr>
              <w:jc w:val="center"/>
              <w:rPr>
                <w:rFonts w:eastAsia="Calibri"/>
                <w:bCs/>
                <w:sz w:val="20"/>
                <w:szCs w:val="20"/>
              </w:rPr>
            </w:pPr>
          </w:p>
        </w:tc>
      </w:tr>
      <w:tr w:rsidR="00EB0DF4" w:rsidRPr="00811D36" w14:paraId="150D304A" w14:textId="77777777" w:rsidTr="007E29CC">
        <w:tc>
          <w:tcPr>
            <w:tcW w:w="846" w:type="dxa"/>
          </w:tcPr>
          <w:p w14:paraId="0E84F978" w14:textId="77777777" w:rsidR="00EB0DF4" w:rsidRPr="00EB0DF4" w:rsidRDefault="00EB0DF4" w:rsidP="00EB0DF4">
            <w:pPr>
              <w:numPr>
                <w:ilvl w:val="0"/>
                <w:numId w:val="17"/>
              </w:numPr>
              <w:contextualSpacing/>
              <w:rPr>
                <w:rFonts w:eastAsia="Calibri"/>
                <w:bCs/>
                <w:sz w:val="20"/>
                <w:szCs w:val="20"/>
              </w:rPr>
            </w:pPr>
          </w:p>
        </w:tc>
        <w:tc>
          <w:tcPr>
            <w:tcW w:w="2664" w:type="dxa"/>
          </w:tcPr>
          <w:p w14:paraId="1E632293" w14:textId="77777777" w:rsidR="00EB0DF4" w:rsidRPr="00EB0DF4" w:rsidRDefault="00EB0DF4" w:rsidP="00E86DD6">
            <w:pPr>
              <w:rPr>
                <w:rFonts w:eastAsia="Calibri"/>
                <w:bCs/>
                <w:sz w:val="20"/>
                <w:szCs w:val="20"/>
              </w:rPr>
            </w:pPr>
            <w:r w:rsidRPr="00EB0DF4">
              <w:rPr>
                <w:rFonts w:eastAsia="Calibri"/>
                <w:bCs/>
                <w:sz w:val="20"/>
                <w:szCs w:val="20"/>
              </w:rPr>
              <w:t>ГБПОУ ИО «Братский промышленный техникум»</w:t>
            </w:r>
          </w:p>
        </w:tc>
        <w:tc>
          <w:tcPr>
            <w:tcW w:w="284" w:type="dxa"/>
            <w:shd w:val="clear" w:color="auto" w:fill="FFFFFF"/>
          </w:tcPr>
          <w:p w14:paraId="5C321ACC" w14:textId="04424FBC" w:rsidR="00EB0DF4" w:rsidRPr="00EB0DF4" w:rsidRDefault="00EB0DF4" w:rsidP="00E86DD6">
            <w:pPr>
              <w:jc w:val="center"/>
              <w:rPr>
                <w:rFonts w:eastAsia="Calibri"/>
                <w:bCs/>
                <w:sz w:val="20"/>
                <w:szCs w:val="20"/>
              </w:rPr>
            </w:pPr>
          </w:p>
        </w:tc>
        <w:tc>
          <w:tcPr>
            <w:tcW w:w="283" w:type="dxa"/>
            <w:shd w:val="clear" w:color="auto" w:fill="FFFFFF"/>
          </w:tcPr>
          <w:p w14:paraId="093AE332" w14:textId="68A45AF5" w:rsidR="00EB0DF4" w:rsidRPr="00EB0DF4" w:rsidRDefault="00EB0DF4" w:rsidP="00E86DD6">
            <w:pPr>
              <w:jc w:val="center"/>
              <w:rPr>
                <w:rFonts w:eastAsia="Calibri"/>
                <w:bCs/>
                <w:sz w:val="20"/>
                <w:szCs w:val="20"/>
              </w:rPr>
            </w:pPr>
          </w:p>
        </w:tc>
        <w:tc>
          <w:tcPr>
            <w:tcW w:w="284" w:type="dxa"/>
            <w:shd w:val="clear" w:color="auto" w:fill="FFFFFF"/>
          </w:tcPr>
          <w:p w14:paraId="332ABBE6" w14:textId="5ADCEE07" w:rsidR="00EB0DF4" w:rsidRPr="00EB0DF4" w:rsidRDefault="00EB0DF4" w:rsidP="00E86DD6">
            <w:pPr>
              <w:jc w:val="center"/>
              <w:rPr>
                <w:rFonts w:eastAsia="Calibri"/>
                <w:bCs/>
                <w:sz w:val="20"/>
                <w:szCs w:val="20"/>
              </w:rPr>
            </w:pPr>
          </w:p>
        </w:tc>
        <w:tc>
          <w:tcPr>
            <w:tcW w:w="283" w:type="dxa"/>
            <w:shd w:val="clear" w:color="auto" w:fill="FFFFFF"/>
          </w:tcPr>
          <w:p w14:paraId="09772C04" w14:textId="5E7F75F4" w:rsidR="00EB0DF4" w:rsidRPr="00EB0DF4" w:rsidRDefault="00EB0DF4" w:rsidP="00E86DD6">
            <w:pPr>
              <w:jc w:val="center"/>
              <w:rPr>
                <w:rFonts w:eastAsia="Calibri"/>
                <w:bCs/>
                <w:sz w:val="20"/>
                <w:szCs w:val="20"/>
              </w:rPr>
            </w:pPr>
          </w:p>
        </w:tc>
        <w:tc>
          <w:tcPr>
            <w:tcW w:w="284" w:type="dxa"/>
            <w:shd w:val="clear" w:color="auto" w:fill="FFFFFF"/>
          </w:tcPr>
          <w:p w14:paraId="3BE0578A" w14:textId="3E5F063F" w:rsidR="00EB0DF4" w:rsidRPr="00EB0DF4" w:rsidRDefault="00EB0DF4" w:rsidP="00E86DD6">
            <w:pPr>
              <w:jc w:val="center"/>
              <w:rPr>
                <w:rFonts w:eastAsia="Calibri"/>
                <w:bCs/>
                <w:sz w:val="20"/>
                <w:szCs w:val="20"/>
              </w:rPr>
            </w:pPr>
          </w:p>
        </w:tc>
        <w:tc>
          <w:tcPr>
            <w:tcW w:w="283" w:type="dxa"/>
            <w:shd w:val="clear" w:color="auto" w:fill="FFFF00"/>
          </w:tcPr>
          <w:p w14:paraId="288B2AEA" w14:textId="612E0ABE" w:rsidR="00EB0DF4" w:rsidRPr="00EB0DF4" w:rsidRDefault="00EB0DF4" w:rsidP="00E86DD6">
            <w:pPr>
              <w:jc w:val="center"/>
              <w:rPr>
                <w:rFonts w:eastAsia="Calibri"/>
                <w:bCs/>
                <w:sz w:val="20"/>
                <w:szCs w:val="20"/>
              </w:rPr>
            </w:pPr>
          </w:p>
        </w:tc>
        <w:tc>
          <w:tcPr>
            <w:tcW w:w="284" w:type="dxa"/>
            <w:shd w:val="clear" w:color="auto" w:fill="FFFF00"/>
          </w:tcPr>
          <w:p w14:paraId="7DFA2E6B" w14:textId="7BE02666" w:rsidR="00EB0DF4" w:rsidRPr="00EB0DF4" w:rsidRDefault="00EB0DF4" w:rsidP="00E86DD6">
            <w:pPr>
              <w:jc w:val="center"/>
              <w:rPr>
                <w:rFonts w:eastAsia="Calibri"/>
                <w:bCs/>
                <w:sz w:val="20"/>
                <w:szCs w:val="20"/>
              </w:rPr>
            </w:pPr>
          </w:p>
        </w:tc>
        <w:tc>
          <w:tcPr>
            <w:tcW w:w="283" w:type="dxa"/>
            <w:shd w:val="clear" w:color="auto" w:fill="FBE4D5"/>
          </w:tcPr>
          <w:p w14:paraId="01D3AFCB" w14:textId="165FFFAC" w:rsidR="00EB0DF4" w:rsidRPr="00EB0DF4" w:rsidRDefault="00EB0DF4" w:rsidP="00E86DD6">
            <w:pPr>
              <w:jc w:val="center"/>
              <w:rPr>
                <w:rFonts w:eastAsia="Calibri"/>
                <w:bCs/>
                <w:sz w:val="20"/>
                <w:szCs w:val="20"/>
              </w:rPr>
            </w:pPr>
          </w:p>
        </w:tc>
        <w:tc>
          <w:tcPr>
            <w:tcW w:w="284" w:type="dxa"/>
            <w:shd w:val="clear" w:color="auto" w:fill="FBE4D5"/>
          </w:tcPr>
          <w:p w14:paraId="310BA808" w14:textId="6DE57254" w:rsidR="00EB0DF4" w:rsidRPr="00EB0DF4" w:rsidRDefault="00EB0DF4" w:rsidP="00E86DD6">
            <w:pPr>
              <w:jc w:val="center"/>
              <w:rPr>
                <w:rFonts w:eastAsia="Calibri"/>
                <w:bCs/>
                <w:sz w:val="20"/>
                <w:szCs w:val="20"/>
              </w:rPr>
            </w:pPr>
          </w:p>
        </w:tc>
        <w:tc>
          <w:tcPr>
            <w:tcW w:w="283" w:type="dxa"/>
            <w:shd w:val="clear" w:color="auto" w:fill="FBE4D5"/>
          </w:tcPr>
          <w:p w14:paraId="273A17F9" w14:textId="323D1F45" w:rsidR="00EB0DF4" w:rsidRPr="00EB0DF4" w:rsidRDefault="00EB0DF4" w:rsidP="00E86DD6">
            <w:pPr>
              <w:jc w:val="center"/>
              <w:rPr>
                <w:rFonts w:eastAsia="Calibri"/>
                <w:bCs/>
                <w:sz w:val="20"/>
                <w:szCs w:val="20"/>
              </w:rPr>
            </w:pPr>
          </w:p>
        </w:tc>
        <w:tc>
          <w:tcPr>
            <w:tcW w:w="284" w:type="dxa"/>
            <w:shd w:val="clear" w:color="auto" w:fill="FBE4D5"/>
          </w:tcPr>
          <w:p w14:paraId="7AB6667F" w14:textId="233B3A6D" w:rsidR="00EB0DF4" w:rsidRPr="00EB0DF4" w:rsidRDefault="00EB0DF4" w:rsidP="00E86DD6">
            <w:pPr>
              <w:jc w:val="center"/>
              <w:rPr>
                <w:rFonts w:eastAsia="Calibri"/>
                <w:bCs/>
                <w:sz w:val="20"/>
                <w:szCs w:val="20"/>
              </w:rPr>
            </w:pPr>
          </w:p>
        </w:tc>
        <w:tc>
          <w:tcPr>
            <w:tcW w:w="283" w:type="dxa"/>
          </w:tcPr>
          <w:p w14:paraId="42871B6F" w14:textId="736C77C2" w:rsidR="00EB0DF4" w:rsidRPr="00EB0DF4" w:rsidRDefault="00EB0DF4" w:rsidP="00E86DD6">
            <w:pPr>
              <w:jc w:val="center"/>
              <w:rPr>
                <w:rFonts w:eastAsia="Calibri"/>
                <w:bCs/>
                <w:sz w:val="20"/>
                <w:szCs w:val="20"/>
                <w:highlight w:val="cyan"/>
              </w:rPr>
            </w:pPr>
          </w:p>
        </w:tc>
        <w:tc>
          <w:tcPr>
            <w:tcW w:w="284" w:type="dxa"/>
          </w:tcPr>
          <w:p w14:paraId="5434508F" w14:textId="1B0394B4" w:rsidR="00EB0DF4" w:rsidRPr="00EB0DF4" w:rsidRDefault="00EB0DF4" w:rsidP="00E86DD6">
            <w:pPr>
              <w:jc w:val="center"/>
              <w:rPr>
                <w:rFonts w:eastAsia="Calibri"/>
                <w:bCs/>
                <w:sz w:val="20"/>
                <w:szCs w:val="20"/>
                <w:highlight w:val="cyan"/>
              </w:rPr>
            </w:pPr>
          </w:p>
        </w:tc>
        <w:tc>
          <w:tcPr>
            <w:tcW w:w="283" w:type="dxa"/>
          </w:tcPr>
          <w:p w14:paraId="7603529D" w14:textId="21BAEC2F" w:rsidR="00EB0DF4" w:rsidRPr="00EB0DF4" w:rsidRDefault="00EB0DF4" w:rsidP="00E86DD6">
            <w:pPr>
              <w:jc w:val="center"/>
              <w:rPr>
                <w:rFonts w:eastAsia="Calibri"/>
                <w:bCs/>
                <w:sz w:val="20"/>
                <w:szCs w:val="20"/>
                <w:highlight w:val="cyan"/>
              </w:rPr>
            </w:pPr>
          </w:p>
        </w:tc>
        <w:tc>
          <w:tcPr>
            <w:tcW w:w="284" w:type="dxa"/>
            <w:shd w:val="clear" w:color="auto" w:fill="FFE599"/>
          </w:tcPr>
          <w:p w14:paraId="78855AFA" w14:textId="66ECB3CF" w:rsidR="00EB0DF4" w:rsidRPr="00EB0DF4" w:rsidRDefault="00EB0DF4" w:rsidP="00E86DD6">
            <w:pPr>
              <w:jc w:val="center"/>
              <w:rPr>
                <w:rFonts w:eastAsia="Calibri"/>
                <w:bCs/>
                <w:sz w:val="20"/>
                <w:szCs w:val="20"/>
              </w:rPr>
            </w:pPr>
          </w:p>
        </w:tc>
        <w:tc>
          <w:tcPr>
            <w:tcW w:w="283" w:type="dxa"/>
            <w:shd w:val="clear" w:color="auto" w:fill="FFE599"/>
          </w:tcPr>
          <w:p w14:paraId="2F001219" w14:textId="707F83B5" w:rsidR="00EB0DF4" w:rsidRPr="00EB0DF4" w:rsidRDefault="00EB0DF4" w:rsidP="00E86DD6">
            <w:pPr>
              <w:jc w:val="center"/>
              <w:rPr>
                <w:rFonts w:eastAsia="Calibri"/>
                <w:bCs/>
                <w:sz w:val="20"/>
                <w:szCs w:val="20"/>
              </w:rPr>
            </w:pPr>
          </w:p>
        </w:tc>
        <w:tc>
          <w:tcPr>
            <w:tcW w:w="284" w:type="dxa"/>
            <w:shd w:val="clear" w:color="auto" w:fill="FFE599"/>
          </w:tcPr>
          <w:p w14:paraId="30C30480" w14:textId="115B23F7" w:rsidR="00EB0DF4" w:rsidRPr="00EB0DF4" w:rsidRDefault="00EB0DF4" w:rsidP="00E86DD6">
            <w:pPr>
              <w:jc w:val="center"/>
              <w:rPr>
                <w:rFonts w:eastAsia="Calibri"/>
                <w:bCs/>
                <w:sz w:val="20"/>
                <w:szCs w:val="20"/>
              </w:rPr>
            </w:pPr>
          </w:p>
        </w:tc>
        <w:tc>
          <w:tcPr>
            <w:tcW w:w="283" w:type="dxa"/>
            <w:shd w:val="clear" w:color="auto" w:fill="FFE599"/>
          </w:tcPr>
          <w:p w14:paraId="44907DEA" w14:textId="66096456" w:rsidR="00EB0DF4" w:rsidRPr="00EB0DF4" w:rsidRDefault="00EB0DF4" w:rsidP="00E86DD6">
            <w:pPr>
              <w:jc w:val="center"/>
              <w:rPr>
                <w:rFonts w:eastAsia="Calibri"/>
                <w:bCs/>
                <w:sz w:val="20"/>
                <w:szCs w:val="20"/>
              </w:rPr>
            </w:pPr>
          </w:p>
        </w:tc>
        <w:tc>
          <w:tcPr>
            <w:tcW w:w="284" w:type="dxa"/>
            <w:shd w:val="clear" w:color="auto" w:fill="FFE599"/>
          </w:tcPr>
          <w:p w14:paraId="763B448F" w14:textId="18B800F5" w:rsidR="00EB0DF4" w:rsidRPr="00EB0DF4" w:rsidRDefault="00EB0DF4" w:rsidP="00E86DD6">
            <w:pPr>
              <w:jc w:val="center"/>
              <w:rPr>
                <w:rFonts w:eastAsia="Calibri"/>
                <w:bCs/>
                <w:sz w:val="20"/>
                <w:szCs w:val="20"/>
              </w:rPr>
            </w:pPr>
          </w:p>
        </w:tc>
        <w:tc>
          <w:tcPr>
            <w:tcW w:w="283" w:type="dxa"/>
            <w:shd w:val="clear" w:color="auto" w:fill="FFE599"/>
          </w:tcPr>
          <w:p w14:paraId="5AC217E3" w14:textId="0279E0F6" w:rsidR="00EB0DF4" w:rsidRPr="00EB0DF4" w:rsidRDefault="00EB0DF4" w:rsidP="00E86DD6">
            <w:pPr>
              <w:jc w:val="center"/>
              <w:rPr>
                <w:rFonts w:eastAsia="Calibri"/>
                <w:bCs/>
                <w:sz w:val="20"/>
                <w:szCs w:val="20"/>
              </w:rPr>
            </w:pPr>
          </w:p>
        </w:tc>
        <w:tc>
          <w:tcPr>
            <w:tcW w:w="284" w:type="dxa"/>
            <w:shd w:val="clear" w:color="auto" w:fill="FFE599"/>
          </w:tcPr>
          <w:p w14:paraId="631B35B5" w14:textId="16EFA42C" w:rsidR="00EB0DF4" w:rsidRPr="00EB0DF4" w:rsidRDefault="00EB0DF4" w:rsidP="00E86DD6">
            <w:pPr>
              <w:jc w:val="center"/>
              <w:rPr>
                <w:rFonts w:eastAsia="Calibri"/>
                <w:bCs/>
                <w:sz w:val="20"/>
                <w:szCs w:val="20"/>
              </w:rPr>
            </w:pPr>
          </w:p>
        </w:tc>
        <w:tc>
          <w:tcPr>
            <w:tcW w:w="283" w:type="dxa"/>
          </w:tcPr>
          <w:p w14:paraId="25E83D38" w14:textId="20AC8ED1" w:rsidR="00EB0DF4" w:rsidRPr="00EB0DF4" w:rsidRDefault="00EB0DF4" w:rsidP="00E86DD6">
            <w:pPr>
              <w:jc w:val="center"/>
              <w:rPr>
                <w:rFonts w:eastAsia="Calibri"/>
                <w:bCs/>
                <w:sz w:val="20"/>
                <w:szCs w:val="20"/>
              </w:rPr>
            </w:pPr>
          </w:p>
        </w:tc>
        <w:tc>
          <w:tcPr>
            <w:tcW w:w="284" w:type="dxa"/>
          </w:tcPr>
          <w:p w14:paraId="5981465D" w14:textId="15F2DA47" w:rsidR="00EB0DF4" w:rsidRPr="00EB0DF4" w:rsidRDefault="00EB0DF4" w:rsidP="00E86DD6">
            <w:pPr>
              <w:jc w:val="center"/>
              <w:rPr>
                <w:rFonts w:eastAsia="Calibri"/>
                <w:bCs/>
                <w:sz w:val="20"/>
                <w:szCs w:val="20"/>
              </w:rPr>
            </w:pPr>
          </w:p>
        </w:tc>
        <w:tc>
          <w:tcPr>
            <w:tcW w:w="283" w:type="dxa"/>
          </w:tcPr>
          <w:p w14:paraId="4F754064" w14:textId="2E087810" w:rsidR="00EB0DF4" w:rsidRPr="00EB0DF4" w:rsidRDefault="00EB0DF4" w:rsidP="00E86DD6">
            <w:pPr>
              <w:jc w:val="center"/>
              <w:rPr>
                <w:rFonts w:eastAsia="Calibri"/>
                <w:bCs/>
                <w:sz w:val="20"/>
                <w:szCs w:val="20"/>
              </w:rPr>
            </w:pPr>
          </w:p>
        </w:tc>
        <w:tc>
          <w:tcPr>
            <w:tcW w:w="284" w:type="dxa"/>
            <w:shd w:val="clear" w:color="auto" w:fill="E2EFD9"/>
          </w:tcPr>
          <w:p w14:paraId="603417AA" w14:textId="351627FA" w:rsidR="00EB0DF4" w:rsidRPr="00EB0DF4" w:rsidRDefault="00EB0DF4" w:rsidP="00E86DD6">
            <w:pPr>
              <w:jc w:val="center"/>
              <w:rPr>
                <w:rFonts w:eastAsia="Calibri"/>
                <w:bCs/>
                <w:sz w:val="20"/>
                <w:szCs w:val="20"/>
              </w:rPr>
            </w:pPr>
          </w:p>
        </w:tc>
        <w:tc>
          <w:tcPr>
            <w:tcW w:w="284" w:type="dxa"/>
            <w:shd w:val="clear" w:color="auto" w:fill="E2EFD9"/>
          </w:tcPr>
          <w:p w14:paraId="497CBEB5" w14:textId="5A1D6770" w:rsidR="00EB0DF4" w:rsidRPr="00EB0DF4" w:rsidRDefault="00EB0DF4" w:rsidP="00E86DD6">
            <w:pPr>
              <w:jc w:val="center"/>
              <w:rPr>
                <w:rFonts w:eastAsia="Calibri"/>
                <w:bCs/>
                <w:sz w:val="20"/>
                <w:szCs w:val="20"/>
              </w:rPr>
            </w:pPr>
          </w:p>
        </w:tc>
        <w:tc>
          <w:tcPr>
            <w:tcW w:w="283" w:type="dxa"/>
            <w:shd w:val="clear" w:color="auto" w:fill="E2EFD9"/>
          </w:tcPr>
          <w:p w14:paraId="51ACF973" w14:textId="293E67B6" w:rsidR="00EB0DF4" w:rsidRPr="00EB0DF4" w:rsidRDefault="00EB0DF4" w:rsidP="00E86DD6">
            <w:pPr>
              <w:jc w:val="center"/>
              <w:rPr>
                <w:rFonts w:eastAsia="Calibri"/>
                <w:bCs/>
                <w:sz w:val="20"/>
                <w:szCs w:val="20"/>
              </w:rPr>
            </w:pPr>
          </w:p>
        </w:tc>
        <w:tc>
          <w:tcPr>
            <w:tcW w:w="283" w:type="dxa"/>
            <w:shd w:val="clear" w:color="auto" w:fill="E2EFD9"/>
          </w:tcPr>
          <w:p w14:paraId="73EA867E" w14:textId="3818C4B0" w:rsidR="00EB0DF4" w:rsidRPr="00EB0DF4" w:rsidRDefault="00EB0DF4" w:rsidP="00E86DD6">
            <w:pPr>
              <w:jc w:val="center"/>
              <w:rPr>
                <w:rFonts w:eastAsia="Calibri"/>
                <w:bCs/>
                <w:sz w:val="20"/>
                <w:szCs w:val="20"/>
              </w:rPr>
            </w:pPr>
          </w:p>
        </w:tc>
        <w:tc>
          <w:tcPr>
            <w:tcW w:w="284" w:type="dxa"/>
            <w:shd w:val="clear" w:color="auto" w:fill="E2EFD9"/>
          </w:tcPr>
          <w:p w14:paraId="07368830" w14:textId="327470D1" w:rsidR="00EB0DF4" w:rsidRPr="00EB0DF4" w:rsidRDefault="00EB0DF4" w:rsidP="00E86DD6">
            <w:pPr>
              <w:jc w:val="center"/>
              <w:rPr>
                <w:rFonts w:eastAsia="Calibri"/>
                <w:bCs/>
                <w:sz w:val="20"/>
                <w:szCs w:val="20"/>
              </w:rPr>
            </w:pPr>
          </w:p>
        </w:tc>
        <w:tc>
          <w:tcPr>
            <w:tcW w:w="1446" w:type="dxa"/>
          </w:tcPr>
          <w:p w14:paraId="52134904" w14:textId="3D99057D" w:rsidR="00EB0DF4" w:rsidRPr="00EB0DF4" w:rsidRDefault="00EB0DF4" w:rsidP="00E86DD6">
            <w:pPr>
              <w:jc w:val="center"/>
              <w:rPr>
                <w:rFonts w:eastAsia="Calibri"/>
                <w:bCs/>
                <w:sz w:val="20"/>
                <w:szCs w:val="20"/>
              </w:rPr>
            </w:pPr>
          </w:p>
        </w:tc>
        <w:tc>
          <w:tcPr>
            <w:tcW w:w="1672" w:type="dxa"/>
          </w:tcPr>
          <w:p w14:paraId="48E50568" w14:textId="17AF5D3F" w:rsidR="00EB0DF4" w:rsidRPr="00EB0DF4" w:rsidRDefault="00EB0DF4" w:rsidP="00E86DD6">
            <w:pPr>
              <w:jc w:val="center"/>
              <w:rPr>
                <w:rFonts w:eastAsia="Calibri"/>
                <w:bCs/>
                <w:sz w:val="20"/>
                <w:szCs w:val="20"/>
              </w:rPr>
            </w:pPr>
          </w:p>
        </w:tc>
      </w:tr>
      <w:tr w:rsidR="00EB0DF4" w:rsidRPr="00811D36" w14:paraId="488E53E2" w14:textId="77777777" w:rsidTr="007E29CC">
        <w:tc>
          <w:tcPr>
            <w:tcW w:w="846" w:type="dxa"/>
          </w:tcPr>
          <w:p w14:paraId="360241A1" w14:textId="77777777" w:rsidR="00EB0DF4" w:rsidRPr="00EB0DF4" w:rsidRDefault="00EB0DF4" w:rsidP="00EB0DF4">
            <w:pPr>
              <w:numPr>
                <w:ilvl w:val="0"/>
                <w:numId w:val="17"/>
              </w:numPr>
              <w:contextualSpacing/>
              <w:rPr>
                <w:rFonts w:eastAsia="Calibri"/>
                <w:bCs/>
                <w:sz w:val="20"/>
                <w:szCs w:val="20"/>
              </w:rPr>
            </w:pPr>
          </w:p>
        </w:tc>
        <w:tc>
          <w:tcPr>
            <w:tcW w:w="2664" w:type="dxa"/>
          </w:tcPr>
          <w:p w14:paraId="0F9C808D" w14:textId="77777777" w:rsidR="00EB0DF4" w:rsidRPr="00EB0DF4" w:rsidRDefault="00EB0DF4" w:rsidP="00E86DD6">
            <w:pPr>
              <w:rPr>
                <w:rFonts w:eastAsia="Calibri"/>
                <w:bCs/>
                <w:sz w:val="20"/>
                <w:szCs w:val="20"/>
              </w:rPr>
            </w:pPr>
            <w:r w:rsidRPr="00EB0DF4">
              <w:rPr>
                <w:rFonts w:eastAsia="Calibri"/>
                <w:bCs/>
                <w:sz w:val="20"/>
                <w:szCs w:val="20"/>
              </w:rPr>
              <w:t>ГБПОУ ИО «Братский торгово-технологический техникум»</w:t>
            </w:r>
          </w:p>
        </w:tc>
        <w:tc>
          <w:tcPr>
            <w:tcW w:w="284" w:type="dxa"/>
            <w:shd w:val="clear" w:color="auto" w:fill="FFFFFF"/>
          </w:tcPr>
          <w:p w14:paraId="01FC6A82" w14:textId="3B8BCB96" w:rsidR="00EB0DF4" w:rsidRPr="00EB0DF4" w:rsidRDefault="00EB0DF4" w:rsidP="00E86DD6">
            <w:pPr>
              <w:jc w:val="center"/>
              <w:rPr>
                <w:rFonts w:eastAsia="Calibri"/>
                <w:bCs/>
                <w:sz w:val="20"/>
                <w:szCs w:val="20"/>
              </w:rPr>
            </w:pPr>
          </w:p>
        </w:tc>
        <w:tc>
          <w:tcPr>
            <w:tcW w:w="283" w:type="dxa"/>
            <w:shd w:val="clear" w:color="auto" w:fill="FFFFFF"/>
          </w:tcPr>
          <w:p w14:paraId="4B8EA311" w14:textId="1797F482" w:rsidR="00EB0DF4" w:rsidRPr="00EB0DF4" w:rsidRDefault="00EB0DF4" w:rsidP="00E86DD6">
            <w:pPr>
              <w:jc w:val="center"/>
              <w:rPr>
                <w:rFonts w:eastAsia="Calibri"/>
                <w:bCs/>
                <w:sz w:val="20"/>
                <w:szCs w:val="20"/>
              </w:rPr>
            </w:pPr>
          </w:p>
        </w:tc>
        <w:tc>
          <w:tcPr>
            <w:tcW w:w="284" w:type="dxa"/>
            <w:shd w:val="clear" w:color="auto" w:fill="FFFFFF"/>
          </w:tcPr>
          <w:p w14:paraId="3A12929A" w14:textId="40DA73C4" w:rsidR="00EB0DF4" w:rsidRPr="00EB0DF4" w:rsidRDefault="00EB0DF4" w:rsidP="00E86DD6">
            <w:pPr>
              <w:jc w:val="center"/>
              <w:rPr>
                <w:rFonts w:eastAsia="Calibri"/>
                <w:bCs/>
                <w:sz w:val="20"/>
                <w:szCs w:val="20"/>
              </w:rPr>
            </w:pPr>
          </w:p>
        </w:tc>
        <w:tc>
          <w:tcPr>
            <w:tcW w:w="283" w:type="dxa"/>
            <w:shd w:val="clear" w:color="auto" w:fill="FFFFFF"/>
          </w:tcPr>
          <w:p w14:paraId="758EFD1A" w14:textId="1D938ED0" w:rsidR="00EB0DF4" w:rsidRPr="00EB0DF4" w:rsidRDefault="00EB0DF4" w:rsidP="00E86DD6">
            <w:pPr>
              <w:jc w:val="center"/>
              <w:rPr>
                <w:rFonts w:eastAsia="Calibri"/>
                <w:bCs/>
                <w:sz w:val="20"/>
                <w:szCs w:val="20"/>
              </w:rPr>
            </w:pPr>
          </w:p>
        </w:tc>
        <w:tc>
          <w:tcPr>
            <w:tcW w:w="284" w:type="dxa"/>
            <w:shd w:val="clear" w:color="auto" w:fill="FFFFFF"/>
          </w:tcPr>
          <w:p w14:paraId="0990C283" w14:textId="4E2FDF3A" w:rsidR="00EB0DF4" w:rsidRPr="00EB0DF4" w:rsidRDefault="00EB0DF4" w:rsidP="00E86DD6">
            <w:pPr>
              <w:jc w:val="center"/>
              <w:rPr>
                <w:rFonts w:eastAsia="Calibri"/>
                <w:bCs/>
                <w:sz w:val="20"/>
                <w:szCs w:val="20"/>
              </w:rPr>
            </w:pPr>
          </w:p>
        </w:tc>
        <w:tc>
          <w:tcPr>
            <w:tcW w:w="283" w:type="dxa"/>
            <w:shd w:val="clear" w:color="auto" w:fill="FFFF00"/>
          </w:tcPr>
          <w:p w14:paraId="1182DD01" w14:textId="7CD68EC4" w:rsidR="00EB0DF4" w:rsidRPr="00EB0DF4" w:rsidRDefault="00EB0DF4" w:rsidP="00E86DD6">
            <w:pPr>
              <w:jc w:val="center"/>
              <w:rPr>
                <w:rFonts w:eastAsia="Calibri"/>
                <w:bCs/>
                <w:sz w:val="20"/>
                <w:szCs w:val="20"/>
              </w:rPr>
            </w:pPr>
          </w:p>
        </w:tc>
        <w:tc>
          <w:tcPr>
            <w:tcW w:w="284" w:type="dxa"/>
            <w:shd w:val="clear" w:color="auto" w:fill="FFFF00"/>
          </w:tcPr>
          <w:p w14:paraId="646538CB" w14:textId="36C69F35" w:rsidR="00EB0DF4" w:rsidRPr="00EB0DF4" w:rsidRDefault="00EB0DF4" w:rsidP="00E86DD6">
            <w:pPr>
              <w:jc w:val="center"/>
              <w:rPr>
                <w:rFonts w:eastAsia="Calibri"/>
                <w:bCs/>
                <w:sz w:val="20"/>
                <w:szCs w:val="20"/>
              </w:rPr>
            </w:pPr>
          </w:p>
        </w:tc>
        <w:tc>
          <w:tcPr>
            <w:tcW w:w="283" w:type="dxa"/>
            <w:shd w:val="clear" w:color="auto" w:fill="FBE4D5"/>
          </w:tcPr>
          <w:p w14:paraId="1A409DE3" w14:textId="0F1F171E" w:rsidR="00EB0DF4" w:rsidRPr="00EB0DF4" w:rsidRDefault="00EB0DF4" w:rsidP="00E86DD6">
            <w:pPr>
              <w:jc w:val="center"/>
              <w:rPr>
                <w:rFonts w:eastAsia="Calibri"/>
                <w:bCs/>
                <w:sz w:val="20"/>
                <w:szCs w:val="20"/>
              </w:rPr>
            </w:pPr>
          </w:p>
        </w:tc>
        <w:tc>
          <w:tcPr>
            <w:tcW w:w="284" w:type="dxa"/>
            <w:shd w:val="clear" w:color="auto" w:fill="FBE4D5"/>
          </w:tcPr>
          <w:p w14:paraId="3BF5D4A6" w14:textId="0AB9A5EC" w:rsidR="00EB0DF4" w:rsidRPr="00EB0DF4" w:rsidRDefault="00EB0DF4" w:rsidP="00E86DD6">
            <w:pPr>
              <w:jc w:val="center"/>
              <w:rPr>
                <w:rFonts w:eastAsia="Calibri"/>
                <w:bCs/>
                <w:sz w:val="20"/>
                <w:szCs w:val="20"/>
              </w:rPr>
            </w:pPr>
          </w:p>
        </w:tc>
        <w:tc>
          <w:tcPr>
            <w:tcW w:w="283" w:type="dxa"/>
            <w:shd w:val="clear" w:color="auto" w:fill="FBE4D5"/>
          </w:tcPr>
          <w:p w14:paraId="60EBAD35" w14:textId="31B1BD58" w:rsidR="00EB0DF4" w:rsidRPr="00EB0DF4" w:rsidRDefault="00EB0DF4" w:rsidP="00E86DD6">
            <w:pPr>
              <w:jc w:val="center"/>
              <w:rPr>
                <w:rFonts w:eastAsia="Calibri"/>
                <w:bCs/>
                <w:sz w:val="20"/>
                <w:szCs w:val="20"/>
              </w:rPr>
            </w:pPr>
          </w:p>
        </w:tc>
        <w:tc>
          <w:tcPr>
            <w:tcW w:w="284" w:type="dxa"/>
            <w:shd w:val="clear" w:color="auto" w:fill="FBE4D5"/>
          </w:tcPr>
          <w:p w14:paraId="4C60C057" w14:textId="2442CCA6" w:rsidR="00EB0DF4" w:rsidRPr="00EB0DF4" w:rsidRDefault="00EB0DF4" w:rsidP="00E86DD6">
            <w:pPr>
              <w:jc w:val="center"/>
              <w:rPr>
                <w:rFonts w:eastAsia="Calibri"/>
                <w:bCs/>
                <w:sz w:val="20"/>
                <w:szCs w:val="20"/>
              </w:rPr>
            </w:pPr>
          </w:p>
        </w:tc>
        <w:tc>
          <w:tcPr>
            <w:tcW w:w="283" w:type="dxa"/>
          </w:tcPr>
          <w:p w14:paraId="36BFADA3" w14:textId="69CE23DD" w:rsidR="00EB0DF4" w:rsidRPr="00EB0DF4" w:rsidRDefault="00EB0DF4" w:rsidP="00E86DD6">
            <w:pPr>
              <w:jc w:val="center"/>
              <w:rPr>
                <w:rFonts w:eastAsia="Calibri"/>
                <w:bCs/>
                <w:sz w:val="20"/>
                <w:szCs w:val="20"/>
                <w:highlight w:val="cyan"/>
              </w:rPr>
            </w:pPr>
          </w:p>
        </w:tc>
        <w:tc>
          <w:tcPr>
            <w:tcW w:w="284" w:type="dxa"/>
          </w:tcPr>
          <w:p w14:paraId="72750C7F" w14:textId="54916B4C" w:rsidR="00EB0DF4" w:rsidRPr="00EB0DF4" w:rsidRDefault="00EB0DF4" w:rsidP="00E86DD6">
            <w:pPr>
              <w:jc w:val="center"/>
              <w:rPr>
                <w:rFonts w:eastAsia="Calibri"/>
                <w:bCs/>
                <w:sz w:val="20"/>
                <w:szCs w:val="20"/>
                <w:highlight w:val="cyan"/>
              </w:rPr>
            </w:pPr>
          </w:p>
        </w:tc>
        <w:tc>
          <w:tcPr>
            <w:tcW w:w="283" w:type="dxa"/>
          </w:tcPr>
          <w:p w14:paraId="0F6D4C84" w14:textId="5659F824" w:rsidR="00EB0DF4" w:rsidRPr="00EB0DF4" w:rsidRDefault="00EB0DF4" w:rsidP="00E86DD6">
            <w:pPr>
              <w:jc w:val="center"/>
              <w:rPr>
                <w:rFonts w:eastAsia="Calibri"/>
                <w:bCs/>
                <w:sz w:val="20"/>
                <w:szCs w:val="20"/>
                <w:highlight w:val="cyan"/>
              </w:rPr>
            </w:pPr>
          </w:p>
        </w:tc>
        <w:tc>
          <w:tcPr>
            <w:tcW w:w="284" w:type="dxa"/>
            <w:shd w:val="clear" w:color="auto" w:fill="FFE599"/>
          </w:tcPr>
          <w:p w14:paraId="6F1D187A" w14:textId="420F0C5C" w:rsidR="00EB0DF4" w:rsidRPr="00EB0DF4" w:rsidRDefault="00EB0DF4" w:rsidP="00E86DD6">
            <w:pPr>
              <w:jc w:val="center"/>
              <w:rPr>
                <w:rFonts w:eastAsia="Calibri"/>
                <w:bCs/>
                <w:sz w:val="20"/>
                <w:szCs w:val="20"/>
              </w:rPr>
            </w:pPr>
          </w:p>
        </w:tc>
        <w:tc>
          <w:tcPr>
            <w:tcW w:w="283" w:type="dxa"/>
            <w:shd w:val="clear" w:color="auto" w:fill="FFE599"/>
          </w:tcPr>
          <w:p w14:paraId="4A40E6D2" w14:textId="2CE7575B" w:rsidR="00EB0DF4" w:rsidRPr="00EB0DF4" w:rsidRDefault="00EB0DF4" w:rsidP="00E86DD6">
            <w:pPr>
              <w:jc w:val="center"/>
              <w:rPr>
                <w:rFonts w:eastAsia="Calibri"/>
                <w:bCs/>
                <w:sz w:val="20"/>
                <w:szCs w:val="20"/>
              </w:rPr>
            </w:pPr>
          </w:p>
        </w:tc>
        <w:tc>
          <w:tcPr>
            <w:tcW w:w="284" w:type="dxa"/>
            <w:shd w:val="clear" w:color="auto" w:fill="FFE599"/>
          </w:tcPr>
          <w:p w14:paraId="36E3F2B6" w14:textId="2319B953" w:rsidR="00EB0DF4" w:rsidRPr="00EB0DF4" w:rsidRDefault="00EB0DF4" w:rsidP="00E86DD6">
            <w:pPr>
              <w:jc w:val="center"/>
              <w:rPr>
                <w:rFonts w:eastAsia="Calibri"/>
                <w:bCs/>
                <w:sz w:val="20"/>
                <w:szCs w:val="20"/>
              </w:rPr>
            </w:pPr>
          </w:p>
        </w:tc>
        <w:tc>
          <w:tcPr>
            <w:tcW w:w="283" w:type="dxa"/>
            <w:shd w:val="clear" w:color="auto" w:fill="FFE599"/>
          </w:tcPr>
          <w:p w14:paraId="61E30396" w14:textId="406CA599" w:rsidR="00EB0DF4" w:rsidRPr="00EB0DF4" w:rsidRDefault="00EB0DF4" w:rsidP="00E86DD6">
            <w:pPr>
              <w:jc w:val="center"/>
              <w:rPr>
                <w:rFonts w:eastAsia="Calibri"/>
                <w:bCs/>
                <w:sz w:val="20"/>
                <w:szCs w:val="20"/>
              </w:rPr>
            </w:pPr>
          </w:p>
        </w:tc>
        <w:tc>
          <w:tcPr>
            <w:tcW w:w="284" w:type="dxa"/>
            <w:shd w:val="clear" w:color="auto" w:fill="FFE599"/>
          </w:tcPr>
          <w:p w14:paraId="5D0D78AB" w14:textId="11E95B9F" w:rsidR="00EB0DF4" w:rsidRPr="00EB0DF4" w:rsidRDefault="00EB0DF4" w:rsidP="00E86DD6">
            <w:pPr>
              <w:jc w:val="center"/>
              <w:rPr>
                <w:rFonts w:eastAsia="Calibri"/>
                <w:bCs/>
                <w:sz w:val="20"/>
                <w:szCs w:val="20"/>
              </w:rPr>
            </w:pPr>
          </w:p>
        </w:tc>
        <w:tc>
          <w:tcPr>
            <w:tcW w:w="283" w:type="dxa"/>
            <w:shd w:val="clear" w:color="auto" w:fill="FFE599"/>
          </w:tcPr>
          <w:p w14:paraId="68DB1687" w14:textId="53698392" w:rsidR="00EB0DF4" w:rsidRPr="00EB0DF4" w:rsidRDefault="00EB0DF4" w:rsidP="00E86DD6">
            <w:pPr>
              <w:jc w:val="center"/>
              <w:rPr>
                <w:rFonts w:eastAsia="Calibri"/>
                <w:bCs/>
                <w:sz w:val="20"/>
                <w:szCs w:val="20"/>
              </w:rPr>
            </w:pPr>
          </w:p>
        </w:tc>
        <w:tc>
          <w:tcPr>
            <w:tcW w:w="284" w:type="dxa"/>
            <w:shd w:val="clear" w:color="auto" w:fill="FFE599"/>
          </w:tcPr>
          <w:p w14:paraId="37FC3427" w14:textId="6E8DDD23" w:rsidR="00EB0DF4" w:rsidRPr="00EB0DF4" w:rsidRDefault="00EB0DF4" w:rsidP="00E86DD6">
            <w:pPr>
              <w:jc w:val="center"/>
              <w:rPr>
                <w:rFonts w:eastAsia="Calibri"/>
                <w:bCs/>
                <w:sz w:val="20"/>
                <w:szCs w:val="20"/>
              </w:rPr>
            </w:pPr>
          </w:p>
        </w:tc>
        <w:tc>
          <w:tcPr>
            <w:tcW w:w="283" w:type="dxa"/>
          </w:tcPr>
          <w:p w14:paraId="6169805A" w14:textId="2959A14D" w:rsidR="00EB0DF4" w:rsidRPr="00EB0DF4" w:rsidRDefault="00EB0DF4" w:rsidP="00E86DD6">
            <w:pPr>
              <w:jc w:val="center"/>
              <w:rPr>
                <w:rFonts w:eastAsia="Calibri"/>
                <w:bCs/>
                <w:sz w:val="20"/>
                <w:szCs w:val="20"/>
              </w:rPr>
            </w:pPr>
          </w:p>
        </w:tc>
        <w:tc>
          <w:tcPr>
            <w:tcW w:w="284" w:type="dxa"/>
          </w:tcPr>
          <w:p w14:paraId="276DE1C7" w14:textId="463639F1" w:rsidR="00EB0DF4" w:rsidRPr="00EB0DF4" w:rsidRDefault="00EB0DF4" w:rsidP="00E86DD6">
            <w:pPr>
              <w:jc w:val="center"/>
              <w:rPr>
                <w:rFonts w:eastAsia="Calibri"/>
                <w:bCs/>
                <w:sz w:val="20"/>
                <w:szCs w:val="20"/>
              </w:rPr>
            </w:pPr>
          </w:p>
        </w:tc>
        <w:tc>
          <w:tcPr>
            <w:tcW w:w="283" w:type="dxa"/>
          </w:tcPr>
          <w:p w14:paraId="3D7B440B" w14:textId="1005B67B" w:rsidR="00EB0DF4" w:rsidRPr="00EB0DF4" w:rsidRDefault="00EB0DF4" w:rsidP="00E86DD6">
            <w:pPr>
              <w:jc w:val="center"/>
              <w:rPr>
                <w:rFonts w:eastAsia="Calibri"/>
                <w:bCs/>
                <w:sz w:val="20"/>
                <w:szCs w:val="20"/>
              </w:rPr>
            </w:pPr>
          </w:p>
        </w:tc>
        <w:tc>
          <w:tcPr>
            <w:tcW w:w="284" w:type="dxa"/>
            <w:shd w:val="clear" w:color="auto" w:fill="E2EFD9"/>
          </w:tcPr>
          <w:p w14:paraId="3CEE2F0A" w14:textId="1F295745" w:rsidR="00EB0DF4" w:rsidRPr="00EB0DF4" w:rsidRDefault="00EB0DF4" w:rsidP="00E86DD6">
            <w:pPr>
              <w:jc w:val="center"/>
              <w:rPr>
                <w:rFonts w:eastAsia="Calibri"/>
                <w:bCs/>
                <w:sz w:val="20"/>
                <w:szCs w:val="20"/>
              </w:rPr>
            </w:pPr>
          </w:p>
        </w:tc>
        <w:tc>
          <w:tcPr>
            <w:tcW w:w="284" w:type="dxa"/>
            <w:shd w:val="clear" w:color="auto" w:fill="E2EFD9"/>
          </w:tcPr>
          <w:p w14:paraId="188F72B2" w14:textId="7C107A1B" w:rsidR="00EB0DF4" w:rsidRPr="00EB0DF4" w:rsidRDefault="00EB0DF4" w:rsidP="00E86DD6">
            <w:pPr>
              <w:jc w:val="center"/>
              <w:rPr>
                <w:rFonts w:eastAsia="Calibri"/>
                <w:bCs/>
                <w:sz w:val="20"/>
                <w:szCs w:val="20"/>
              </w:rPr>
            </w:pPr>
          </w:p>
        </w:tc>
        <w:tc>
          <w:tcPr>
            <w:tcW w:w="283" w:type="dxa"/>
            <w:shd w:val="clear" w:color="auto" w:fill="E2EFD9"/>
          </w:tcPr>
          <w:p w14:paraId="522FC4E5" w14:textId="5195D4C5" w:rsidR="00EB0DF4" w:rsidRPr="00EB0DF4" w:rsidRDefault="00EB0DF4" w:rsidP="00E86DD6">
            <w:pPr>
              <w:jc w:val="center"/>
              <w:rPr>
                <w:rFonts w:eastAsia="Calibri"/>
                <w:bCs/>
                <w:sz w:val="20"/>
                <w:szCs w:val="20"/>
              </w:rPr>
            </w:pPr>
          </w:p>
        </w:tc>
        <w:tc>
          <w:tcPr>
            <w:tcW w:w="283" w:type="dxa"/>
            <w:shd w:val="clear" w:color="auto" w:fill="E2EFD9"/>
          </w:tcPr>
          <w:p w14:paraId="0DA161CE" w14:textId="3E655C61" w:rsidR="00EB0DF4" w:rsidRPr="00EB0DF4" w:rsidRDefault="00EB0DF4" w:rsidP="00E86DD6">
            <w:pPr>
              <w:jc w:val="center"/>
              <w:rPr>
                <w:rFonts w:eastAsia="Calibri"/>
                <w:bCs/>
                <w:sz w:val="20"/>
                <w:szCs w:val="20"/>
              </w:rPr>
            </w:pPr>
          </w:p>
        </w:tc>
        <w:tc>
          <w:tcPr>
            <w:tcW w:w="284" w:type="dxa"/>
            <w:shd w:val="clear" w:color="auto" w:fill="E2EFD9"/>
          </w:tcPr>
          <w:p w14:paraId="0331E2CC" w14:textId="1EFF2CC6" w:rsidR="00EB0DF4" w:rsidRPr="00EB0DF4" w:rsidRDefault="00EB0DF4" w:rsidP="00E86DD6">
            <w:pPr>
              <w:jc w:val="center"/>
              <w:rPr>
                <w:rFonts w:eastAsia="Calibri"/>
                <w:bCs/>
                <w:sz w:val="20"/>
                <w:szCs w:val="20"/>
              </w:rPr>
            </w:pPr>
          </w:p>
        </w:tc>
        <w:tc>
          <w:tcPr>
            <w:tcW w:w="1446" w:type="dxa"/>
          </w:tcPr>
          <w:p w14:paraId="2BD6601C" w14:textId="47ABA5A9" w:rsidR="00EB0DF4" w:rsidRPr="00EB0DF4" w:rsidRDefault="00EB0DF4" w:rsidP="00E86DD6">
            <w:pPr>
              <w:jc w:val="center"/>
              <w:rPr>
                <w:rFonts w:eastAsia="Calibri"/>
                <w:bCs/>
                <w:sz w:val="20"/>
                <w:szCs w:val="20"/>
              </w:rPr>
            </w:pPr>
          </w:p>
        </w:tc>
        <w:tc>
          <w:tcPr>
            <w:tcW w:w="1672" w:type="dxa"/>
          </w:tcPr>
          <w:p w14:paraId="5A31EE43" w14:textId="7EF993E5" w:rsidR="00EB0DF4" w:rsidRPr="00EB0DF4" w:rsidRDefault="00EB0DF4" w:rsidP="00E86DD6">
            <w:pPr>
              <w:jc w:val="center"/>
              <w:rPr>
                <w:rFonts w:eastAsia="Calibri"/>
                <w:bCs/>
                <w:sz w:val="20"/>
                <w:szCs w:val="20"/>
              </w:rPr>
            </w:pPr>
          </w:p>
        </w:tc>
      </w:tr>
      <w:tr w:rsidR="00EB0DF4" w:rsidRPr="00811D36" w14:paraId="373005B1" w14:textId="77777777" w:rsidTr="007E29CC">
        <w:tc>
          <w:tcPr>
            <w:tcW w:w="846" w:type="dxa"/>
          </w:tcPr>
          <w:p w14:paraId="1734F340" w14:textId="77777777" w:rsidR="00EB0DF4" w:rsidRPr="00EB0DF4" w:rsidRDefault="00EB0DF4" w:rsidP="00EB0DF4">
            <w:pPr>
              <w:numPr>
                <w:ilvl w:val="0"/>
                <w:numId w:val="17"/>
              </w:numPr>
              <w:contextualSpacing/>
              <w:rPr>
                <w:rFonts w:eastAsia="Calibri"/>
                <w:bCs/>
                <w:sz w:val="20"/>
                <w:szCs w:val="20"/>
              </w:rPr>
            </w:pPr>
          </w:p>
        </w:tc>
        <w:tc>
          <w:tcPr>
            <w:tcW w:w="2664" w:type="dxa"/>
          </w:tcPr>
          <w:p w14:paraId="6564922C" w14:textId="77777777" w:rsidR="00EB0DF4" w:rsidRPr="00EB0DF4" w:rsidRDefault="00EB0DF4" w:rsidP="00E86DD6">
            <w:pPr>
              <w:rPr>
                <w:rFonts w:eastAsia="Calibri"/>
                <w:bCs/>
                <w:sz w:val="20"/>
                <w:szCs w:val="20"/>
              </w:rPr>
            </w:pPr>
            <w:r w:rsidRPr="00EB0DF4">
              <w:rPr>
                <w:rFonts w:eastAsia="Calibri"/>
                <w:bCs/>
                <w:sz w:val="20"/>
                <w:szCs w:val="20"/>
              </w:rPr>
              <w:t>ГАПОУ ИО «Братский профессиональный техникум»</w:t>
            </w:r>
          </w:p>
        </w:tc>
        <w:tc>
          <w:tcPr>
            <w:tcW w:w="284" w:type="dxa"/>
            <w:shd w:val="clear" w:color="auto" w:fill="FFFFFF"/>
          </w:tcPr>
          <w:p w14:paraId="5E489D77" w14:textId="5CF83E95" w:rsidR="00EB0DF4" w:rsidRPr="00EB0DF4" w:rsidRDefault="00EB0DF4" w:rsidP="00E86DD6">
            <w:pPr>
              <w:jc w:val="center"/>
              <w:rPr>
                <w:rFonts w:eastAsia="Calibri"/>
                <w:bCs/>
                <w:sz w:val="20"/>
                <w:szCs w:val="20"/>
              </w:rPr>
            </w:pPr>
          </w:p>
        </w:tc>
        <w:tc>
          <w:tcPr>
            <w:tcW w:w="283" w:type="dxa"/>
            <w:shd w:val="clear" w:color="auto" w:fill="FFFFFF"/>
          </w:tcPr>
          <w:p w14:paraId="22CDC542" w14:textId="08EBE68C" w:rsidR="00EB0DF4" w:rsidRPr="00EB0DF4" w:rsidRDefault="00EB0DF4" w:rsidP="00E86DD6">
            <w:pPr>
              <w:jc w:val="center"/>
              <w:rPr>
                <w:rFonts w:eastAsia="Calibri"/>
                <w:bCs/>
                <w:sz w:val="20"/>
                <w:szCs w:val="20"/>
              </w:rPr>
            </w:pPr>
          </w:p>
        </w:tc>
        <w:tc>
          <w:tcPr>
            <w:tcW w:w="284" w:type="dxa"/>
            <w:shd w:val="clear" w:color="auto" w:fill="FFFFFF"/>
          </w:tcPr>
          <w:p w14:paraId="4B154573" w14:textId="52685E06" w:rsidR="00EB0DF4" w:rsidRPr="00EB0DF4" w:rsidRDefault="00EB0DF4" w:rsidP="00E86DD6">
            <w:pPr>
              <w:jc w:val="center"/>
              <w:rPr>
                <w:rFonts w:eastAsia="Calibri"/>
                <w:bCs/>
                <w:sz w:val="20"/>
                <w:szCs w:val="20"/>
              </w:rPr>
            </w:pPr>
          </w:p>
        </w:tc>
        <w:tc>
          <w:tcPr>
            <w:tcW w:w="283" w:type="dxa"/>
            <w:shd w:val="clear" w:color="auto" w:fill="FFFFFF"/>
          </w:tcPr>
          <w:p w14:paraId="0A1629C4" w14:textId="55024044" w:rsidR="00EB0DF4" w:rsidRPr="00EB0DF4" w:rsidRDefault="00EB0DF4" w:rsidP="00E86DD6">
            <w:pPr>
              <w:jc w:val="center"/>
              <w:rPr>
                <w:rFonts w:eastAsia="Calibri"/>
                <w:bCs/>
                <w:sz w:val="20"/>
                <w:szCs w:val="20"/>
              </w:rPr>
            </w:pPr>
          </w:p>
        </w:tc>
        <w:tc>
          <w:tcPr>
            <w:tcW w:w="284" w:type="dxa"/>
            <w:shd w:val="clear" w:color="auto" w:fill="FFFFFF"/>
          </w:tcPr>
          <w:p w14:paraId="0F4D07A4" w14:textId="5D8867C8" w:rsidR="00EB0DF4" w:rsidRPr="00EB0DF4" w:rsidRDefault="00EB0DF4" w:rsidP="00E86DD6">
            <w:pPr>
              <w:jc w:val="center"/>
              <w:rPr>
                <w:rFonts w:eastAsia="Calibri"/>
                <w:bCs/>
                <w:sz w:val="20"/>
                <w:szCs w:val="20"/>
              </w:rPr>
            </w:pPr>
          </w:p>
        </w:tc>
        <w:tc>
          <w:tcPr>
            <w:tcW w:w="283" w:type="dxa"/>
            <w:shd w:val="clear" w:color="auto" w:fill="FFFF00"/>
          </w:tcPr>
          <w:p w14:paraId="192AE457" w14:textId="3B844CF0" w:rsidR="00EB0DF4" w:rsidRPr="00EB0DF4" w:rsidRDefault="00EB0DF4" w:rsidP="00E86DD6">
            <w:pPr>
              <w:jc w:val="center"/>
              <w:rPr>
                <w:rFonts w:eastAsia="Calibri"/>
                <w:bCs/>
                <w:sz w:val="20"/>
                <w:szCs w:val="20"/>
              </w:rPr>
            </w:pPr>
          </w:p>
        </w:tc>
        <w:tc>
          <w:tcPr>
            <w:tcW w:w="284" w:type="dxa"/>
            <w:shd w:val="clear" w:color="auto" w:fill="FFFF00"/>
          </w:tcPr>
          <w:p w14:paraId="1D869534" w14:textId="500A7055" w:rsidR="00EB0DF4" w:rsidRPr="00EB0DF4" w:rsidRDefault="00EB0DF4" w:rsidP="00E86DD6">
            <w:pPr>
              <w:jc w:val="center"/>
              <w:rPr>
                <w:rFonts w:eastAsia="Calibri"/>
                <w:bCs/>
                <w:sz w:val="20"/>
                <w:szCs w:val="20"/>
              </w:rPr>
            </w:pPr>
          </w:p>
        </w:tc>
        <w:tc>
          <w:tcPr>
            <w:tcW w:w="283" w:type="dxa"/>
            <w:shd w:val="clear" w:color="auto" w:fill="FBE4D5"/>
          </w:tcPr>
          <w:p w14:paraId="4F16BD30" w14:textId="1FCE7FD2" w:rsidR="00EB0DF4" w:rsidRPr="00EB0DF4" w:rsidRDefault="00EB0DF4" w:rsidP="00E86DD6">
            <w:pPr>
              <w:jc w:val="center"/>
              <w:rPr>
                <w:rFonts w:eastAsia="Calibri"/>
                <w:bCs/>
                <w:sz w:val="20"/>
                <w:szCs w:val="20"/>
              </w:rPr>
            </w:pPr>
          </w:p>
        </w:tc>
        <w:tc>
          <w:tcPr>
            <w:tcW w:w="284" w:type="dxa"/>
            <w:shd w:val="clear" w:color="auto" w:fill="FBE4D5"/>
          </w:tcPr>
          <w:p w14:paraId="3664B759" w14:textId="2A97E239" w:rsidR="00EB0DF4" w:rsidRPr="00EB0DF4" w:rsidRDefault="00EB0DF4" w:rsidP="00E86DD6">
            <w:pPr>
              <w:jc w:val="center"/>
              <w:rPr>
                <w:rFonts w:eastAsia="Calibri"/>
                <w:bCs/>
                <w:sz w:val="20"/>
                <w:szCs w:val="20"/>
              </w:rPr>
            </w:pPr>
          </w:p>
        </w:tc>
        <w:tc>
          <w:tcPr>
            <w:tcW w:w="283" w:type="dxa"/>
            <w:shd w:val="clear" w:color="auto" w:fill="FBE4D5"/>
          </w:tcPr>
          <w:p w14:paraId="50DAB429" w14:textId="59123569" w:rsidR="00EB0DF4" w:rsidRPr="00EB0DF4" w:rsidRDefault="00EB0DF4" w:rsidP="00E86DD6">
            <w:pPr>
              <w:jc w:val="center"/>
              <w:rPr>
                <w:rFonts w:eastAsia="Calibri"/>
                <w:bCs/>
                <w:sz w:val="20"/>
                <w:szCs w:val="20"/>
              </w:rPr>
            </w:pPr>
          </w:p>
        </w:tc>
        <w:tc>
          <w:tcPr>
            <w:tcW w:w="284" w:type="dxa"/>
            <w:shd w:val="clear" w:color="auto" w:fill="FBE4D5"/>
          </w:tcPr>
          <w:p w14:paraId="713E7922" w14:textId="5FEE6E81" w:rsidR="00EB0DF4" w:rsidRPr="00EB0DF4" w:rsidRDefault="00EB0DF4" w:rsidP="00E86DD6">
            <w:pPr>
              <w:jc w:val="center"/>
              <w:rPr>
                <w:rFonts w:eastAsia="Calibri"/>
                <w:bCs/>
                <w:sz w:val="20"/>
                <w:szCs w:val="20"/>
              </w:rPr>
            </w:pPr>
          </w:p>
        </w:tc>
        <w:tc>
          <w:tcPr>
            <w:tcW w:w="283" w:type="dxa"/>
          </w:tcPr>
          <w:p w14:paraId="04BA114E" w14:textId="0B087EA0" w:rsidR="00EB0DF4" w:rsidRPr="00EB0DF4" w:rsidRDefault="00EB0DF4" w:rsidP="00E86DD6">
            <w:pPr>
              <w:jc w:val="center"/>
              <w:rPr>
                <w:rFonts w:eastAsia="Calibri"/>
                <w:bCs/>
                <w:sz w:val="20"/>
                <w:szCs w:val="20"/>
                <w:highlight w:val="cyan"/>
              </w:rPr>
            </w:pPr>
          </w:p>
        </w:tc>
        <w:tc>
          <w:tcPr>
            <w:tcW w:w="284" w:type="dxa"/>
          </w:tcPr>
          <w:p w14:paraId="71368BDD" w14:textId="70410FCF" w:rsidR="00EB0DF4" w:rsidRPr="00EB0DF4" w:rsidRDefault="00EB0DF4" w:rsidP="00E86DD6">
            <w:pPr>
              <w:jc w:val="center"/>
              <w:rPr>
                <w:rFonts w:eastAsia="Calibri"/>
                <w:bCs/>
                <w:sz w:val="20"/>
                <w:szCs w:val="20"/>
                <w:highlight w:val="cyan"/>
              </w:rPr>
            </w:pPr>
          </w:p>
        </w:tc>
        <w:tc>
          <w:tcPr>
            <w:tcW w:w="283" w:type="dxa"/>
          </w:tcPr>
          <w:p w14:paraId="54A095C5" w14:textId="27DD4F89" w:rsidR="00EB0DF4" w:rsidRPr="00EB0DF4" w:rsidRDefault="00EB0DF4" w:rsidP="00E86DD6">
            <w:pPr>
              <w:jc w:val="center"/>
              <w:rPr>
                <w:rFonts w:eastAsia="Calibri"/>
                <w:bCs/>
                <w:sz w:val="20"/>
                <w:szCs w:val="20"/>
                <w:highlight w:val="cyan"/>
              </w:rPr>
            </w:pPr>
          </w:p>
        </w:tc>
        <w:tc>
          <w:tcPr>
            <w:tcW w:w="284" w:type="dxa"/>
            <w:shd w:val="clear" w:color="auto" w:fill="FFE599"/>
          </w:tcPr>
          <w:p w14:paraId="2F9E8367" w14:textId="6BC2B66C" w:rsidR="00EB0DF4" w:rsidRPr="00EB0DF4" w:rsidRDefault="00EB0DF4" w:rsidP="00E86DD6">
            <w:pPr>
              <w:jc w:val="center"/>
              <w:rPr>
                <w:rFonts w:eastAsia="Calibri"/>
                <w:bCs/>
                <w:sz w:val="20"/>
                <w:szCs w:val="20"/>
              </w:rPr>
            </w:pPr>
          </w:p>
        </w:tc>
        <w:tc>
          <w:tcPr>
            <w:tcW w:w="283" w:type="dxa"/>
            <w:shd w:val="clear" w:color="auto" w:fill="FFE599"/>
          </w:tcPr>
          <w:p w14:paraId="6F23E247" w14:textId="6D979882" w:rsidR="00EB0DF4" w:rsidRPr="00EB0DF4" w:rsidRDefault="00EB0DF4" w:rsidP="00E86DD6">
            <w:pPr>
              <w:jc w:val="center"/>
              <w:rPr>
                <w:rFonts w:eastAsia="Calibri"/>
                <w:bCs/>
                <w:sz w:val="20"/>
                <w:szCs w:val="20"/>
              </w:rPr>
            </w:pPr>
          </w:p>
        </w:tc>
        <w:tc>
          <w:tcPr>
            <w:tcW w:w="284" w:type="dxa"/>
            <w:shd w:val="clear" w:color="auto" w:fill="FFE599"/>
          </w:tcPr>
          <w:p w14:paraId="4EACB228" w14:textId="72CE40C4" w:rsidR="00EB0DF4" w:rsidRPr="00EB0DF4" w:rsidRDefault="00EB0DF4" w:rsidP="00E86DD6">
            <w:pPr>
              <w:jc w:val="center"/>
              <w:rPr>
                <w:rFonts w:eastAsia="Calibri"/>
                <w:bCs/>
                <w:sz w:val="20"/>
                <w:szCs w:val="20"/>
              </w:rPr>
            </w:pPr>
          </w:p>
        </w:tc>
        <w:tc>
          <w:tcPr>
            <w:tcW w:w="283" w:type="dxa"/>
            <w:shd w:val="clear" w:color="auto" w:fill="FFE599"/>
          </w:tcPr>
          <w:p w14:paraId="523B85D1" w14:textId="68E9F7A4" w:rsidR="00EB0DF4" w:rsidRPr="00EB0DF4" w:rsidRDefault="00EB0DF4" w:rsidP="00E86DD6">
            <w:pPr>
              <w:jc w:val="center"/>
              <w:rPr>
                <w:rFonts w:eastAsia="Calibri"/>
                <w:bCs/>
                <w:sz w:val="20"/>
                <w:szCs w:val="20"/>
              </w:rPr>
            </w:pPr>
          </w:p>
        </w:tc>
        <w:tc>
          <w:tcPr>
            <w:tcW w:w="284" w:type="dxa"/>
            <w:shd w:val="clear" w:color="auto" w:fill="FFE599"/>
          </w:tcPr>
          <w:p w14:paraId="5089823C" w14:textId="2C9EF356" w:rsidR="00EB0DF4" w:rsidRPr="00EB0DF4" w:rsidRDefault="00EB0DF4" w:rsidP="00E86DD6">
            <w:pPr>
              <w:jc w:val="center"/>
              <w:rPr>
                <w:rFonts w:eastAsia="Calibri"/>
                <w:bCs/>
                <w:sz w:val="20"/>
                <w:szCs w:val="20"/>
              </w:rPr>
            </w:pPr>
          </w:p>
        </w:tc>
        <w:tc>
          <w:tcPr>
            <w:tcW w:w="283" w:type="dxa"/>
            <w:shd w:val="clear" w:color="auto" w:fill="FFE599"/>
          </w:tcPr>
          <w:p w14:paraId="4656136F" w14:textId="321D6456" w:rsidR="00EB0DF4" w:rsidRPr="00EB0DF4" w:rsidRDefault="00EB0DF4" w:rsidP="00E86DD6">
            <w:pPr>
              <w:jc w:val="center"/>
              <w:rPr>
                <w:rFonts w:eastAsia="Calibri"/>
                <w:bCs/>
                <w:sz w:val="20"/>
                <w:szCs w:val="20"/>
              </w:rPr>
            </w:pPr>
          </w:p>
        </w:tc>
        <w:tc>
          <w:tcPr>
            <w:tcW w:w="284" w:type="dxa"/>
            <w:shd w:val="clear" w:color="auto" w:fill="FFE599"/>
          </w:tcPr>
          <w:p w14:paraId="6F3468C8" w14:textId="31D421B1" w:rsidR="00EB0DF4" w:rsidRPr="00EB0DF4" w:rsidRDefault="00EB0DF4" w:rsidP="00E86DD6">
            <w:pPr>
              <w:jc w:val="center"/>
              <w:rPr>
                <w:rFonts w:eastAsia="Calibri"/>
                <w:bCs/>
                <w:sz w:val="20"/>
                <w:szCs w:val="20"/>
              </w:rPr>
            </w:pPr>
          </w:p>
        </w:tc>
        <w:tc>
          <w:tcPr>
            <w:tcW w:w="283" w:type="dxa"/>
          </w:tcPr>
          <w:p w14:paraId="48A4AA3B" w14:textId="52EEE500" w:rsidR="00EB0DF4" w:rsidRPr="00EB0DF4" w:rsidRDefault="00EB0DF4" w:rsidP="00E86DD6">
            <w:pPr>
              <w:jc w:val="center"/>
              <w:rPr>
                <w:rFonts w:eastAsia="Calibri"/>
                <w:bCs/>
                <w:sz w:val="20"/>
                <w:szCs w:val="20"/>
              </w:rPr>
            </w:pPr>
          </w:p>
        </w:tc>
        <w:tc>
          <w:tcPr>
            <w:tcW w:w="284" w:type="dxa"/>
          </w:tcPr>
          <w:p w14:paraId="702370B9" w14:textId="16D3B5B7" w:rsidR="00EB0DF4" w:rsidRPr="00EB0DF4" w:rsidRDefault="00EB0DF4" w:rsidP="00E86DD6">
            <w:pPr>
              <w:jc w:val="center"/>
              <w:rPr>
                <w:rFonts w:eastAsia="Calibri"/>
                <w:bCs/>
                <w:sz w:val="20"/>
                <w:szCs w:val="20"/>
              </w:rPr>
            </w:pPr>
          </w:p>
        </w:tc>
        <w:tc>
          <w:tcPr>
            <w:tcW w:w="283" w:type="dxa"/>
          </w:tcPr>
          <w:p w14:paraId="1AA85A80" w14:textId="6DA966A5" w:rsidR="00EB0DF4" w:rsidRPr="00EB0DF4" w:rsidRDefault="00EB0DF4" w:rsidP="00E86DD6">
            <w:pPr>
              <w:jc w:val="center"/>
              <w:rPr>
                <w:rFonts w:eastAsia="Calibri"/>
                <w:bCs/>
                <w:sz w:val="20"/>
                <w:szCs w:val="20"/>
              </w:rPr>
            </w:pPr>
          </w:p>
        </w:tc>
        <w:tc>
          <w:tcPr>
            <w:tcW w:w="284" w:type="dxa"/>
            <w:shd w:val="clear" w:color="auto" w:fill="E2EFD9"/>
          </w:tcPr>
          <w:p w14:paraId="47A4AC8D" w14:textId="42DE8537" w:rsidR="00EB0DF4" w:rsidRPr="00EB0DF4" w:rsidRDefault="00EB0DF4" w:rsidP="00E86DD6">
            <w:pPr>
              <w:jc w:val="center"/>
              <w:rPr>
                <w:rFonts w:eastAsia="Calibri"/>
                <w:bCs/>
                <w:sz w:val="20"/>
                <w:szCs w:val="20"/>
              </w:rPr>
            </w:pPr>
          </w:p>
        </w:tc>
        <w:tc>
          <w:tcPr>
            <w:tcW w:w="284" w:type="dxa"/>
            <w:shd w:val="clear" w:color="auto" w:fill="E2EFD9"/>
          </w:tcPr>
          <w:p w14:paraId="137C8514" w14:textId="59162D8E" w:rsidR="00EB0DF4" w:rsidRPr="00EB0DF4" w:rsidRDefault="00EB0DF4" w:rsidP="00E86DD6">
            <w:pPr>
              <w:jc w:val="center"/>
              <w:rPr>
                <w:rFonts w:eastAsia="Calibri"/>
                <w:bCs/>
                <w:sz w:val="20"/>
                <w:szCs w:val="20"/>
              </w:rPr>
            </w:pPr>
          </w:p>
        </w:tc>
        <w:tc>
          <w:tcPr>
            <w:tcW w:w="283" w:type="dxa"/>
            <w:shd w:val="clear" w:color="auto" w:fill="E2EFD9"/>
          </w:tcPr>
          <w:p w14:paraId="2B09FA4D" w14:textId="157C3551" w:rsidR="00EB0DF4" w:rsidRPr="00EB0DF4" w:rsidRDefault="00EB0DF4" w:rsidP="00E86DD6">
            <w:pPr>
              <w:jc w:val="center"/>
              <w:rPr>
                <w:rFonts w:eastAsia="Calibri"/>
                <w:bCs/>
                <w:sz w:val="20"/>
                <w:szCs w:val="20"/>
              </w:rPr>
            </w:pPr>
          </w:p>
        </w:tc>
        <w:tc>
          <w:tcPr>
            <w:tcW w:w="283" w:type="dxa"/>
            <w:shd w:val="clear" w:color="auto" w:fill="E2EFD9"/>
          </w:tcPr>
          <w:p w14:paraId="38D431FE" w14:textId="1A179357" w:rsidR="00EB0DF4" w:rsidRPr="00EB0DF4" w:rsidRDefault="00EB0DF4" w:rsidP="00E86DD6">
            <w:pPr>
              <w:jc w:val="center"/>
              <w:rPr>
                <w:rFonts w:eastAsia="Calibri"/>
                <w:bCs/>
                <w:sz w:val="20"/>
                <w:szCs w:val="20"/>
              </w:rPr>
            </w:pPr>
          </w:p>
        </w:tc>
        <w:tc>
          <w:tcPr>
            <w:tcW w:w="284" w:type="dxa"/>
            <w:shd w:val="clear" w:color="auto" w:fill="E2EFD9"/>
          </w:tcPr>
          <w:p w14:paraId="3F8EA4D5" w14:textId="1D8F3601" w:rsidR="00EB0DF4" w:rsidRPr="00EB0DF4" w:rsidRDefault="00EB0DF4" w:rsidP="00E86DD6">
            <w:pPr>
              <w:jc w:val="center"/>
              <w:rPr>
                <w:rFonts w:eastAsia="Calibri"/>
                <w:bCs/>
                <w:sz w:val="20"/>
                <w:szCs w:val="20"/>
              </w:rPr>
            </w:pPr>
          </w:p>
        </w:tc>
        <w:tc>
          <w:tcPr>
            <w:tcW w:w="1446" w:type="dxa"/>
          </w:tcPr>
          <w:p w14:paraId="5E5644C3" w14:textId="1D569497" w:rsidR="00EB0DF4" w:rsidRPr="00EB0DF4" w:rsidRDefault="00EB0DF4" w:rsidP="00E86DD6">
            <w:pPr>
              <w:jc w:val="center"/>
              <w:rPr>
                <w:rFonts w:eastAsia="Calibri"/>
                <w:bCs/>
                <w:sz w:val="20"/>
                <w:szCs w:val="20"/>
              </w:rPr>
            </w:pPr>
          </w:p>
        </w:tc>
        <w:tc>
          <w:tcPr>
            <w:tcW w:w="1672" w:type="dxa"/>
          </w:tcPr>
          <w:p w14:paraId="2E98CE53" w14:textId="7D0E0158" w:rsidR="00EB0DF4" w:rsidRPr="00EB0DF4" w:rsidRDefault="00EB0DF4" w:rsidP="00E86DD6">
            <w:pPr>
              <w:jc w:val="center"/>
              <w:rPr>
                <w:rFonts w:eastAsia="Calibri"/>
                <w:bCs/>
                <w:sz w:val="20"/>
                <w:szCs w:val="20"/>
              </w:rPr>
            </w:pPr>
          </w:p>
        </w:tc>
      </w:tr>
      <w:tr w:rsidR="00EB0DF4" w:rsidRPr="00811D36" w14:paraId="46E2E587" w14:textId="77777777" w:rsidTr="007E29CC">
        <w:tc>
          <w:tcPr>
            <w:tcW w:w="846" w:type="dxa"/>
          </w:tcPr>
          <w:p w14:paraId="48573257" w14:textId="77777777" w:rsidR="00EB0DF4" w:rsidRPr="00EB0DF4" w:rsidRDefault="00EB0DF4" w:rsidP="00EB0DF4">
            <w:pPr>
              <w:numPr>
                <w:ilvl w:val="0"/>
                <w:numId w:val="17"/>
              </w:numPr>
              <w:contextualSpacing/>
              <w:rPr>
                <w:rFonts w:eastAsia="Calibri"/>
                <w:bCs/>
                <w:sz w:val="20"/>
                <w:szCs w:val="20"/>
              </w:rPr>
            </w:pPr>
          </w:p>
        </w:tc>
        <w:tc>
          <w:tcPr>
            <w:tcW w:w="2664" w:type="dxa"/>
          </w:tcPr>
          <w:p w14:paraId="543301AE" w14:textId="77777777" w:rsidR="00EB0DF4" w:rsidRPr="00EB0DF4" w:rsidRDefault="00EB0DF4" w:rsidP="00E86DD6">
            <w:pPr>
              <w:rPr>
                <w:rFonts w:eastAsia="Calibri"/>
                <w:bCs/>
                <w:sz w:val="20"/>
                <w:szCs w:val="20"/>
              </w:rPr>
            </w:pPr>
            <w:r w:rsidRPr="00EB0DF4">
              <w:rPr>
                <w:rFonts w:eastAsia="Calibri"/>
                <w:bCs/>
                <w:sz w:val="20"/>
                <w:szCs w:val="20"/>
              </w:rPr>
              <w:t>ГАПОУ ИО «</w:t>
            </w:r>
            <w:proofErr w:type="spellStart"/>
            <w:r w:rsidRPr="00EB0DF4">
              <w:rPr>
                <w:rFonts w:eastAsia="Calibri"/>
                <w:bCs/>
                <w:sz w:val="20"/>
                <w:szCs w:val="20"/>
              </w:rPr>
              <w:t>Заларинский</w:t>
            </w:r>
            <w:proofErr w:type="spellEnd"/>
            <w:r w:rsidRPr="00EB0DF4">
              <w:rPr>
                <w:rFonts w:eastAsia="Calibri"/>
                <w:bCs/>
                <w:sz w:val="20"/>
                <w:szCs w:val="20"/>
              </w:rPr>
              <w:t xml:space="preserve"> агропромышленный техникум»</w:t>
            </w:r>
          </w:p>
        </w:tc>
        <w:tc>
          <w:tcPr>
            <w:tcW w:w="284" w:type="dxa"/>
            <w:shd w:val="clear" w:color="auto" w:fill="FFFFFF"/>
          </w:tcPr>
          <w:p w14:paraId="43D45464" w14:textId="00882EBF" w:rsidR="00EB0DF4" w:rsidRPr="00EB0DF4" w:rsidRDefault="00EB0DF4" w:rsidP="00E86DD6">
            <w:pPr>
              <w:jc w:val="center"/>
              <w:rPr>
                <w:rFonts w:eastAsia="Calibri"/>
                <w:bCs/>
                <w:sz w:val="20"/>
                <w:szCs w:val="20"/>
              </w:rPr>
            </w:pPr>
          </w:p>
        </w:tc>
        <w:tc>
          <w:tcPr>
            <w:tcW w:w="283" w:type="dxa"/>
            <w:shd w:val="clear" w:color="auto" w:fill="FFFFFF"/>
          </w:tcPr>
          <w:p w14:paraId="43B6548C" w14:textId="617FD7D7" w:rsidR="00EB0DF4" w:rsidRPr="00EB0DF4" w:rsidRDefault="00EB0DF4" w:rsidP="00E86DD6">
            <w:pPr>
              <w:jc w:val="center"/>
              <w:rPr>
                <w:rFonts w:eastAsia="Calibri"/>
                <w:bCs/>
                <w:sz w:val="20"/>
                <w:szCs w:val="20"/>
              </w:rPr>
            </w:pPr>
          </w:p>
        </w:tc>
        <w:tc>
          <w:tcPr>
            <w:tcW w:w="284" w:type="dxa"/>
            <w:shd w:val="clear" w:color="auto" w:fill="FFFFFF"/>
          </w:tcPr>
          <w:p w14:paraId="44D65EFE" w14:textId="341D4228" w:rsidR="00EB0DF4" w:rsidRPr="00EB0DF4" w:rsidRDefault="00EB0DF4" w:rsidP="00E86DD6">
            <w:pPr>
              <w:jc w:val="center"/>
              <w:rPr>
                <w:rFonts w:eastAsia="Calibri"/>
                <w:bCs/>
                <w:sz w:val="20"/>
                <w:szCs w:val="20"/>
              </w:rPr>
            </w:pPr>
          </w:p>
        </w:tc>
        <w:tc>
          <w:tcPr>
            <w:tcW w:w="283" w:type="dxa"/>
            <w:shd w:val="clear" w:color="auto" w:fill="FFFFFF"/>
          </w:tcPr>
          <w:p w14:paraId="6F0711D5" w14:textId="18C40C6C" w:rsidR="00EB0DF4" w:rsidRPr="00EB0DF4" w:rsidRDefault="00EB0DF4" w:rsidP="00E86DD6">
            <w:pPr>
              <w:jc w:val="center"/>
              <w:rPr>
                <w:rFonts w:eastAsia="Calibri"/>
                <w:bCs/>
                <w:sz w:val="20"/>
                <w:szCs w:val="20"/>
              </w:rPr>
            </w:pPr>
          </w:p>
        </w:tc>
        <w:tc>
          <w:tcPr>
            <w:tcW w:w="284" w:type="dxa"/>
            <w:shd w:val="clear" w:color="auto" w:fill="FFFFFF"/>
          </w:tcPr>
          <w:p w14:paraId="7D44173B" w14:textId="31760C56" w:rsidR="00EB0DF4" w:rsidRPr="00EB0DF4" w:rsidRDefault="00EB0DF4" w:rsidP="00E86DD6">
            <w:pPr>
              <w:jc w:val="center"/>
              <w:rPr>
                <w:rFonts w:eastAsia="Calibri"/>
                <w:bCs/>
                <w:sz w:val="20"/>
                <w:szCs w:val="20"/>
              </w:rPr>
            </w:pPr>
          </w:p>
        </w:tc>
        <w:tc>
          <w:tcPr>
            <w:tcW w:w="283" w:type="dxa"/>
            <w:shd w:val="clear" w:color="auto" w:fill="FFFF00"/>
          </w:tcPr>
          <w:p w14:paraId="383C2034" w14:textId="140F7E89" w:rsidR="00EB0DF4" w:rsidRPr="00EB0DF4" w:rsidRDefault="00EB0DF4" w:rsidP="00E86DD6">
            <w:pPr>
              <w:jc w:val="center"/>
              <w:rPr>
                <w:rFonts w:eastAsia="Calibri"/>
                <w:bCs/>
                <w:sz w:val="20"/>
                <w:szCs w:val="20"/>
              </w:rPr>
            </w:pPr>
          </w:p>
        </w:tc>
        <w:tc>
          <w:tcPr>
            <w:tcW w:w="284" w:type="dxa"/>
            <w:shd w:val="clear" w:color="auto" w:fill="FFFF00"/>
          </w:tcPr>
          <w:p w14:paraId="75AC48C6" w14:textId="07604A4F" w:rsidR="00EB0DF4" w:rsidRPr="00EB0DF4" w:rsidRDefault="00EB0DF4" w:rsidP="00E86DD6">
            <w:pPr>
              <w:jc w:val="center"/>
              <w:rPr>
                <w:rFonts w:eastAsia="Calibri"/>
                <w:bCs/>
                <w:sz w:val="20"/>
                <w:szCs w:val="20"/>
              </w:rPr>
            </w:pPr>
          </w:p>
        </w:tc>
        <w:tc>
          <w:tcPr>
            <w:tcW w:w="283" w:type="dxa"/>
            <w:shd w:val="clear" w:color="auto" w:fill="FBE4D5"/>
          </w:tcPr>
          <w:p w14:paraId="6D70C49F" w14:textId="41878759" w:rsidR="00EB0DF4" w:rsidRPr="00EB0DF4" w:rsidRDefault="00EB0DF4" w:rsidP="00E86DD6">
            <w:pPr>
              <w:jc w:val="center"/>
              <w:rPr>
                <w:rFonts w:eastAsia="Calibri"/>
                <w:bCs/>
                <w:sz w:val="20"/>
                <w:szCs w:val="20"/>
              </w:rPr>
            </w:pPr>
          </w:p>
        </w:tc>
        <w:tc>
          <w:tcPr>
            <w:tcW w:w="284" w:type="dxa"/>
            <w:shd w:val="clear" w:color="auto" w:fill="FBE4D5"/>
          </w:tcPr>
          <w:p w14:paraId="1A33E8CC" w14:textId="753D08CD" w:rsidR="00EB0DF4" w:rsidRPr="00EB0DF4" w:rsidRDefault="00EB0DF4" w:rsidP="00E86DD6">
            <w:pPr>
              <w:jc w:val="center"/>
              <w:rPr>
                <w:rFonts w:eastAsia="Calibri"/>
                <w:bCs/>
                <w:sz w:val="20"/>
                <w:szCs w:val="20"/>
              </w:rPr>
            </w:pPr>
          </w:p>
        </w:tc>
        <w:tc>
          <w:tcPr>
            <w:tcW w:w="283" w:type="dxa"/>
            <w:shd w:val="clear" w:color="auto" w:fill="FBE4D5"/>
          </w:tcPr>
          <w:p w14:paraId="54769647" w14:textId="503AA79D" w:rsidR="00EB0DF4" w:rsidRPr="00EB0DF4" w:rsidRDefault="00EB0DF4" w:rsidP="00E86DD6">
            <w:pPr>
              <w:jc w:val="center"/>
              <w:rPr>
                <w:rFonts w:eastAsia="Calibri"/>
                <w:bCs/>
                <w:sz w:val="20"/>
                <w:szCs w:val="20"/>
              </w:rPr>
            </w:pPr>
          </w:p>
        </w:tc>
        <w:tc>
          <w:tcPr>
            <w:tcW w:w="284" w:type="dxa"/>
            <w:shd w:val="clear" w:color="auto" w:fill="FBE4D5"/>
          </w:tcPr>
          <w:p w14:paraId="646FF629" w14:textId="53A3DBF8" w:rsidR="00EB0DF4" w:rsidRPr="00EB0DF4" w:rsidRDefault="00EB0DF4" w:rsidP="00E86DD6">
            <w:pPr>
              <w:jc w:val="center"/>
              <w:rPr>
                <w:rFonts w:eastAsia="Calibri"/>
                <w:bCs/>
                <w:sz w:val="20"/>
                <w:szCs w:val="20"/>
              </w:rPr>
            </w:pPr>
          </w:p>
        </w:tc>
        <w:tc>
          <w:tcPr>
            <w:tcW w:w="283" w:type="dxa"/>
          </w:tcPr>
          <w:p w14:paraId="364370F7" w14:textId="796FDDFB" w:rsidR="00EB0DF4" w:rsidRPr="00EB0DF4" w:rsidRDefault="00EB0DF4" w:rsidP="00E86DD6">
            <w:pPr>
              <w:jc w:val="center"/>
              <w:rPr>
                <w:rFonts w:eastAsia="Calibri"/>
                <w:bCs/>
                <w:sz w:val="20"/>
                <w:szCs w:val="20"/>
                <w:highlight w:val="cyan"/>
              </w:rPr>
            </w:pPr>
          </w:p>
        </w:tc>
        <w:tc>
          <w:tcPr>
            <w:tcW w:w="284" w:type="dxa"/>
          </w:tcPr>
          <w:p w14:paraId="5451870D" w14:textId="53F1AC67" w:rsidR="00EB0DF4" w:rsidRPr="00EB0DF4" w:rsidRDefault="00EB0DF4" w:rsidP="00E86DD6">
            <w:pPr>
              <w:jc w:val="center"/>
              <w:rPr>
                <w:rFonts w:eastAsia="Calibri"/>
                <w:bCs/>
                <w:sz w:val="20"/>
                <w:szCs w:val="20"/>
                <w:highlight w:val="cyan"/>
              </w:rPr>
            </w:pPr>
          </w:p>
        </w:tc>
        <w:tc>
          <w:tcPr>
            <w:tcW w:w="283" w:type="dxa"/>
          </w:tcPr>
          <w:p w14:paraId="56B6D6F6" w14:textId="0A3FFDA0" w:rsidR="00EB0DF4" w:rsidRPr="00EB0DF4" w:rsidRDefault="00EB0DF4" w:rsidP="00E86DD6">
            <w:pPr>
              <w:jc w:val="center"/>
              <w:rPr>
                <w:rFonts w:eastAsia="Calibri"/>
                <w:bCs/>
                <w:sz w:val="20"/>
                <w:szCs w:val="20"/>
                <w:highlight w:val="cyan"/>
              </w:rPr>
            </w:pPr>
          </w:p>
        </w:tc>
        <w:tc>
          <w:tcPr>
            <w:tcW w:w="284" w:type="dxa"/>
            <w:shd w:val="clear" w:color="auto" w:fill="FFE599"/>
          </w:tcPr>
          <w:p w14:paraId="3F618205" w14:textId="4E255BCF" w:rsidR="00EB0DF4" w:rsidRPr="00EB0DF4" w:rsidRDefault="00EB0DF4" w:rsidP="00E86DD6">
            <w:pPr>
              <w:jc w:val="center"/>
              <w:rPr>
                <w:rFonts w:eastAsia="Calibri"/>
                <w:bCs/>
                <w:sz w:val="20"/>
                <w:szCs w:val="20"/>
              </w:rPr>
            </w:pPr>
          </w:p>
        </w:tc>
        <w:tc>
          <w:tcPr>
            <w:tcW w:w="283" w:type="dxa"/>
            <w:shd w:val="clear" w:color="auto" w:fill="FFE599"/>
          </w:tcPr>
          <w:p w14:paraId="1AC5CDD0" w14:textId="763AF065" w:rsidR="00EB0DF4" w:rsidRPr="00EB0DF4" w:rsidRDefault="00EB0DF4" w:rsidP="00E86DD6">
            <w:pPr>
              <w:jc w:val="center"/>
              <w:rPr>
                <w:rFonts w:eastAsia="Calibri"/>
                <w:bCs/>
                <w:sz w:val="20"/>
                <w:szCs w:val="20"/>
              </w:rPr>
            </w:pPr>
          </w:p>
        </w:tc>
        <w:tc>
          <w:tcPr>
            <w:tcW w:w="284" w:type="dxa"/>
            <w:shd w:val="clear" w:color="auto" w:fill="FFE599"/>
          </w:tcPr>
          <w:p w14:paraId="31756FCB" w14:textId="0E9E9EB3" w:rsidR="00EB0DF4" w:rsidRPr="00EB0DF4" w:rsidRDefault="00EB0DF4" w:rsidP="00E86DD6">
            <w:pPr>
              <w:jc w:val="center"/>
              <w:rPr>
                <w:rFonts w:eastAsia="Calibri"/>
                <w:bCs/>
                <w:sz w:val="20"/>
                <w:szCs w:val="20"/>
              </w:rPr>
            </w:pPr>
          </w:p>
        </w:tc>
        <w:tc>
          <w:tcPr>
            <w:tcW w:w="283" w:type="dxa"/>
            <w:shd w:val="clear" w:color="auto" w:fill="FFE599"/>
          </w:tcPr>
          <w:p w14:paraId="014E8050" w14:textId="712409F3" w:rsidR="00EB0DF4" w:rsidRPr="00EB0DF4" w:rsidRDefault="00EB0DF4" w:rsidP="00E86DD6">
            <w:pPr>
              <w:jc w:val="center"/>
              <w:rPr>
                <w:rFonts w:eastAsia="Calibri"/>
                <w:bCs/>
                <w:sz w:val="20"/>
                <w:szCs w:val="20"/>
              </w:rPr>
            </w:pPr>
          </w:p>
        </w:tc>
        <w:tc>
          <w:tcPr>
            <w:tcW w:w="284" w:type="dxa"/>
            <w:shd w:val="clear" w:color="auto" w:fill="FFE599"/>
          </w:tcPr>
          <w:p w14:paraId="3B9D2E11" w14:textId="4D5FD966" w:rsidR="00EB0DF4" w:rsidRPr="00EB0DF4" w:rsidRDefault="00EB0DF4" w:rsidP="00E86DD6">
            <w:pPr>
              <w:jc w:val="center"/>
              <w:rPr>
                <w:rFonts w:eastAsia="Calibri"/>
                <w:bCs/>
                <w:sz w:val="20"/>
                <w:szCs w:val="20"/>
              </w:rPr>
            </w:pPr>
          </w:p>
        </w:tc>
        <w:tc>
          <w:tcPr>
            <w:tcW w:w="283" w:type="dxa"/>
            <w:shd w:val="clear" w:color="auto" w:fill="FFE599"/>
          </w:tcPr>
          <w:p w14:paraId="17FD1414" w14:textId="5D136D95" w:rsidR="00EB0DF4" w:rsidRPr="00EB0DF4" w:rsidRDefault="00EB0DF4" w:rsidP="00E86DD6">
            <w:pPr>
              <w:jc w:val="center"/>
              <w:rPr>
                <w:rFonts w:eastAsia="Calibri"/>
                <w:bCs/>
                <w:sz w:val="20"/>
                <w:szCs w:val="20"/>
              </w:rPr>
            </w:pPr>
          </w:p>
        </w:tc>
        <w:tc>
          <w:tcPr>
            <w:tcW w:w="284" w:type="dxa"/>
            <w:shd w:val="clear" w:color="auto" w:fill="FFE599"/>
          </w:tcPr>
          <w:p w14:paraId="62F7F04C" w14:textId="71D3954C" w:rsidR="00EB0DF4" w:rsidRPr="00EB0DF4" w:rsidRDefault="00EB0DF4" w:rsidP="00E86DD6">
            <w:pPr>
              <w:jc w:val="center"/>
              <w:rPr>
                <w:rFonts w:eastAsia="Calibri"/>
                <w:bCs/>
                <w:sz w:val="20"/>
                <w:szCs w:val="20"/>
              </w:rPr>
            </w:pPr>
          </w:p>
        </w:tc>
        <w:tc>
          <w:tcPr>
            <w:tcW w:w="283" w:type="dxa"/>
          </w:tcPr>
          <w:p w14:paraId="5CCA73D1" w14:textId="04CE1A4C" w:rsidR="00EB0DF4" w:rsidRPr="00EB0DF4" w:rsidRDefault="00EB0DF4" w:rsidP="00E86DD6">
            <w:pPr>
              <w:jc w:val="center"/>
              <w:rPr>
                <w:rFonts w:eastAsia="Calibri"/>
                <w:bCs/>
                <w:sz w:val="20"/>
                <w:szCs w:val="20"/>
              </w:rPr>
            </w:pPr>
          </w:p>
        </w:tc>
        <w:tc>
          <w:tcPr>
            <w:tcW w:w="284" w:type="dxa"/>
          </w:tcPr>
          <w:p w14:paraId="5DC9FB74" w14:textId="291AD0EF" w:rsidR="00EB0DF4" w:rsidRPr="00EB0DF4" w:rsidRDefault="00EB0DF4" w:rsidP="00E86DD6">
            <w:pPr>
              <w:jc w:val="center"/>
              <w:rPr>
                <w:rFonts w:eastAsia="Calibri"/>
                <w:bCs/>
                <w:sz w:val="20"/>
                <w:szCs w:val="20"/>
              </w:rPr>
            </w:pPr>
          </w:p>
        </w:tc>
        <w:tc>
          <w:tcPr>
            <w:tcW w:w="283" w:type="dxa"/>
          </w:tcPr>
          <w:p w14:paraId="28C08BE0" w14:textId="17DA3473" w:rsidR="00EB0DF4" w:rsidRPr="00EB0DF4" w:rsidRDefault="00EB0DF4" w:rsidP="00E86DD6">
            <w:pPr>
              <w:jc w:val="center"/>
              <w:rPr>
                <w:rFonts w:eastAsia="Calibri"/>
                <w:bCs/>
                <w:sz w:val="20"/>
                <w:szCs w:val="20"/>
              </w:rPr>
            </w:pPr>
          </w:p>
        </w:tc>
        <w:tc>
          <w:tcPr>
            <w:tcW w:w="284" w:type="dxa"/>
            <w:shd w:val="clear" w:color="auto" w:fill="E2EFD9"/>
          </w:tcPr>
          <w:p w14:paraId="7DC2D814" w14:textId="51C1EE27" w:rsidR="00EB0DF4" w:rsidRPr="00EB0DF4" w:rsidRDefault="00EB0DF4" w:rsidP="00E86DD6">
            <w:pPr>
              <w:jc w:val="center"/>
              <w:rPr>
                <w:rFonts w:eastAsia="Calibri"/>
                <w:bCs/>
                <w:sz w:val="20"/>
                <w:szCs w:val="20"/>
              </w:rPr>
            </w:pPr>
          </w:p>
        </w:tc>
        <w:tc>
          <w:tcPr>
            <w:tcW w:w="284" w:type="dxa"/>
            <w:shd w:val="clear" w:color="auto" w:fill="E2EFD9"/>
          </w:tcPr>
          <w:p w14:paraId="36E870F3" w14:textId="3E335147" w:rsidR="00EB0DF4" w:rsidRPr="00EB0DF4" w:rsidRDefault="00EB0DF4" w:rsidP="00E86DD6">
            <w:pPr>
              <w:jc w:val="center"/>
              <w:rPr>
                <w:rFonts w:eastAsia="Calibri"/>
                <w:bCs/>
                <w:sz w:val="20"/>
                <w:szCs w:val="20"/>
              </w:rPr>
            </w:pPr>
          </w:p>
        </w:tc>
        <w:tc>
          <w:tcPr>
            <w:tcW w:w="283" w:type="dxa"/>
            <w:shd w:val="clear" w:color="auto" w:fill="E2EFD9"/>
          </w:tcPr>
          <w:p w14:paraId="0E41F385" w14:textId="0FEACFD1" w:rsidR="00EB0DF4" w:rsidRPr="00EB0DF4" w:rsidRDefault="00EB0DF4" w:rsidP="00E86DD6">
            <w:pPr>
              <w:jc w:val="center"/>
              <w:rPr>
                <w:rFonts w:eastAsia="Calibri"/>
                <w:bCs/>
                <w:sz w:val="20"/>
                <w:szCs w:val="20"/>
              </w:rPr>
            </w:pPr>
          </w:p>
        </w:tc>
        <w:tc>
          <w:tcPr>
            <w:tcW w:w="283" w:type="dxa"/>
            <w:shd w:val="clear" w:color="auto" w:fill="E2EFD9"/>
          </w:tcPr>
          <w:p w14:paraId="1327F59C" w14:textId="73DD67FA" w:rsidR="00EB0DF4" w:rsidRPr="00EB0DF4" w:rsidRDefault="00EB0DF4" w:rsidP="00E86DD6">
            <w:pPr>
              <w:jc w:val="center"/>
              <w:rPr>
                <w:rFonts w:eastAsia="Calibri"/>
                <w:bCs/>
                <w:sz w:val="20"/>
                <w:szCs w:val="20"/>
              </w:rPr>
            </w:pPr>
          </w:p>
        </w:tc>
        <w:tc>
          <w:tcPr>
            <w:tcW w:w="284" w:type="dxa"/>
            <w:shd w:val="clear" w:color="auto" w:fill="E2EFD9"/>
          </w:tcPr>
          <w:p w14:paraId="7F060F4D" w14:textId="3BFCFF5D" w:rsidR="00EB0DF4" w:rsidRPr="00EB0DF4" w:rsidRDefault="00EB0DF4" w:rsidP="00E86DD6">
            <w:pPr>
              <w:jc w:val="center"/>
              <w:rPr>
                <w:rFonts w:eastAsia="Calibri"/>
                <w:bCs/>
                <w:sz w:val="20"/>
                <w:szCs w:val="20"/>
              </w:rPr>
            </w:pPr>
          </w:p>
        </w:tc>
        <w:tc>
          <w:tcPr>
            <w:tcW w:w="1446" w:type="dxa"/>
          </w:tcPr>
          <w:p w14:paraId="2685EE91" w14:textId="37B1D31E" w:rsidR="00EB0DF4" w:rsidRPr="00EB0DF4" w:rsidRDefault="00EB0DF4" w:rsidP="00E86DD6">
            <w:pPr>
              <w:jc w:val="center"/>
              <w:rPr>
                <w:rFonts w:eastAsia="Calibri"/>
                <w:bCs/>
                <w:sz w:val="20"/>
                <w:szCs w:val="20"/>
              </w:rPr>
            </w:pPr>
          </w:p>
        </w:tc>
        <w:tc>
          <w:tcPr>
            <w:tcW w:w="1672" w:type="dxa"/>
          </w:tcPr>
          <w:p w14:paraId="7B1DF23C" w14:textId="3A85BD09" w:rsidR="00EB0DF4" w:rsidRPr="00EB0DF4" w:rsidRDefault="00EB0DF4" w:rsidP="00E86DD6">
            <w:pPr>
              <w:jc w:val="center"/>
              <w:rPr>
                <w:rFonts w:eastAsia="Calibri"/>
                <w:bCs/>
                <w:sz w:val="20"/>
                <w:szCs w:val="20"/>
              </w:rPr>
            </w:pPr>
          </w:p>
        </w:tc>
      </w:tr>
      <w:tr w:rsidR="00EB0DF4" w:rsidRPr="00811D36" w14:paraId="4AC88C6A" w14:textId="77777777" w:rsidTr="007E29CC">
        <w:tc>
          <w:tcPr>
            <w:tcW w:w="846" w:type="dxa"/>
          </w:tcPr>
          <w:p w14:paraId="098C3E18" w14:textId="77777777" w:rsidR="00EB0DF4" w:rsidRPr="00EB0DF4" w:rsidRDefault="00EB0DF4" w:rsidP="00EB0DF4">
            <w:pPr>
              <w:numPr>
                <w:ilvl w:val="0"/>
                <w:numId w:val="17"/>
              </w:numPr>
              <w:contextualSpacing/>
              <w:rPr>
                <w:rFonts w:eastAsia="Calibri"/>
                <w:bCs/>
                <w:sz w:val="20"/>
                <w:szCs w:val="20"/>
              </w:rPr>
            </w:pPr>
          </w:p>
        </w:tc>
        <w:tc>
          <w:tcPr>
            <w:tcW w:w="2664" w:type="dxa"/>
          </w:tcPr>
          <w:p w14:paraId="6436CE39"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Зиминский</w:t>
            </w:r>
            <w:proofErr w:type="spellEnd"/>
            <w:r w:rsidRPr="00EB0DF4">
              <w:rPr>
                <w:rFonts w:eastAsia="Calibri"/>
                <w:bCs/>
                <w:sz w:val="20"/>
                <w:szCs w:val="20"/>
              </w:rPr>
              <w:t xml:space="preserve"> железнодорожный техникум»</w:t>
            </w:r>
          </w:p>
        </w:tc>
        <w:tc>
          <w:tcPr>
            <w:tcW w:w="284" w:type="dxa"/>
            <w:shd w:val="clear" w:color="auto" w:fill="FFFFFF"/>
          </w:tcPr>
          <w:p w14:paraId="259240B1" w14:textId="3ADD01D2" w:rsidR="00EB0DF4" w:rsidRPr="00EB0DF4" w:rsidRDefault="00EB0DF4" w:rsidP="00E86DD6">
            <w:pPr>
              <w:jc w:val="center"/>
              <w:rPr>
                <w:rFonts w:eastAsia="Calibri"/>
                <w:bCs/>
                <w:sz w:val="20"/>
                <w:szCs w:val="20"/>
              </w:rPr>
            </w:pPr>
          </w:p>
        </w:tc>
        <w:tc>
          <w:tcPr>
            <w:tcW w:w="283" w:type="dxa"/>
            <w:shd w:val="clear" w:color="auto" w:fill="FFFFFF"/>
          </w:tcPr>
          <w:p w14:paraId="76C893EC" w14:textId="796BE27E" w:rsidR="00EB0DF4" w:rsidRPr="00EB0DF4" w:rsidRDefault="00EB0DF4" w:rsidP="00E86DD6">
            <w:pPr>
              <w:jc w:val="center"/>
              <w:rPr>
                <w:rFonts w:eastAsia="Calibri"/>
                <w:bCs/>
                <w:sz w:val="20"/>
                <w:szCs w:val="20"/>
              </w:rPr>
            </w:pPr>
          </w:p>
        </w:tc>
        <w:tc>
          <w:tcPr>
            <w:tcW w:w="284" w:type="dxa"/>
            <w:shd w:val="clear" w:color="auto" w:fill="FFFFFF"/>
          </w:tcPr>
          <w:p w14:paraId="07DFCBD5" w14:textId="7B8D5E69" w:rsidR="00EB0DF4" w:rsidRPr="00EB0DF4" w:rsidRDefault="00EB0DF4" w:rsidP="00E86DD6">
            <w:pPr>
              <w:jc w:val="center"/>
              <w:rPr>
                <w:rFonts w:eastAsia="Calibri"/>
                <w:bCs/>
                <w:sz w:val="20"/>
                <w:szCs w:val="20"/>
              </w:rPr>
            </w:pPr>
          </w:p>
        </w:tc>
        <w:tc>
          <w:tcPr>
            <w:tcW w:w="283" w:type="dxa"/>
            <w:shd w:val="clear" w:color="auto" w:fill="FFFFFF"/>
          </w:tcPr>
          <w:p w14:paraId="2F9B710A" w14:textId="3AD43F4E" w:rsidR="00EB0DF4" w:rsidRPr="00EB0DF4" w:rsidRDefault="00EB0DF4" w:rsidP="00E86DD6">
            <w:pPr>
              <w:jc w:val="center"/>
              <w:rPr>
                <w:rFonts w:eastAsia="Calibri"/>
                <w:bCs/>
                <w:sz w:val="20"/>
                <w:szCs w:val="20"/>
              </w:rPr>
            </w:pPr>
          </w:p>
        </w:tc>
        <w:tc>
          <w:tcPr>
            <w:tcW w:w="284" w:type="dxa"/>
            <w:shd w:val="clear" w:color="auto" w:fill="FFFFFF"/>
          </w:tcPr>
          <w:p w14:paraId="794C4B1F" w14:textId="389803BD" w:rsidR="00EB0DF4" w:rsidRPr="00EB0DF4" w:rsidRDefault="00EB0DF4" w:rsidP="00E86DD6">
            <w:pPr>
              <w:jc w:val="center"/>
              <w:rPr>
                <w:rFonts w:eastAsia="Calibri"/>
                <w:bCs/>
                <w:sz w:val="20"/>
                <w:szCs w:val="20"/>
              </w:rPr>
            </w:pPr>
          </w:p>
        </w:tc>
        <w:tc>
          <w:tcPr>
            <w:tcW w:w="283" w:type="dxa"/>
            <w:shd w:val="clear" w:color="auto" w:fill="FFFF00"/>
          </w:tcPr>
          <w:p w14:paraId="7EEAD0D4" w14:textId="162F8899" w:rsidR="00EB0DF4" w:rsidRPr="00EB0DF4" w:rsidRDefault="00EB0DF4" w:rsidP="00E86DD6">
            <w:pPr>
              <w:jc w:val="center"/>
              <w:rPr>
                <w:rFonts w:eastAsia="Calibri"/>
                <w:bCs/>
                <w:sz w:val="20"/>
                <w:szCs w:val="20"/>
              </w:rPr>
            </w:pPr>
          </w:p>
        </w:tc>
        <w:tc>
          <w:tcPr>
            <w:tcW w:w="284" w:type="dxa"/>
            <w:shd w:val="clear" w:color="auto" w:fill="FFFF00"/>
          </w:tcPr>
          <w:p w14:paraId="115A5CDD" w14:textId="2BE89F2F" w:rsidR="00EB0DF4" w:rsidRPr="00EB0DF4" w:rsidRDefault="00EB0DF4" w:rsidP="00E86DD6">
            <w:pPr>
              <w:jc w:val="center"/>
              <w:rPr>
                <w:rFonts w:eastAsia="Calibri"/>
                <w:bCs/>
                <w:sz w:val="20"/>
                <w:szCs w:val="20"/>
              </w:rPr>
            </w:pPr>
          </w:p>
        </w:tc>
        <w:tc>
          <w:tcPr>
            <w:tcW w:w="283" w:type="dxa"/>
            <w:shd w:val="clear" w:color="auto" w:fill="FBE4D5"/>
          </w:tcPr>
          <w:p w14:paraId="52A949E6" w14:textId="646904C3" w:rsidR="00EB0DF4" w:rsidRPr="00EB0DF4" w:rsidRDefault="00EB0DF4" w:rsidP="00E86DD6">
            <w:pPr>
              <w:jc w:val="center"/>
              <w:rPr>
                <w:rFonts w:eastAsia="Calibri"/>
                <w:bCs/>
                <w:sz w:val="20"/>
                <w:szCs w:val="20"/>
              </w:rPr>
            </w:pPr>
          </w:p>
        </w:tc>
        <w:tc>
          <w:tcPr>
            <w:tcW w:w="284" w:type="dxa"/>
            <w:shd w:val="clear" w:color="auto" w:fill="FBE4D5"/>
          </w:tcPr>
          <w:p w14:paraId="4384DE90" w14:textId="671D26DE" w:rsidR="00EB0DF4" w:rsidRPr="00EB0DF4" w:rsidRDefault="00EB0DF4" w:rsidP="00E86DD6">
            <w:pPr>
              <w:jc w:val="center"/>
              <w:rPr>
                <w:rFonts w:eastAsia="Calibri"/>
                <w:bCs/>
                <w:sz w:val="20"/>
                <w:szCs w:val="20"/>
              </w:rPr>
            </w:pPr>
          </w:p>
        </w:tc>
        <w:tc>
          <w:tcPr>
            <w:tcW w:w="283" w:type="dxa"/>
            <w:shd w:val="clear" w:color="auto" w:fill="FBE4D5"/>
          </w:tcPr>
          <w:p w14:paraId="5B5B0444" w14:textId="503046E9" w:rsidR="00EB0DF4" w:rsidRPr="00EB0DF4" w:rsidRDefault="00EB0DF4" w:rsidP="00E86DD6">
            <w:pPr>
              <w:jc w:val="center"/>
              <w:rPr>
                <w:rFonts w:eastAsia="Calibri"/>
                <w:bCs/>
                <w:sz w:val="20"/>
                <w:szCs w:val="20"/>
              </w:rPr>
            </w:pPr>
          </w:p>
        </w:tc>
        <w:tc>
          <w:tcPr>
            <w:tcW w:w="284" w:type="dxa"/>
            <w:shd w:val="clear" w:color="auto" w:fill="FBE4D5"/>
          </w:tcPr>
          <w:p w14:paraId="4DBF8942" w14:textId="5158A149" w:rsidR="00EB0DF4" w:rsidRPr="00EB0DF4" w:rsidRDefault="00EB0DF4" w:rsidP="00E86DD6">
            <w:pPr>
              <w:jc w:val="center"/>
              <w:rPr>
                <w:rFonts w:eastAsia="Calibri"/>
                <w:bCs/>
                <w:sz w:val="20"/>
                <w:szCs w:val="20"/>
              </w:rPr>
            </w:pPr>
          </w:p>
        </w:tc>
        <w:tc>
          <w:tcPr>
            <w:tcW w:w="283" w:type="dxa"/>
          </w:tcPr>
          <w:p w14:paraId="480179AD" w14:textId="48C53A41" w:rsidR="00EB0DF4" w:rsidRPr="00EB0DF4" w:rsidRDefault="00EB0DF4" w:rsidP="00E86DD6">
            <w:pPr>
              <w:jc w:val="center"/>
              <w:rPr>
                <w:rFonts w:eastAsia="Calibri"/>
                <w:bCs/>
                <w:sz w:val="20"/>
                <w:szCs w:val="20"/>
                <w:highlight w:val="cyan"/>
              </w:rPr>
            </w:pPr>
          </w:p>
        </w:tc>
        <w:tc>
          <w:tcPr>
            <w:tcW w:w="284" w:type="dxa"/>
          </w:tcPr>
          <w:p w14:paraId="7BA5AD5F" w14:textId="07D9C773" w:rsidR="00EB0DF4" w:rsidRPr="00EB0DF4" w:rsidRDefault="00EB0DF4" w:rsidP="00E86DD6">
            <w:pPr>
              <w:jc w:val="center"/>
              <w:rPr>
                <w:rFonts w:eastAsia="Calibri"/>
                <w:bCs/>
                <w:sz w:val="20"/>
                <w:szCs w:val="20"/>
                <w:highlight w:val="cyan"/>
              </w:rPr>
            </w:pPr>
          </w:p>
        </w:tc>
        <w:tc>
          <w:tcPr>
            <w:tcW w:w="283" w:type="dxa"/>
          </w:tcPr>
          <w:p w14:paraId="1DF91950" w14:textId="752AD928" w:rsidR="00EB0DF4" w:rsidRPr="00EB0DF4" w:rsidRDefault="00EB0DF4" w:rsidP="00E86DD6">
            <w:pPr>
              <w:jc w:val="center"/>
              <w:rPr>
                <w:rFonts w:eastAsia="Calibri"/>
                <w:bCs/>
                <w:sz w:val="20"/>
                <w:szCs w:val="20"/>
                <w:highlight w:val="cyan"/>
              </w:rPr>
            </w:pPr>
          </w:p>
        </w:tc>
        <w:tc>
          <w:tcPr>
            <w:tcW w:w="284" w:type="dxa"/>
            <w:shd w:val="clear" w:color="auto" w:fill="FFE599"/>
          </w:tcPr>
          <w:p w14:paraId="784CD904" w14:textId="70046F33" w:rsidR="00EB0DF4" w:rsidRPr="00EB0DF4" w:rsidRDefault="00EB0DF4" w:rsidP="00E86DD6">
            <w:pPr>
              <w:jc w:val="center"/>
              <w:rPr>
                <w:rFonts w:eastAsia="Calibri"/>
                <w:bCs/>
                <w:sz w:val="20"/>
                <w:szCs w:val="20"/>
              </w:rPr>
            </w:pPr>
          </w:p>
        </w:tc>
        <w:tc>
          <w:tcPr>
            <w:tcW w:w="283" w:type="dxa"/>
            <w:shd w:val="clear" w:color="auto" w:fill="FFE599"/>
          </w:tcPr>
          <w:p w14:paraId="372E6F2E" w14:textId="68A3D3E2" w:rsidR="00EB0DF4" w:rsidRPr="00EB0DF4" w:rsidRDefault="00EB0DF4" w:rsidP="00E86DD6">
            <w:pPr>
              <w:jc w:val="center"/>
              <w:rPr>
                <w:rFonts w:eastAsia="Calibri"/>
                <w:bCs/>
                <w:sz w:val="20"/>
                <w:szCs w:val="20"/>
              </w:rPr>
            </w:pPr>
          </w:p>
        </w:tc>
        <w:tc>
          <w:tcPr>
            <w:tcW w:w="284" w:type="dxa"/>
            <w:shd w:val="clear" w:color="auto" w:fill="FFE599"/>
          </w:tcPr>
          <w:p w14:paraId="0B6C13F4" w14:textId="336C9BDA" w:rsidR="00EB0DF4" w:rsidRPr="00EB0DF4" w:rsidRDefault="00EB0DF4" w:rsidP="00E86DD6">
            <w:pPr>
              <w:jc w:val="center"/>
              <w:rPr>
                <w:rFonts w:eastAsia="Calibri"/>
                <w:bCs/>
                <w:sz w:val="20"/>
                <w:szCs w:val="20"/>
              </w:rPr>
            </w:pPr>
          </w:p>
        </w:tc>
        <w:tc>
          <w:tcPr>
            <w:tcW w:w="283" w:type="dxa"/>
            <w:shd w:val="clear" w:color="auto" w:fill="FFE599"/>
          </w:tcPr>
          <w:p w14:paraId="4C461BC1" w14:textId="2E4BF7C2" w:rsidR="00EB0DF4" w:rsidRPr="00EB0DF4" w:rsidRDefault="00EB0DF4" w:rsidP="00E86DD6">
            <w:pPr>
              <w:jc w:val="center"/>
              <w:rPr>
                <w:rFonts w:eastAsia="Calibri"/>
                <w:bCs/>
                <w:sz w:val="20"/>
                <w:szCs w:val="20"/>
              </w:rPr>
            </w:pPr>
          </w:p>
        </w:tc>
        <w:tc>
          <w:tcPr>
            <w:tcW w:w="284" w:type="dxa"/>
            <w:shd w:val="clear" w:color="auto" w:fill="FFE599"/>
          </w:tcPr>
          <w:p w14:paraId="38A3AA15" w14:textId="599117D4" w:rsidR="00EB0DF4" w:rsidRPr="00EB0DF4" w:rsidRDefault="00EB0DF4" w:rsidP="00E86DD6">
            <w:pPr>
              <w:jc w:val="center"/>
              <w:rPr>
                <w:rFonts w:eastAsia="Calibri"/>
                <w:bCs/>
                <w:sz w:val="20"/>
                <w:szCs w:val="20"/>
              </w:rPr>
            </w:pPr>
          </w:p>
        </w:tc>
        <w:tc>
          <w:tcPr>
            <w:tcW w:w="283" w:type="dxa"/>
            <w:shd w:val="clear" w:color="auto" w:fill="FFE599"/>
          </w:tcPr>
          <w:p w14:paraId="79C0C1D7" w14:textId="7D8B06CE" w:rsidR="00EB0DF4" w:rsidRPr="00EB0DF4" w:rsidRDefault="00EB0DF4" w:rsidP="00E86DD6">
            <w:pPr>
              <w:jc w:val="center"/>
              <w:rPr>
                <w:rFonts w:eastAsia="Calibri"/>
                <w:bCs/>
                <w:sz w:val="20"/>
                <w:szCs w:val="20"/>
              </w:rPr>
            </w:pPr>
          </w:p>
        </w:tc>
        <w:tc>
          <w:tcPr>
            <w:tcW w:w="284" w:type="dxa"/>
            <w:shd w:val="clear" w:color="auto" w:fill="FFE599"/>
          </w:tcPr>
          <w:p w14:paraId="72D9499E" w14:textId="5DFE3D85" w:rsidR="00EB0DF4" w:rsidRPr="00EB0DF4" w:rsidRDefault="00EB0DF4" w:rsidP="00E86DD6">
            <w:pPr>
              <w:jc w:val="center"/>
              <w:rPr>
                <w:rFonts w:eastAsia="Calibri"/>
                <w:bCs/>
                <w:sz w:val="20"/>
                <w:szCs w:val="20"/>
              </w:rPr>
            </w:pPr>
          </w:p>
        </w:tc>
        <w:tc>
          <w:tcPr>
            <w:tcW w:w="283" w:type="dxa"/>
          </w:tcPr>
          <w:p w14:paraId="14EA1DA0" w14:textId="45BF7BD4" w:rsidR="00EB0DF4" w:rsidRPr="00EB0DF4" w:rsidRDefault="00EB0DF4" w:rsidP="00E86DD6">
            <w:pPr>
              <w:jc w:val="center"/>
              <w:rPr>
                <w:rFonts w:eastAsia="Calibri"/>
                <w:bCs/>
                <w:sz w:val="20"/>
                <w:szCs w:val="20"/>
              </w:rPr>
            </w:pPr>
          </w:p>
        </w:tc>
        <w:tc>
          <w:tcPr>
            <w:tcW w:w="284" w:type="dxa"/>
          </w:tcPr>
          <w:p w14:paraId="747F33E7" w14:textId="004DDA61" w:rsidR="00EB0DF4" w:rsidRPr="00EB0DF4" w:rsidRDefault="00EB0DF4" w:rsidP="00E86DD6">
            <w:pPr>
              <w:jc w:val="center"/>
              <w:rPr>
                <w:rFonts w:eastAsia="Calibri"/>
                <w:bCs/>
                <w:sz w:val="20"/>
                <w:szCs w:val="20"/>
              </w:rPr>
            </w:pPr>
          </w:p>
        </w:tc>
        <w:tc>
          <w:tcPr>
            <w:tcW w:w="283" w:type="dxa"/>
          </w:tcPr>
          <w:p w14:paraId="4EF70846" w14:textId="6A9C113A" w:rsidR="00EB0DF4" w:rsidRPr="00EB0DF4" w:rsidRDefault="00EB0DF4" w:rsidP="00E86DD6">
            <w:pPr>
              <w:jc w:val="center"/>
              <w:rPr>
                <w:rFonts w:eastAsia="Calibri"/>
                <w:bCs/>
                <w:sz w:val="20"/>
                <w:szCs w:val="20"/>
              </w:rPr>
            </w:pPr>
          </w:p>
        </w:tc>
        <w:tc>
          <w:tcPr>
            <w:tcW w:w="284" w:type="dxa"/>
            <w:shd w:val="clear" w:color="auto" w:fill="E2EFD9"/>
          </w:tcPr>
          <w:p w14:paraId="760539DF" w14:textId="6FC81A0B" w:rsidR="00EB0DF4" w:rsidRPr="00EB0DF4" w:rsidRDefault="00EB0DF4" w:rsidP="00E86DD6">
            <w:pPr>
              <w:jc w:val="center"/>
              <w:rPr>
                <w:rFonts w:eastAsia="Calibri"/>
                <w:bCs/>
                <w:sz w:val="20"/>
                <w:szCs w:val="20"/>
              </w:rPr>
            </w:pPr>
          </w:p>
        </w:tc>
        <w:tc>
          <w:tcPr>
            <w:tcW w:w="284" w:type="dxa"/>
            <w:shd w:val="clear" w:color="auto" w:fill="E2EFD9"/>
          </w:tcPr>
          <w:p w14:paraId="418A150D" w14:textId="0DD642AA" w:rsidR="00EB0DF4" w:rsidRPr="00EB0DF4" w:rsidRDefault="00EB0DF4" w:rsidP="00E86DD6">
            <w:pPr>
              <w:jc w:val="center"/>
              <w:rPr>
                <w:rFonts w:eastAsia="Calibri"/>
                <w:bCs/>
                <w:sz w:val="20"/>
                <w:szCs w:val="20"/>
              </w:rPr>
            </w:pPr>
          </w:p>
        </w:tc>
        <w:tc>
          <w:tcPr>
            <w:tcW w:w="283" w:type="dxa"/>
            <w:shd w:val="clear" w:color="auto" w:fill="E2EFD9"/>
          </w:tcPr>
          <w:p w14:paraId="69566312" w14:textId="3CD68C6F" w:rsidR="00EB0DF4" w:rsidRPr="00EB0DF4" w:rsidRDefault="00EB0DF4" w:rsidP="00E86DD6">
            <w:pPr>
              <w:jc w:val="center"/>
              <w:rPr>
                <w:rFonts w:eastAsia="Calibri"/>
                <w:bCs/>
                <w:sz w:val="20"/>
                <w:szCs w:val="20"/>
              </w:rPr>
            </w:pPr>
          </w:p>
        </w:tc>
        <w:tc>
          <w:tcPr>
            <w:tcW w:w="283" w:type="dxa"/>
            <w:shd w:val="clear" w:color="auto" w:fill="E2EFD9"/>
          </w:tcPr>
          <w:p w14:paraId="32239117" w14:textId="41A39D4E" w:rsidR="00EB0DF4" w:rsidRPr="00EB0DF4" w:rsidRDefault="00EB0DF4" w:rsidP="00E86DD6">
            <w:pPr>
              <w:jc w:val="center"/>
              <w:rPr>
                <w:rFonts w:eastAsia="Calibri"/>
                <w:bCs/>
                <w:sz w:val="20"/>
                <w:szCs w:val="20"/>
              </w:rPr>
            </w:pPr>
          </w:p>
        </w:tc>
        <w:tc>
          <w:tcPr>
            <w:tcW w:w="284" w:type="dxa"/>
            <w:shd w:val="clear" w:color="auto" w:fill="E2EFD9"/>
          </w:tcPr>
          <w:p w14:paraId="1981FA3F" w14:textId="6E90BCB0" w:rsidR="00EB0DF4" w:rsidRPr="00EB0DF4" w:rsidRDefault="00EB0DF4" w:rsidP="00E86DD6">
            <w:pPr>
              <w:jc w:val="center"/>
              <w:rPr>
                <w:rFonts w:eastAsia="Calibri"/>
                <w:bCs/>
                <w:sz w:val="20"/>
                <w:szCs w:val="20"/>
              </w:rPr>
            </w:pPr>
          </w:p>
        </w:tc>
        <w:tc>
          <w:tcPr>
            <w:tcW w:w="1446" w:type="dxa"/>
          </w:tcPr>
          <w:p w14:paraId="2A6A0307" w14:textId="63166E42" w:rsidR="00EB0DF4" w:rsidRPr="00EB0DF4" w:rsidRDefault="00EB0DF4" w:rsidP="00E86DD6">
            <w:pPr>
              <w:jc w:val="center"/>
              <w:rPr>
                <w:rFonts w:eastAsia="Calibri"/>
                <w:bCs/>
                <w:sz w:val="20"/>
                <w:szCs w:val="20"/>
              </w:rPr>
            </w:pPr>
          </w:p>
        </w:tc>
        <w:tc>
          <w:tcPr>
            <w:tcW w:w="1672" w:type="dxa"/>
          </w:tcPr>
          <w:p w14:paraId="4002E99A" w14:textId="03760E7C" w:rsidR="00EB0DF4" w:rsidRPr="00EB0DF4" w:rsidRDefault="00EB0DF4" w:rsidP="00E86DD6">
            <w:pPr>
              <w:jc w:val="center"/>
              <w:rPr>
                <w:rFonts w:eastAsia="Calibri"/>
                <w:bCs/>
                <w:sz w:val="20"/>
                <w:szCs w:val="20"/>
              </w:rPr>
            </w:pPr>
          </w:p>
        </w:tc>
      </w:tr>
      <w:tr w:rsidR="00EB0DF4" w:rsidRPr="00811D36" w14:paraId="54D31D3A" w14:textId="77777777" w:rsidTr="007E29CC">
        <w:tc>
          <w:tcPr>
            <w:tcW w:w="846" w:type="dxa"/>
          </w:tcPr>
          <w:p w14:paraId="0ABFA5B0" w14:textId="77777777" w:rsidR="00EB0DF4" w:rsidRPr="00EB0DF4" w:rsidRDefault="00EB0DF4" w:rsidP="00EB0DF4">
            <w:pPr>
              <w:numPr>
                <w:ilvl w:val="0"/>
                <w:numId w:val="17"/>
              </w:numPr>
              <w:contextualSpacing/>
              <w:rPr>
                <w:rFonts w:eastAsia="Calibri"/>
                <w:bCs/>
                <w:sz w:val="20"/>
                <w:szCs w:val="20"/>
              </w:rPr>
            </w:pPr>
          </w:p>
        </w:tc>
        <w:tc>
          <w:tcPr>
            <w:tcW w:w="2664" w:type="dxa"/>
          </w:tcPr>
          <w:p w14:paraId="754408FB" w14:textId="77777777" w:rsidR="00EB0DF4" w:rsidRPr="00EB0DF4" w:rsidRDefault="00EB0DF4" w:rsidP="00E86DD6">
            <w:pPr>
              <w:rPr>
                <w:rFonts w:eastAsia="Calibri"/>
                <w:bCs/>
                <w:sz w:val="20"/>
                <w:szCs w:val="20"/>
              </w:rPr>
            </w:pPr>
            <w:r w:rsidRPr="00EB0DF4">
              <w:rPr>
                <w:rFonts w:eastAsia="Calibri"/>
                <w:bCs/>
                <w:sz w:val="20"/>
                <w:szCs w:val="20"/>
              </w:rPr>
              <w:t>ГБПОУ ИО «Иркутский авиационный техникум»</w:t>
            </w:r>
          </w:p>
        </w:tc>
        <w:tc>
          <w:tcPr>
            <w:tcW w:w="284" w:type="dxa"/>
            <w:shd w:val="clear" w:color="auto" w:fill="FFFFFF"/>
          </w:tcPr>
          <w:p w14:paraId="4E19804A" w14:textId="2538288F" w:rsidR="00EB0DF4" w:rsidRPr="00EB0DF4" w:rsidRDefault="00EB0DF4" w:rsidP="00E86DD6">
            <w:pPr>
              <w:jc w:val="center"/>
              <w:rPr>
                <w:rFonts w:eastAsia="Calibri"/>
                <w:bCs/>
                <w:sz w:val="20"/>
                <w:szCs w:val="20"/>
              </w:rPr>
            </w:pPr>
          </w:p>
        </w:tc>
        <w:tc>
          <w:tcPr>
            <w:tcW w:w="283" w:type="dxa"/>
            <w:shd w:val="clear" w:color="auto" w:fill="FFFFFF"/>
          </w:tcPr>
          <w:p w14:paraId="435B8182" w14:textId="43AED542" w:rsidR="00EB0DF4" w:rsidRPr="00EB0DF4" w:rsidRDefault="00EB0DF4" w:rsidP="00E86DD6">
            <w:pPr>
              <w:jc w:val="center"/>
              <w:rPr>
                <w:rFonts w:eastAsia="Calibri"/>
                <w:bCs/>
                <w:sz w:val="20"/>
                <w:szCs w:val="20"/>
              </w:rPr>
            </w:pPr>
          </w:p>
        </w:tc>
        <w:tc>
          <w:tcPr>
            <w:tcW w:w="284" w:type="dxa"/>
            <w:shd w:val="clear" w:color="auto" w:fill="FFFFFF"/>
          </w:tcPr>
          <w:p w14:paraId="28841DE9" w14:textId="3743EB83" w:rsidR="00EB0DF4" w:rsidRPr="00EB0DF4" w:rsidRDefault="00EB0DF4" w:rsidP="00E86DD6">
            <w:pPr>
              <w:jc w:val="center"/>
              <w:rPr>
                <w:rFonts w:eastAsia="Calibri"/>
                <w:bCs/>
                <w:sz w:val="20"/>
                <w:szCs w:val="20"/>
              </w:rPr>
            </w:pPr>
          </w:p>
        </w:tc>
        <w:tc>
          <w:tcPr>
            <w:tcW w:w="283" w:type="dxa"/>
            <w:shd w:val="clear" w:color="auto" w:fill="FFFFFF"/>
          </w:tcPr>
          <w:p w14:paraId="6F7C4AA2" w14:textId="55AF0AF3" w:rsidR="00EB0DF4" w:rsidRPr="00EB0DF4" w:rsidRDefault="00EB0DF4" w:rsidP="00E86DD6">
            <w:pPr>
              <w:jc w:val="center"/>
              <w:rPr>
                <w:rFonts w:eastAsia="Calibri"/>
                <w:bCs/>
                <w:sz w:val="20"/>
                <w:szCs w:val="20"/>
              </w:rPr>
            </w:pPr>
          </w:p>
        </w:tc>
        <w:tc>
          <w:tcPr>
            <w:tcW w:w="284" w:type="dxa"/>
            <w:shd w:val="clear" w:color="auto" w:fill="FFFFFF"/>
          </w:tcPr>
          <w:p w14:paraId="0E4824A3" w14:textId="3BE184C3" w:rsidR="00EB0DF4" w:rsidRPr="00EB0DF4" w:rsidRDefault="00EB0DF4" w:rsidP="00E86DD6">
            <w:pPr>
              <w:jc w:val="center"/>
              <w:rPr>
                <w:rFonts w:eastAsia="Calibri"/>
                <w:bCs/>
                <w:sz w:val="20"/>
                <w:szCs w:val="20"/>
              </w:rPr>
            </w:pPr>
          </w:p>
        </w:tc>
        <w:tc>
          <w:tcPr>
            <w:tcW w:w="283" w:type="dxa"/>
            <w:shd w:val="clear" w:color="auto" w:fill="FFFF00"/>
          </w:tcPr>
          <w:p w14:paraId="00B23764" w14:textId="0DB38AD3" w:rsidR="00EB0DF4" w:rsidRPr="00EB0DF4" w:rsidRDefault="00EB0DF4" w:rsidP="00E86DD6">
            <w:pPr>
              <w:jc w:val="center"/>
              <w:rPr>
                <w:rFonts w:eastAsia="Calibri"/>
                <w:bCs/>
                <w:sz w:val="20"/>
                <w:szCs w:val="20"/>
              </w:rPr>
            </w:pPr>
          </w:p>
        </w:tc>
        <w:tc>
          <w:tcPr>
            <w:tcW w:w="284" w:type="dxa"/>
            <w:shd w:val="clear" w:color="auto" w:fill="FFFF00"/>
          </w:tcPr>
          <w:p w14:paraId="5003B751" w14:textId="05259436" w:rsidR="00EB0DF4" w:rsidRPr="00EB0DF4" w:rsidRDefault="00EB0DF4" w:rsidP="00E86DD6">
            <w:pPr>
              <w:jc w:val="center"/>
              <w:rPr>
                <w:rFonts w:eastAsia="Calibri"/>
                <w:bCs/>
                <w:sz w:val="20"/>
                <w:szCs w:val="20"/>
              </w:rPr>
            </w:pPr>
          </w:p>
        </w:tc>
        <w:tc>
          <w:tcPr>
            <w:tcW w:w="283" w:type="dxa"/>
            <w:shd w:val="clear" w:color="auto" w:fill="FBE4D5"/>
          </w:tcPr>
          <w:p w14:paraId="399C7CEA" w14:textId="4DB07281" w:rsidR="00EB0DF4" w:rsidRPr="00EB0DF4" w:rsidRDefault="00EB0DF4" w:rsidP="00E86DD6">
            <w:pPr>
              <w:jc w:val="center"/>
              <w:rPr>
                <w:rFonts w:eastAsia="Calibri"/>
                <w:bCs/>
                <w:sz w:val="20"/>
                <w:szCs w:val="20"/>
              </w:rPr>
            </w:pPr>
          </w:p>
        </w:tc>
        <w:tc>
          <w:tcPr>
            <w:tcW w:w="284" w:type="dxa"/>
            <w:shd w:val="clear" w:color="auto" w:fill="FBE4D5"/>
          </w:tcPr>
          <w:p w14:paraId="4370DDD2" w14:textId="71791891" w:rsidR="00EB0DF4" w:rsidRPr="00EB0DF4" w:rsidRDefault="00EB0DF4" w:rsidP="00E86DD6">
            <w:pPr>
              <w:jc w:val="center"/>
              <w:rPr>
                <w:rFonts w:eastAsia="Calibri"/>
                <w:bCs/>
                <w:sz w:val="20"/>
                <w:szCs w:val="20"/>
              </w:rPr>
            </w:pPr>
          </w:p>
        </w:tc>
        <w:tc>
          <w:tcPr>
            <w:tcW w:w="283" w:type="dxa"/>
            <w:shd w:val="clear" w:color="auto" w:fill="FBE4D5"/>
          </w:tcPr>
          <w:p w14:paraId="5BFA9FB3" w14:textId="3424590D" w:rsidR="00EB0DF4" w:rsidRPr="00EB0DF4" w:rsidRDefault="00EB0DF4" w:rsidP="00E86DD6">
            <w:pPr>
              <w:jc w:val="center"/>
              <w:rPr>
                <w:rFonts w:eastAsia="Calibri"/>
                <w:bCs/>
                <w:sz w:val="20"/>
                <w:szCs w:val="20"/>
              </w:rPr>
            </w:pPr>
          </w:p>
        </w:tc>
        <w:tc>
          <w:tcPr>
            <w:tcW w:w="284" w:type="dxa"/>
            <w:shd w:val="clear" w:color="auto" w:fill="FBE4D5"/>
          </w:tcPr>
          <w:p w14:paraId="38CD6AC6" w14:textId="76CD1179" w:rsidR="00EB0DF4" w:rsidRPr="00EB0DF4" w:rsidRDefault="00EB0DF4" w:rsidP="00E86DD6">
            <w:pPr>
              <w:jc w:val="center"/>
              <w:rPr>
                <w:rFonts w:eastAsia="Calibri"/>
                <w:bCs/>
                <w:sz w:val="20"/>
                <w:szCs w:val="20"/>
              </w:rPr>
            </w:pPr>
          </w:p>
        </w:tc>
        <w:tc>
          <w:tcPr>
            <w:tcW w:w="283" w:type="dxa"/>
          </w:tcPr>
          <w:p w14:paraId="3B85F21D" w14:textId="7591D609" w:rsidR="00EB0DF4" w:rsidRPr="00EB0DF4" w:rsidRDefault="00EB0DF4" w:rsidP="00E86DD6">
            <w:pPr>
              <w:jc w:val="center"/>
              <w:rPr>
                <w:rFonts w:eastAsia="Calibri"/>
                <w:bCs/>
                <w:sz w:val="20"/>
                <w:szCs w:val="20"/>
              </w:rPr>
            </w:pPr>
          </w:p>
        </w:tc>
        <w:tc>
          <w:tcPr>
            <w:tcW w:w="284" w:type="dxa"/>
          </w:tcPr>
          <w:p w14:paraId="1CA6279E" w14:textId="7966BDF2" w:rsidR="00EB0DF4" w:rsidRPr="00EB0DF4" w:rsidRDefault="00EB0DF4" w:rsidP="00E86DD6">
            <w:pPr>
              <w:jc w:val="center"/>
              <w:rPr>
                <w:rFonts w:eastAsia="Calibri"/>
                <w:bCs/>
                <w:sz w:val="20"/>
                <w:szCs w:val="20"/>
              </w:rPr>
            </w:pPr>
          </w:p>
        </w:tc>
        <w:tc>
          <w:tcPr>
            <w:tcW w:w="283" w:type="dxa"/>
          </w:tcPr>
          <w:p w14:paraId="2D4A8D26" w14:textId="7DCB4017" w:rsidR="00EB0DF4" w:rsidRPr="00EB0DF4" w:rsidRDefault="00EB0DF4" w:rsidP="00E86DD6">
            <w:pPr>
              <w:jc w:val="center"/>
              <w:rPr>
                <w:rFonts w:eastAsia="Calibri"/>
                <w:bCs/>
                <w:sz w:val="20"/>
                <w:szCs w:val="20"/>
              </w:rPr>
            </w:pPr>
          </w:p>
        </w:tc>
        <w:tc>
          <w:tcPr>
            <w:tcW w:w="284" w:type="dxa"/>
            <w:shd w:val="clear" w:color="auto" w:fill="FFE599"/>
          </w:tcPr>
          <w:p w14:paraId="2015BFDA" w14:textId="2A619CDB" w:rsidR="00EB0DF4" w:rsidRPr="00EB0DF4" w:rsidRDefault="00EB0DF4" w:rsidP="00E86DD6">
            <w:pPr>
              <w:jc w:val="center"/>
              <w:rPr>
                <w:rFonts w:eastAsia="Calibri"/>
                <w:bCs/>
                <w:sz w:val="20"/>
                <w:szCs w:val="20"/>
              </w:rPr>
            </w:pPr>
          </w:p>
        </w:tc>
        <w:tc>
          <w:tcPr>
            <w:tcW w:w="283" w:type="dxa"/>
            <w:shd w:val="clear" w:color="auto" w:fill="FFE599"/>
          </w:tcPr>
          <w:p w14:paraId="7D6DC7E3" w14:textId="4BE4FA42" w:rsidR="00EB0DF4" w:rsidRPr="00EB0DF4" w:rsidRDefault="00EB0DF4" w:rsidP="00E86DD6">
            <w:pPr>
              <w:jc w:val="center"/>
              <w:rPr>
                <w:rFonts w:eastAsia="Calibri"/>
                <w:bCs/>
                <w:sz w:val="20"/>
                <w:szCs w:val="20"/>
              </w:rPr>
            </w:pPr>
          </w:p>
        </w:tc>
        <w:tc>
          <w:tcPr>
            <w:tcW w:w="284" w:type="dxa"/>
            <w:shd w:val="clear" w:color="auto" w:fill="FFE599"/>
          </w:tcPr>
          <w:p w14:paraId="779A4A6B" w14:textId="613BBD95" w:rsidR="00EB0DF4" w:rsidRPr="00EB0DF4" w:rsidRDefault="00EB0DF4" w:rsidP="00E86DD6">
            <w:pPr>
              <w:jc w:val="center"/>
              <w:rPr>
                <w:rFonts w:eastAsia="Calibri"/>
                <w:bCs/>
                <w:sz w:val="20"/>
                <w:szCs w:val="20"/>
              </w:rPr>
            </w:pPr>
          </w:p>
        </w:tc>
        <w:tc>
          <w:tcPr>
            <w:tcW w:w="283" w:type="dxa"/>
            <w:shd w:val="clear" w:color="auto" w:fill="FFE599"/>
          </w:tcPr>
          <w:p w14:paraId="7525EDEB" w14:textId="147ED846" w:rsidR="00EB0DF4" w:rsidRPr="00EB0DF4" w:rsidRDefault="00EB0DF4" w:rsidP="00E86DD6">
            <w:pPr>
              <w:jc w:val="center"/>
              <w:rPr>
                <w:rFonts w:eastAsia="Calibri"/>
                <w:bCs/>
                <w:sz w:val="20"/>
                <w:szCs w:val="20"/>
              </w:rPr>
            </w:pPr>
          </w:p>
        </w:tc>
        <w:tc>
          <w:tcPr>
            <w:tcW w:w="284" w:type="dxa"/>
            <w:shd w:val="clear" w:color="auto" w:fill="FFE599"/>
          </w:tcPr>
          <w:p w14:paraId="4B2544BC" w14:textId="4D7ECCAD" w:rsidR="00EB0DF4" w:rsidRPr="00EB0DF4" w:rsidRDefault="00EB0DF4" w:rsidP="00E86DD6">
            <w:pPr>
              <w:jc w:val="center"/>
              <w:rPr>
                <w:rFonts w:eastAsia="Calibri"/>
                <w:bCs/>
                <w:sz w:val="20"/>
                <w:szCs w:val="20"/>
              </w:rPr>
            </w:pPr>
          </w:p>
        </w:tc>
        <w:tc>
          <w:tcPr>
            <w:tcW w:w="283" w:type="dxa"/>
            <w:shd w:val="clear" w:color="auto" w:fill="FFE599"/>
          </w:tcPr>
          <w:p w14:paraId="6FCABD94" w14:textId="56DBE8CC" w:rsidR="00EB0DF4" w:rsidRPr="00EB0DF4" w:rsidRDefault="00EB0DF4" w:rsidP="00E86DD6">
            <w:pPr>
              <w:jc w:val="center"/>
              <w:rPr>
                <w:rFonts w:eastAsia="Calibri"/>
                <w:bCs/>
                <w:sz w:val="20"/>
                <w:szCs w:val="20"/>
              </w:rPr>
            </w:pPr>
          </w:p>
        </w:tc>
        <w:tc>
          <w:tcPr>
            <w:tcW w:w="284" w:type="dxa"/>
            <w:shd w:val="clear" w:color="auto" w:fill="FFE599"/>
          </w:tcPr>
          <w:p w14:paraId="4FD7DC70" w14:textId="5E53FB48" w:rsidR="00EB0DF4" w:rsidRPr="00EB0DF4" w:rsidRDefault="00EB0DF4" w:rsidP="00E86DD6">
            <w:pPr>
              <w:jc w:val="center"/>
              <w:rPr>
                <w:rFonts w:eastAsia="Calibri"/>
                <w:bCs/>
                <w:sz w:val="20"/>
                <w:szCs w:val="20"/>
              </w:rPr>
            </w:pPr>
          </w:p>
        </w:tc>
        <w:tc>
          <w:tcPr>
            <w:tcW w:w="283" w:type="dxa"/>
          </w:tcPr>
          <w:p w14:paraId="27309054" w14:textId="43CB038C" w:rsidR="00EB0DF4" w:rsidRPr="00EB0DF4" w:rsidRDefault="00EB0DF4" w:rsidP="00E86DD6">
            <w:pPr>
              <w:jc w:val="center"/>
              <w:rPr>
                <w:rFonts w:eastAsia="Calibri"/>
                <w:bCs/>
                <w:sz w:val="20"/>
                <w:szCs w:val="20"/>
              </w:rPr>
            </w:pPr>
          </w:p>
        </w:tc>
        <w:tc>
          <w:tcPr>
            <w:tcW w:w="284" w:type="dxa"/>
          </w:tcPr>
          <w:p w14:paraId="0D1D9F9D" w14:textId="0A038326" w:rsidR="00EB0DF4" w:rsidRPr="00EB0DF4" w:rsidRDefault="00EB0DF4" w:rsidP="00E86DD6">
            <w:pPr>
              <w:jc w:val="center"/>
              <w:rPr>
                <w:rFonts w:eastAsia="Calibri"/>
                <w:bCs/>
                <w:sz w:val="20"/>
                <w:szCs w:val="20"/>
              </w:rPr>
            </w:pPr>
          </w:p>
        </w:tc>
        <w:tc>
          <w:tcPr>
            <w:tcW w:w="283" w:type="dxa"/>
          </w:tcPr>
          <w:p w14:paraId="44810D3F" w14:textId="05863DF5" w:rsidR="00EB0DF4" w:rsidRPr="00EB0DF4" w:rsidRDefault="00EB0DF4" w:rsidP="00E86DD6">
            <w:pPr>
              <w:jc w:val="center"/>
              <w:rPr>
                <w:rFonts w:eastAsia="Calibri"/>
                <w:bCs/>
                <w:sz w:val="20"/>
                <w:szCs w:val="20"/>
              </w:rPr>
            </w:pPr>
          </w:p>
        </w:tc>
        <w:tc>
          <w:tcPr>
            <w:tcW w:w="284" w:type="dxa"/>
            <w:shd w:val="clear" w:color="auto" w:fill="E2EFD9"/>
          </w:tcPr>
          <w:p w14:paraId="25E6011B" w14:textId="1D3B4301" w:rsidR="00EB0DF4" w:rsidRPr="00EB0DF4" w:rsidRDefault="00EB0DF4" w:rsidP="00E86DD6">
            <w:pPr>
              <w:jc w:val="center"/>
              <w:rPr>
                <w:rFonts w:eastAsia="Calibri"/>
                <w:bCs/>
                <w:sz w:val="20"/>
                <w:szCs w:val="20"/>
              </w:rPr>
            </w:pPr>
          </w:p>
        </w:tc>
        <w:tc>
          <w:tcPr>
            <w:tcW w:w="284" w:type="dxa"/>
            <w:shd w:val="clear" w:color="auto" w:fill="E2EFD9"/>
          </w:tcPr>
          <w:p w14:paraId="03C52CC6" w14:textId="61C3525A" w:rsidR="00EB0DF4" w:rsidRPr="00EB0DF4" w:rsidRDefault="00EB0DF4" w:rsidP="00E86DD6">
            <w:pPr>
              <w:jc w:val="center"/>
              <w:rPr>
                <w:rFonts w:eastAsia="Calibri"/>
                <w:bCs/>
                <w:sz w:val="20"/>
                <w:szCs w:val="20"/>
              </w:rPr>
            </w:pPr>
          </w:p>
        </w:tc>
        <w:tc>
          <w:tcPr>
            <w:tcW w:w="283" w:type="dxa"/>
            <w:shd w:val="clear" w:color="auto" w:fill="E2EFD9"/>
          </w:tcPr>
          <w:p w14:paraId="3E5351BD" w14:textId="78B20DAB" w:rsidR="00EB0DF4" w:rsidRPr="00EB0DF4" w:rsidRDefault="00EB0DF4" w:rsidP="00E86DD6">
            <w:pPr>
              <w:jc w:val="center"/>
              <w:rPr>
                <w:rFonts w:eastAsia="Calibri"/>
                <w:bCs/>
                <w:sz w:val="20"/>
                <w:szCs w:val="20"/>
              </w:rPr>
            </w:pPr>
          </w:p>
        </w:tc>
        <w:tc>
          <w:tcPr>
            <w:tcW w:w="283" w:type="dxa"/>
            <w:shd w:val="clear" w:color="auto" w:fill="E2EFD9"/>
          </w:tcPr>
          <w:p w14:paraId="1D73A723" w14:textId="0CAD8ACA" w:rsidR="00EB0DF4" w:rsidRPr="00EB0DF4" w:rsidRDefault="00EB0DF4" w:rsidP="00E86DD6">
            <w:pPr>
              <w:jc w:val="center"/>
              <w:rPr>
                <w:rFonts w:eastAsia="Calibri"/>
                <w:bCs/>
                <w:sz w:val="20"/>
                <w:szCs w:val="20"/>
              </w:rPr>
            </w:pPr>
          </w:p>
        </w:tc>
        <w:tc>
          <w:tcPr>
            <w:tcW w:w="284" w:type="dxa"/>
            <w:shd w:val="clear" w:color="auto" w:fill="E2EFD9"/>
          </w:tcPr>
          <w:p w14:paraId="78DFBDA2" w14:textId="77EE5130" w:rsidR="00EB0DF4" w:rsidRPr="00EB0DF4" w:rsidRDefault="00EB0DF4" w:rsidP="00E86DD6">
            <w:pPr>
              <w:jc w:val="center"/>
              <w:rPr>
                <w:rFonts w:eastAsia="Calibri"/>
                <w:bCs/>
                <w:sz w:val="20"/>
                <w:szCs w:val="20"/>
              </w:rPr>
            </w:pPr>
          </w:p>
        </w:tc>
        <w:tc>
          <w:tcPr>
            <w:tcW w:w="1446" w:type="dxa"/>
          </w:tcPr>
          <w:p w14:paraId="3A7ADA7A" w14:textId="2E5B1982" w:rsidR="00EB0DF4" w:rsidRPr="00EB0DF4" w:rsidRDefault="00EB0DF4" w:rsidP="00E86DD6">
            <w:pPr>
              <w:jc w:val="center"/>
              <w:rPr>
                <w:rFonts w:eastAsia="Calibri"/>
                <w:bCs/>
                <w:sz w:val="20"/>
                <w:szCs w:val="20"/>
              </w:rPr>
            </w:pPr>
          </w:p>
        </w:tc>
        <w:tc>
          <w:tcPr>
            <w:tcW w:w="1672" w:type="dxa"/>
          </w:tcPr>
          <w:p w14:paraId="161C4015" w14:textId="4B9BAD7B" w:rsidR="00EB0DF4" w:rsidRPr="00EB0DF4" w:rsidRDefault="00EB0DF4" w:rsidP="00E86DD6">
            <w:pPr>
              <w:jc w:val="center"/>
              <w:rPr>
                <w:rFonts w:eastAsia="Calibri"/>
                <w:bCs/>
                <w:sz w:val="20"/>
                <w:szCs w:val="20"/>
              </w:rPr>
            </w:pPr>
          </w:p>
        </w:tc>
      </w:tr>
      <w:tr w:rsidR="00EB0DF4" w:rsidRPr="00811D36" w14:paraId="6CCAE28B" w14:textId="77777777" w:rsidTr="007E29CC">
        <w:tc>
          <w:tcPr>
            <w:tcW w:w="846" w:type="dxa"/>
          </w:tcPr>
          <w:p w14:paraId="42150B5E" w14:textId="77777777" w:rsidR="00EB0DF4" w:rsidRPr="00EB0DF4" w:rsidRDefault="00EB0DF4" w:rsidP="00EB0DF4">
            <w:pPr>
              <w:numPr>
                <w:ilvl w:val="0"/>
                <w:numId w:val="17"/>
              </w:numPr>
              <w:contextualSpacing/>
              <w:rPr>
                <w:rFonts w:eastAsia="Calibri"/>
                <w:bCs/>
                <w:sz w:val="20"/>
                <w:szCs w:val="20"/>
              </w:rPr>
            </w:pPr>
          </w:p>
        </w:tc>
        <w:tc>
          <w:tcPr>
            <w:tcW w:w="2664" w:type="dxa"/>
          </w:tcPr>
          <w:p w14:paraId="3C61F20F" w14:textId="77777777" w:rsidR="00EB0DF4" w:rsidRPr="00EB0DF4" w:rsidRDefault="00EB0DF4" w:rsidP="00E86DD6">
            <w:pPr>
              <w:rPr>
                <w:rFonts w:eastAsia="Calibri"/>
                <w:bCs/>
                <w:sz w:val="20"/>
                <w:szCs w:val="20"/>
              </w:rPr>
            </w:pPr>
            <w:r w:rsidRPr="00EB0DF4">
              <w:rPr>
                <w:rFonts w:eastAsia="Calibri"/>
                <w:color w:val="000000"/>
                <w:sz w:val="20"/>
                <w:szCs w:val="20"/>
              </w:rPr>
              <w:t>ГБПОУ ИО «Иркутский аграрный техникум»</w:t>
            </w:r>
          </w:p>
        </w:tc>
        <w:tc>
          <w:tcPr>
            <w:tcW w:w="284" w:type="dxa"/>
            <w:shd w:val="clear" w:color="auto" w:fill="FFFFFF"/>
          </w:tcPr>
          <w:p w14:paraId="14900C48" w14:textId="7E3D8F6C" w:rsidR="00EB0DF4" w:rsidRPr="00EB0DF4" w:rsidRDefault="00EB0DF4" w:rsidP="00E86DD6">
            <w:pPr>
              <w:jc w:val="center"/>
              <w:rPr>
                <w:rFonts w:eastAsia="Calibri"/>
                <w:bCs/>
                <w:sz w:val="20"/>
                <w:szCs w:val="20"/>
              </w:rPr>
            </w:pPr>
          </w:p>
        </w:tc>
        <w:tc>
          <w:tcPr>
            <w:tcW w:w="283" w:type="dxa"/>
            <w:shd w:val="clear" w:color="auto" w:fill="FFFFFF"/>
          </w:tcPr>
          <w:p w14:paraId="7533F008" w14:textId="5C9FEC6A" w:rsidR="00EB0DF4" w:rsidRPr="00EB0DF4" w:rsidRDefault="00EB0DF4" w:rsidP="00E86DD6">
            <w:pPr>
              <w:jc w:val="center"/>
              <w:rPr>
                <w:rFonts w:eastAsia="Calibri"/>
                <w:bCs/>
                <w:sz w:val="20"/>
                <w:szCs w:val="20"/>
              </w:rPr>
            </w:pPr>
          </w:p>
        </w:tc>
        <w:tc>
          <w:tcPr>
            <w:tcW w:w="284" w:type="dxa"/>
            <w:shd w:val="clear" w:color="auto" w:fill="FFFFFF"/>
          </w:tcPr>
          <w:p w14:paraId="648C66DA" w14:textId="7C4E22F4" w:rsidR="00EB0DF4" w:rsidRPr="00EB0DF4" w:rsidRDefault="00EB0DF4" w:rsidP="00E86DD6">
            <w:pPr>
              <w:jc w:val="center"/>
              <w:rPr>
                <w:rFonts w:eastAsia="Calibri"/>
                <w:bCs/>
                <w:sz w:val="20"/>
                <w:szCs w:val="20"/>
              </w:rPr>
            </w:pPr>
          </w:p>
        </w:tc>
        <w:tc>
          <w:tcPr>
            <w:tcW w:w="283" w:type="dxa"/>
            <w:shd w:val="clear" w:color="auto" w:fill="FFFFFF"/>
          </w:tcPr>
          <w:p w14:paraId="7952B473" w14:textId="48443911" w:rsidR="00EB0DF4" w:rsidRPr="00EB0DF4" w:rsidRDefault="00EB0DF4" w:rsidP="00E86DD6">
            <w:pPr>
              <w:jc w:val="center"/>
              <w:rPr>
                <w:rFonts w:eastAsia="Calibri"/>
                <w:bCs/>
                <w:sz w:val="20"/>
                <w:szCs w:val="20"/>
              </w:rPr>
            </w:pPr>
          </w:p>
        </w:tc>
        <w:tc>
          <w:tcPr>
            <w:tcW w:w="284" w:type="dxa"/>
            <w:shd w:val="clear" w:color="auto" w:fill="FFFFFF"/>
          </w:tcPr>
          <w:p w14:paraId="74E19842" w14:textId="783C9C47" w:rsidR="00EB0DF4" w:rsidRPr="00EB0DF4" w:rsidRDefault="00EB0DF4" w:rsidP="00E86DD6">
            <w:pPr>
              <w:jc w:val="center"/>
              <w:rPr>
                <w:rFonts w:eastAsia="Calibri"/>
                <w:bCs/>
                <w:sz w:val="20"/>
                <w:szCs w:val="20"/>
              </w:rPr>
            </w:pPr>
          </w:p>
        </w:tc>
        <w:tc>
          <w:tcPr>
            <w:tcW w:w="283" w:type="dxa"/>
            <w:shd w:val="clear" w:color="auto" w:fill="FFFF00"/>
          </w:tcPr>
          <w:p w14:paraId="0D9B1F2E" w14:textId="629B3B3E" w:rsidR="00EB0DF4" w:rsidRPr="00EB0DF4" w:rsidRDefault="00EB0DF4" w:rsidP="00E86DD6">
            <w:pPr>
              <w:jc w:val="center"/>
              <w:rPr>
                <w:rFonts w:eastAsia="Calibri"/>
                <w:bCs/>
                <w:sz w:val="20"/>
                <w:szCs w:val="20"/>
              </w:rPr>
            </w:pPr>
          </w:p>
        </w:tc>
        <w:tc>
          <w:tcPr>
            <w:tcW w:w="284" w:type="dxa"/>
            <w:shd w:val="clear" w:color="auto" w:fill="FFFF00"/>
          </w:tcPr>
          <w:p w14:paraId="1307DD4A" w14:textId="373AB76A" w:rsidR="00EB0DF4" w:rsidRPr="00EB0DF4" w:rsidRDefault="00EB0DF4" w:rsidP="00E86DD6">
            <w:pPr>
              <w:jc w:val="center"/>
              <w:rPr>
                <w:rFonts w:eastAsia="Calibri"/>
                <w:bCs/>
                <w:sz w:val="20"/>
                <w:szCs w:val="20"/>
              </w:rPr>
            </w:pPr>
          </w:p>
        </w:tc>
        <w:tc>
          <w:tcPr>
            <w:tcW w:w="283" w:type="dxa"/>
            <w:shd w:val="clear" w:color="auto" w:fill="FBE4D5"/>
          </w:tcPr>
          <w:p w14:paraId="2FC10E7D" w14:textId="14C07AFB" w:rsidR="00EB0DF4" w:rsidRPr="00EB0DF4" w:rsidRDefault="00EB0DF4" w:rsidP="00E86DD6">
            <w:pPr>
              <w:jc w:val="center"/>
              <w:rPr>
                <w:rFonts w:eastAsia="Calibri"/>
                <w:bCs/>
                <w:sz w:val="20"/>
                <w:szCs w:val="20"/>
              </w:rPr>
            </w:pPr>
          </w:p>
        </w:tc>
        <w:tc>
          <w:tcPr>
            <w:tcW w:w="284" w:type="dxa"/>
            <w:shd w:val="clear" w:color="auto" w:fill="FBE4D5"/>
          </w:tcPr>
          <w:p w14:paraId="1C55AA81" w14:textId="0904B5D6" w:rsidR="00EB0DF4" w:rsidRPr="00EB0DF4" w:rsidRDefault="00EB0DF4" w:rsidP="00E86DD6">
            <w:pPr>
              <w:jc w:val="center"/>
              <w:rPr>
                <w:rFonts w:eastAsia="Calibri"/>
                <w:bCs/>
                <w:sz w:val="20"/>
                <w:szCs w:val="20"/>
              </w:rPr>
            </w:pPr>
          </w:p>
        </w:tc>
        <w:tc>
          <w:tcPr>
            <w:tcW w:w="283" w:type="dxa"/>
            <w:shd w:val="clear" w:color="auto" w:fill="FBE4D5"/>
          </w:tcPr>
          <w:p w14:paraId="1D7AC938" w14:textId="49A639D0" w:rsidR="00EB0DF4" w:rsidRPr="00EB0DF4" w:rsidRDefault="00EB0DF4" w:rsidP="00E86DD6">
            <w:pPr>
              <w:jc w:val="center"/>
              <w:rPr>
                <w:rFonts w:eastAsia="Calibri"/>
                <w:bCs/>
                <w:sz w:val="20"/>
                <w:szCs w:val="20"/>
              </w:rPr>
            </w:pPr>
          </w:p>
        </w:tc>
        <w:tc>
          <w:tcPr>
            <w:tcW w:w="284" w:type="dxa"/>
            <w:shd w:val="clear" w:color="auto" w:fill="FBE4D5"/>
          </w:tcPr>
          <w:p w14:paraId="0A861F39" w14:textId="2D58FB1C" w:rsidR="00EB0DF4" w:rsidRPr="00EB0DF4" w:rsidRDefault="00EB0DF4" w:rsidP="00E86DD6">
            <w:pPr>
              <w:jc w:val="center"/>
              <w:rPr>
                <w:rFonts w:eastAsia="Calibri"/>
                <w:bCs/>
                <w:sz w:val="20"/>
                <w:szCs w:val="20"/>
              </w:rPr>
            </w:pPr>
          </w:p>
        </w:tc>
        <w:tc>
          <w:tcPr>
            <w:tcW w:w="283" w:type="dxa"/>
          </w:tcPr>
          <w:p w14:paraId="566871D2" w14:textId="1E75EEDB" w:rsidR="00EB0DF4" w:rsidRPr="00EB0DF4" w:rsidRDefault="00EB0DF4" w:rsidP="00E86DD6">
            <w:pPr>
              <w:jc w:val="center"/>
              <w:rPr>
                <w:rFonts w:eastAsia="Calibri"/>
                <w:bCs/>
                <w:sz w:val="20"/>
                <w:szCs w:val="20"/>
              </w:rPr>
            </w:pPr>
          </w:p>
        </w:tc>
        <w:tc>
          <w:tcPr>
            <w:tcW w:w="284" w:type="dxa"/>
          </w:tcPr>
          <w:p w14:paraId="7FE37441" w14:textId="075D3990" w:rsidR="00EB0DF4" w:rsidRPr="00EB0DF4" w:rsidRDefault="00EB0DF4" w:rsidP="00E86DD6">
            <w:pPr>
              <w:jc w:val="center"/>
              <w:rPr>
                <w:rFonts w:eastAsia="Calibri"/>
                <w:bCs/>
                <w:sz w:val="20"/>
                <w:szCs w:val="20"/>
              </w:rPr>
            </w:pPr>
          </w:p>
        </w:tc>
        <w:tc>
          <w:tcPr>
            <w:tcW w:w="283" w:type="dxa"/>
          </w:tcPr>
          <w:p w14:paraId="53EFE230" w14:textId="40A7FB37" w:rsidR="00EB0DF4" w:rsidRPr="00EB0DF4" w:rsidRDefault="00EB0DF4" w:rsidP="00E86DD6">
            <w:pPr>
              <w:jc w:val="center"/>
              <w:rPr>
                <w:rFonts w:eastAsia="Calibri"/>
                <w:bCs/>
                <w:sz w:val="20"/>
                <w:szCs w:val="20"/>
              </w:rPr>
            </w:pPr>
          </w:p>
        </w:tc>
        <w:tc>
          <w:tcPr>
            <w:tcW w:w="284" w:type="dxa"/>
            <w:shd w:val="clear" w:color="auto" w:fill="FFE599"/>
          </w:tcPr>
          <w:p w14:paraId="34C53FF4" w14:textId="0782D166" w:rsidR="00EB0DF4" w:rsidRPr="00EB0DF4" w:rsidRDefault="00EB0DF4" w:rsidP="00E86DD6">
            <w:pPr>
              <w:jc w:val="center"/>
              <w:rPr>
                <w:rFonts w:eastAsia="Calibri"/>
                <w:bCs/>
                <w:sz w:val="20"/>
                <w:szCs w:val="20"/>
              </w:rPr>
            </w:pPr>
          </w:p>
        </w:tc>
        <w:tc>
          <w:tcPr>
            <w:tcW w:w="283" w:type="dxa"/>
            <w:shd w:val="clear" w:color="auto" w:fill="FFE599"/>
          </w:tcPr>
          <w:p w14:paraId="0E33386E" w14:textId="24EF32F6" w:rsidR="00EB0DF4" w:rsidRPr="00EB0DF4" w:rsidRDefault="00EB0DF4" w:rsidP="00E86DD6">
            <w:pPr>
              <w:jc w:val="center"/>
              <w:rPr>
                <w:rFonts w:eastAsia="Calibri"/>
                <w:bCs/>
                <w:sz w:val="20"/>
                <w:szCs w:val="20"/>
              </w:rPr>
            </w:pPr>
          </w:p>
        </w:tc>
        <w:tc>
          <w:tcPr>
            <w:tcW w:w="284" w:type="dxa"/>
            <w:shd w:val="clear" w:color="auto" w:fill="FFE599"/>
          </w:tcPr>
          <w:p w14:paraId="5E087DB2" w14:textId="3B180E73" w:rsidR="00EB0DF4" w:rsidRPr="00EB0DF4" w:rsidRDefault="00EB0DF4" w:rsidP="00E86DD6">
            <w:pPr>
              <w:jc w:val="center"/>
              <w:rPr>
                <w:rFonts w:eastAsia="Calibri"/>
                <w:bCs/>
                <w:sz w:val="20"/>
                <w:szCs w:val="20"/>
              </w:rPr>
            </w:pPr>
          </w:p>
        </w:tc>
        <w:tc>
          <w:tcPr>
            <w:tcW w:w="283" w:type="dxa"/>
            <w:shd w:val="clear" w:color="auto" w:fill="FFE599"/>
          </w:tcPr>
          <w:p w14:paraId="06CAF62D" w14:textId="73FFE599" w:rsidR="00EB0DF4" w:rsidRPr="00EB0DF4" w:rsidRDefault="00EB0DF4" w:rsidP="00E86DD6">
            <w:pPr>
              <w:jc w:val="center"/>
              <w:rPr>
                <w:rFonts w:eastAsia="Calibri"/>
                <w:bCs/>
                <w:sz w:val="20"/>
                <w:szCs w:val="20"/>
              </w:rPr>
            </w:pPr>
          </w:p>
        </w:tc>
        <w:tc>
          <w:tcPr>
            <w:tcW w:w="284" w:type="dxa"/>
            <w:shd w:val="clear" w:color="auto" w:fill="FFE599"/>
          </w:tcPr>
          <w:p w14:paraId="3352CE07" w14:textId="084902DF" w:rsidR="00EB0DF4" w:rsidRPr="00EB0DF4" w:rsidRDefault="00EB0DF4" w:rsidP="00E86DD6">
            <w:pPr>
              <w:jc w:val="center"/>
              <w:rPr>
                <w:rFonts w:eastAsia="Calibri"/>
                <w:bCs/>
                <w:sz w:val="20"/>
                <w:szCs w:val="20"/>
              </w:rPr>
            </w:pPr>
          </w:p>
        </w:tc>
        <w:tc>
          <w:tcPr>
            <w:tcW w:w="283" w:type="dxa"/>
            <w:shd w:val="clear" w:color="auto" w:fill="FFE599"/>
          </w:tcPr>
          <w:p w14:paraId="0AB6A66E" w14:textId="4C9B98FD" w:rsidR="00EB0DF4" w:rsidRPr="00EB0DF4" w:rsidRDefault="00EB0DF4" w:rsidP="00E86DD6">
            <w:pPr>
              <w:jc w:val="center"/>
              <w:rPr>
                <w:rFonts w:eastAsia="Calibri"/>
                <w:bCs/>
                <w:sz w:val="20"/>
                <w:szCs w:val="20"/>
              </w:rPr>
            </w:pPr>
          </w:p>
        </w:tc>
        <w:tc>
          <w:tcPr>
            <w:tcW w:w="284" w:type="dxa"/>
            <w:shd w:val="clear" w:color="auto" w:fill="FFE599"/>
          </w:tcPr>
          <w:p w14:paraId="1C1B932B" w14:textId="0072BBCF" w:rsidR="00EB0DF4" w:rsidRPr="00EB0DF4" w:rsidRDefault="00EB0DF4" w:rsidP="00E86DD6">
            <w:pPr>
              <w:jc w:val="center"/>
              <w:rPr>
                <w:rFonts w:eastAsia="Calibri"/>
                <w:bCs/>
                <w:sz w:val="20"/>
                <w:szCs w:val="20"/>
              </w:rPr>
            </w:pPr>
          </w:p>
        </w:tc>
        <w:tc>
          <w:tcPr>
            <w:tcW w:w="283" w:type="dxa"/>
          </w:tcPr>
          <w:p w14:paraId="68E99DDA" w14:textId="3A699B2C" w:rsidR="00EB0DF4" w:rsidRPr="00EB0DF4" w:rsidRDefault="00EB0DF4" w:rsidP="00E86DD6">
            <w:pPr>
              <w:jc w:val="center"/>
              <w:rPr>
                <w:rFonts w:eastAsia="Calibri"/>
                <w:bCs/>
                <w:sz w:val="20"/>
                <w:szCs w:val="20"/>
              </w:rPr>
            </w:pPr>
          </w:p>
        </w:tc>
        <w:tc>
          <w:tcPr>
            <w:tcW w:w="284" w:type="dxa"/>
          </w:tcPr>
          <w:p w14:paraId="6559AE1A" w14:textId="5641EE8E" w:rsidR="00EB0DF4" w:rsidRPr="00EB0DF4" w:rsidRDefault="00EB0DF4" w:rsidP="00E86DD6">
            <w:pPr>
              <w:jc w:val="center"/>
              <w:rPr>
                <w:rFonts w:eastAsia="Calibri"/>
                <w:bCs/>
                <w:sz w:val="20"/>
                <w:szCs w:val="20"/>
              </w:rPr>
            </w:pPr>
          </w:p>
        </w:tc>
        <w:tc>
          <w:tcPr>
            <w:tcW w:w="283" w:type="dxa"/>
          </w:tcPr>
          <w:p w14:paraId="3C790997" w14:textId="5D927290" w:rsidR="00EB0DF4" w:rsidRPr="00EB0DF4" w:rsidRDefault="00EB0DF4" w:rsidP="00E86DD6">
            <w:pPr>
              <w:jc w:val="center"/>
              <w:rPr>
                <w:rFonts w:eastAsia="Calibri"/>
                <w:bCs/>
                <w:sz w:val="20"/>
                <w:szCs w:val="20"/>
              </w:rPr>
            </w:pPr>
          </w:p>
        </w:tc>
        <w:tc>
          <w:tcPr>
            <w:tcW w:w="284" w:type="dxa"/>
            <w:shd w:val="clear" w:color="auto" w:fill="E2EFD9"/>
          </w:tcPr>
          <w:p w14:paraId="0A71C026" w14:textId="3F23DAEC" w:rsidR="00EB0DF4" w:rsidRPr="00EB0DF4" w:rsidRDefault="00EB0DF4" w:rsidP="00E86DD6">
            <w:pPr>
              <w:jc w:val="center"/>
              <w:rPr>
                <w:rFonts w:eastAsia="Calibri"/>
                <w:bCs/>
                <w:sz w:val="20"/>
                <w:szCs w:val="20"/>
              </w:rPr>
            </w:pPr>
          </w:p>
        </w:tc>
        <w:tc>
          <w:tcPr>
            <w:tcW w:w="284" w:type="dxa"/>
            <w:shd w:val="clear" w:color="auto" w:fill="E2EFD9"/>
          </w:tcPr>
          <w:p w14:paraId="48E5208F" w14:textId="79C2BEEF" w:rsidR="00EB0DF4" w:rsidRPr="00EB0DF4" w:rsidRDefault="00EB0DF4" w:rsidP="00E86DD6">
            <w:pPr>
              <w:jc w:val="center"/>
              <w:rPr>
                <w:rFonts w:eastAsia="Calibri"/>
                <w:bCs/>
                <w:sz w:val="20"/>
                <w:szCs w:val="20"/>
              </w:rPr>
            </w:pPr>
          </w:p>
        </w:tc>
        <w:tc>
          <w:tcPr>
            <w:tcW w:w="283" w:type="dxa"/>
            <w:shd w:val="clear" w:color="auto" w:fill="E2EFD9"/>
          </w:tcPr>
          <w:p w14:paraId="191EF4FA" w14:textId="3E345C39" w:rsidR="00EB0DF4" w:rsidRPr="00EB0DF4" w:rsidRDefault="00EB0DF4" w:rsidP="00E86DD6">
            <w:pPr>
              <w:jc w:val="center"/>
              <w:rPr>
                <w:rFonts w:eastAsia="Calibri"/>
                <w:bCs/>
                <w:sz w:val="20"/>
                <w:szCs w:val="20"/>
              </w:rPr>
            </w:pPr>
          </w:p>
        </w:tc>
        <w:tc>
          <w:tcPr>
            <w:tcW w:w="283" w:type="dxa"/>
            <w:shd w:val="clear" w:color="auto" w:fill="E2EFD9"/>
          </w:tcPr>
          <w:p w14:paraId="53A8EB4B" w14:textId="4FDBCC2B" w:rsidR="00EB0DF4" w:rsidRPr="00EB0DF4" w:rsidRDefault="00EB0DF4" w:rsidP="00E86DD6">
            <w:pPr>
              <w:jc w:val="center"/>
              <w:rPr>
                <w:rFonts w:eastAsia="Calibri"/>
                <w:bCs/>
                <w:sz w:val="20"/>
                <w:szCs w:val="20"/>
              </w:rPr>
            </w:pPr>
          </w:p>
        </w:tc>
        <w:tc>
          <w:tcPr>
            <w:tcW w:w="284" w:type="dxa"/>
            <w:shd w:val="clear" w:color="auto" w:fill="E2EFD9"/>
          </w:tcPr>
          <w:p w14:paraId="1257793C" w14:textId="475CD81E" w:rsidR="00EB0DF4" w:rsidRPr="00EB0DF4" w:rsidRDefault="00EB0DF4" w:rsidP="00E86DD6">
            <w:pPr>
              <w:jc w:val="center"/>
              <w:rPr>
                <w:rFonts w:eastAsia="Calibri"/>
                <w:bCs/>
                <w:sz w:val="20"/>
                <w:szCs w:val="20"/>
              </w:rPr>
            </w:pPr>
          </w:p>
        </w:tc>
        <w:tc>
          <w:tcPr>
            <w:tcW w:w="1446" w:type="dxa"/>
          </w:tcPr>
          <w:p w14:paraId="40D2B63C" w14:textId="1055D1C3" w:rsidR="00EB0DF4" w:rsidRPr="00EB0DF4" w:rsidRDefault="00EB0DF4" w:rsidP="00E86DD6">
            <w:pPr>
              <w:jc w:val="center"/>
              <w:rPr>
                <w:rFonts w:eastAsia="Calibri"/>
                <w:bCs/>
                <w:sz w:val="20"/>
                <w:szCs w:val="20"/>
              </w:rPr>
            </w:pPr>
          </w:p>
        </w:tc>
        <w:tc>
          <w:tcPr>
            <w:tcW w:w="1672" w:type="dxa"/>
          </w:tcPr>
          <w:p w14:paraId="6EA5E18D" w14:textId="7678B8C8" w:rsidR="00EB0DF4" w:rsidRPr="00EB0DF4" w:rsidRDefault="00EB0DF4" w:rsidP="00E86DD6">
            <w:pPr>
              <w:jc w:val="center"/>
              <w:rPr>
                <w:rFonts w:eastAsia="Calibri"/>
                <w:bCs/>
                <w:sz w:val="20"/>
                <w:szCs w:val="20"/>
              </w:rPr>
            </w:pPr>
          </w:p>
        </w:tc>
      </w:tr>
      <w:tr w:rsidR="00EB0DF4" w:rsidRPr="00811D36" w14:paraId="5D478F4E" w14:textId="77777777" w:rsidTr="007E29CC">
        <w:tc>
          <w:tcPr>
            <w:tcW w:w="846" w:type="dxa"/>
          </w:tcPr>
          <w:p w14:paraId="3E61E64F" w14:textId="77777777" w:rsidR="00EB0DF4" w:rsidRPr="00EB0DF4" w:rsidRDefault="00EB0DF4" w:rsidP="00EB0DF4">
            <w:pPr>
              <w:numPr>
                <w:ilvl w:val="0"/>
                <w:numId w:val="17"/>
              </w:numPr>
              <w:contextualSpacing/>
              <w:rPr>
                <w:rFonts w:eastAsia="Calibri"/>
                <w:bCs/>
                <w:sz w:val="20"/>
                <w:szCs w:val="20"/>
              </w:rPr>
            </w:pPr>
          </w:p>
        </w:tc>
        <w:tc>
          <w:tcPr>
            <w:tcW w:w="2664" w:type="dxa"/>
          </w:tcPr>
          <w:p w14:paraId="4CCD2942" w14:textId="77777777" w:rsidR="00EB0DF4" w:rsidRPr="00EB0DF4" w:rsidRDefault="00EB0DF4" w:rsidP="00E86DD6">
            <w:pPr>
              <w:rPr>
                <w:rFonts w:eastAsia="Calibri"/>
                <w:bCs/>
                <w:sz w:val="20"/>
                <w:szCs w:val="20"/>
              </w:rPr>
            </w:pPr>
            <w:r w:rsidRPr="00EB0DF4">
              <w:rPr>
                <w:rFonts w:eastAsia="Calibri"/>
                <w:color w:val="000000"/>
                <w:sz w:val="20"/>
                <w:szCs w:val="20"/>
              </w:rPr>
              <w:t>ГБПОУ ИО «Иркутский гидрометеорологический техникум»</w:t>
            </w:r>
          </w:p>
        </w:tc>
        <w:tc>
          <w:tcPr>
            <w:tcW w:w="284" w:type="dxa"/>
            <w:shd w:val="clear" w:color="auto" w:fill="FFFFFF"/>
          </w:tcPr>
          <w:p w14:paraId="75B4AA88" w14:textId="5A74142E" w:rsidR="00EB0DF4" w:rsidRPr="00EB0DF4" w:rsidRDefault="00EB0DF4" w:rsidP="00E86DD6">
            <w:pPr>
              <w:jc w:val="center"/>
              <w:rPr>
                <w:rFonts w:eastAsia="Calibri"/>
                <w:bCs/>
                <w:sz w:val="20"/>
                <w:szCs w:val="20"/>
              </w:rPr>
            </w:pPr>
          </w:p>
        </w:tc>
        <w:tc>
          <w:tcPr>
            <w:tcW w:w="283" w:type="dxa"/>
            <w:shd w:val="clear" w:color="auto" w:fill="FFFFFF"/>
          </w:tcPr>
          <w:p w14:paraId="2EFF1047" w14:textId="6C38CF42" w:rsidR="00EB0DF4" w:rsidRPr="00EB0DF4" w:rsidRDefault="00EB0DF4" w:rsidP="00E86DD6">
            <w:pPr>
              <w:jc w:val="center"/>
              <w:rPr>
                <w:rFonts w:eastAsia="Calibri"/>
                <w:bCs/>
                <w:sz w:val="20"/>
                <w:szCs w:val="20"/>
              </w:rPr>
            </w:pPr>
          </w:p>
        </w:tc>
        <w:tc>
          <w:tcPr>
            <w:tcW w:w="284" w:type="dxa"/>
            <w:shd w:val="clear" w:color="auto" w:fill="FFFFFF"/>
          </w:tcPr>
          <w:p w14:paraId="0A204ACA" w14:textId="542A0CC5" w:rsidR="00EB0DF4" w:rsidRPr="00EB0DF4" w:rsidRDefault="00EB0DF4" w:rsidP="00E86DD6">
            <w:pPr>
              <w:jc w:val="center"/>
              <w:rPr>
                <w:rFonts w:eastAsia="Calibri"/>
                <w:bCs/>
                <w:sz w:val="20"/>
                <w:szCs w:val="20"/>
              </w:rPr>
            </w:pPr>
          </w:p>
        </w:tc>
        <w:tc>
          <w:tcPr>
            <w:tcW w:w="283" w:type="dxa"/>
            <w:shd w:val="clear" w:color="auto" w:fill="FFFFFF"/>
          </w:tcPr>
          <w:p w14:paraId="13E1D671" w14:textId="2A5D30E8" w:rsidR="00EB0DF4" w:rsidRPr="00EB0DF4" w:rsidRDefault="00EB0DF4" w:rsidP="00E86DD6">
            <w:pPr>
              <w:jc w:val="center"/>
              <w:rPr>
                <w:rFonts w:eastAsia="Calibri"/>
                <w:bCs/>
                <w:sz w:val="20"/>
                <w:szCs w:val="20"/>
              </w:rPr>
            </w:pPr>
          </w:p>
        </w:tc>
        <w:tc>
          <w:tcPr>
            <w:tcW w:w="284" w:type="dxa"/>
            <w:shd w:val="clear" w:color="auto" w:fill="FFFFFF"/>
          </w:tcPr>
          <w:p w14:paraId="59EC6339" w14:textId="0BE6A539" w:rsidR="00EB0DF4" w:rsidRPr="00EB0DF4" w:rsidRDefault="00EB0DF4" w:rsidP="00E86DD6">
            <w:pPr>
              <w:jc w:val="center"/>
              <w:rPr>
                <w:rFonts w:eastAsia="Calibri"/>
                <w:bCs/>
                <w:sz w:val="20"/>
                <w:szCs w:val="20"/>
              </w:rPr>
            </w:pPr>
          </w:p>
        </w:tc>
        <w:tc>
          <w:tcPr>
            <w:tcW w:w="283" w:type="dxa"/>
            <w:shd w:val="clear" w:color="auto" w:fill="FFFF00"/>
          </w:tcPr>
          <w:p w14:paraId="5CA7680F" w14:textId="59E39C0E" w:rsidR="00EB0DF4" w:rsidRPr="00EB0DF4" w:rsidRDefault="00EB0DF4" w:rsidP="00E86DD6">
            <w:pPr>
              <w:jc w:val="center"/>
              <w:rPr>
                <w:rFonts w:eastAsia="Calibri"/>
                <w:bCs/>
                <w:sz w:val="20"/>
                <w:szCs w:val="20"/>
              </w:rPr>
            </w:pPr>
          </w:p>
        </w:tc>
        <w:tc>
          <w:tcPr>
            <w:tcW w:w="284" w:type="dxa"/>
            <w:shd w:val="clear" w:color="auto" w:fill="FFFF00"/>
          </w:tcPr>
          <w:p w14:paraId="1D4FE5F0" w14:textId="6FFD0CDE" w:rsidR="00EB0DF4" w:rsidRPr="00EB0DF4" w:rsidRDefault="00EB0DF4" w:rsidP="00E86DD6">
            <w:pPr>
              <w:jc w:val="center"/>
              <w:rPr>
                <w:rFonts w:eastAsia="Calibri"/>
                <w:bCs/>
                <w:sz w:val="20"/>
                <w:szCs w:val="20"/>
              </w:rPr>
            </w:pPr>
          </w:p>
        </w:tc>
        <w:tc>
          <w:tcPr>
            <w:tcW w:w="283" w:type="dxa"/>
            <w:shd w:val="clear" w:color="auto" w:fill="FBE4D5"/>
          </w:tcPr>
          <w:p w14:paraId="1D34DD8A" w14:textId="465618AA" w:rsidR="00EB0DF4" w:rsidRPr="00EB0DF4" w:rsidRDefault="00EB0DF4" w:rsidP="00E86DD6">
            <w:pPr>
              <w:jc w:val="center"/>
              <w:rPr>
                <w:rFonts w:eastAsia="Calibri"/>
                <w:bCs/>
                <w:sz w:val="20"/>
                <w:szCs w:val="20"/>
              </w:rPr>
            </w:pPr>
          </w:p>
        </w:tc>
        <w:tc>
          <w:tcPr>
            <w:tcW w:w="284" w:type="dxa"/>
            <w:shd w:val="clear" w:color="auto" w:fill="FBE4D5"/>
          </w:tcPr>
          <w:p w14:paraId="1023B733" w14:textId="176CDC8F" w:rsidR="00EB0DF4" w:rsidRPr="00EB0DF4" w:rsidRDefault="00EB0DF4" w:rsidP="00E86DD6">
            <w:pPr>
              <w:jc w:val="center"/>
              <w:rPr>
                <w:rFonts w:eastAsia="Calibri"/>
                <w:bCs/>
                <w:sz w:val="20"/>
                <w:szCs w:val="20"/>
              </w:rPr>
            </w:pPr>
          </w:p>
        </w:tc>
        <w:tc>
          <w:tcPr>
            <w:tcW w:w="283" w:type="dxa"/>
            <w:shd w:val="clear" w:color="auto" w:fill="FBE4D5"/>
          </w:tcPr>
          <w:p w14:paraId="4537DE9E" w14:textId="358055EB" w:rsidR="00EB0DF4" w:rsidRPr="00EB0DF4" w:rsidRDefault="00EB0DF4" w:rsidP="00E86DD6">
            <w:pPr>
              <w:jc w:val="center"/>
              <w:rPr>
                <w:rFonts w:eastAsia="Calibri"/>
                <w:bCs/>
                <w:sz w:val="20"/>
                <w:szCs w:val="20"/>
              </w:rPr>
            </w:pPr>
          </w:p>
        </w:tc>
        <w:tc>
          <w:tcPr>
            <w:tcW w:w="284" w:type="dxa"/>
            <w:shd w:val="clear" w:color="auto" w:fill="FBE4D5"/>
          </w:tcPr>
          <w:p w14:paraId="0B642AFE" w14:textId="52B99B1C" w:rsidR="00EB0DF4" w:rsidRPr="00EB0DF4" w:rsidRDefault="00EB0DF4" w:rsidP="00E86DD6">
            <w:pPr>
              <w:jc w:val="center"/>
              <w:rPr>
                <w:rFonts w:eastAsia="Calibri"/>
                <w:bCs/>
                <w:sz w:val="20"/>
                <w:szCs w:val="20"/>
              </w:rPr>
            </w:pPr>
          </w:p>
        </w:tc>
        <w:tc>
          <w:tcPr>
            <w:tcW w:w="283" w:type="dxa"/>
          </w:tcPr>
          <w:p w14:paraId="1CD212B7" w14:textId="498A1E4F" w:rsidR="00EB0DF4" w:rsidRPr="00EB0DF4" w:rsidRDefault="00EB0DF4" w:rsidP="00E86DD6">
            <w:pPr>
              <w:jc w:val="center"/>
              <w:rPr>
                <w:rFonts w:eastAsia="Calibri"/>
                <w:bCs/>
                <w:sz w:val="20"/>
                <w:szCs w:val="20"/>
                <w:highlight w:val="cyan"/>
              </w:rPr>
            </w:pPr>
          </w:p>
        </w:tc>
        <w:tc>
          <w:tcPr>
            <w:tcW w:w="284" w:type="dxa"/>
          </w:tcPr>
          <w:p w14:paraId="4224B20C" w14:textId="11501D8B" w:rsidR="00EB0DF4" w:rsidRPr="00EB0DF4" w:rsidRDefault="00EB0DF4" w:rsidP="00E86DD6">
            <w:pPr>
              <w:jc w:val="center"/>
              <w:rPr>
                <w:rFonts w:eastAsia="Calibri"/>
                <w:bCs/>
                <w:sz w:val="20"/>
                <w:szCs w:val="20"/>
                <w:highlight w:val="cyan"/>
              </w:rPr>
            </w:pPr>
          </w:p>
        </w:tc>
        <w:tc>
          <w:tcPr>
            <w:tcW w:w="283" w:type="dxa"/>
          </w:tcPr>
          <w:p w14:paraId="14CF5FB6" w14:textId="35296D3A" w:rsidR="00EB0DF4" w:rsidRPr="00EB0DF4" w:rsidRDefault="00EB0DF4" w:rsidP="00E86DD6">
            <w:pPr>
              <w:jc w:val="center"/>
              <w:rPr>
                <w:rFonts w:eastAsia="Calibri"/>
                <w:bCs/>
                <w:sz w:val="20"/>
                <w:szCs w:val="20"/>
                <w:highlight w:val="cyan"/>
              </w:rPr>
            </w:pPr>
          </w:p>
        </w:tc>
        <w:tc>
          <w:tcPr>
            <w:tcW w:w="284" w:type="dxa"/>
            <w:shd w:val="clear" w:color="auto" w:fill="FFE599"/>
          </w:tcPr>
          <w:p w14:paraId="72978B6D" w14:textId="17871B27" w:rsidR="00EB0DF4" w:rsidRPr="00EB0DF4" w:rsidRDefault="00EB0DF4" w:rsidP="00E86DD6">
            <w:pPr>
              <w:jc w:val="center"/>
              <w:rPr>
                <w:rFonts w:eastAsia="Calibri"/>
                <w:bCs/>
                <w:sz w:val="20"/>
                <w:szCs w:val="20"/>
              </w:rPr>
            </w:pPr>
          </w:p>
        </w:tc>
        <w:tc>
          <w:tcPr>
            <w:tcW w:w="283" w:type="dxa"/>
            <w:shd w:val="clear" w:color="auto" w:fill="FFE599"/>
          </w:tcPr>
          <w:p w14:paraId="3ACCCB49" w14:textId="71F9CF00" w:rsidR="00EB0DF4" w:rsidRPr="00EB0DF4" w:rsidRDefault="00EB0DF4" w:rsidP="00E86DD6">
            <w:pPr>
              <w:jc w:val="center"/>
              <w:rPr>
                <w:rFonts w:eastAsia="Calibri"/>
                <w:bCs/>
                <w:sz w:val="20"/>
                <w:szCs w:val="20"/>
              </w:rPr>
            </w:pPr>
          </w:p>
        </w:tc>
        <w:tc>
          <w:tcPr>
            <w:tcW w:w="284" w:type="dxa"/>
            <w:shd w:val="clear" w:color="auto" w:fill="FFE599"/>
          </w:tcPr>
          <w:p w14:paraId="5D9F7E91" w14:textId="399A5D4B" w:rsidR="00EB0DF4" w:rsidRPr="00EB0DF4" w:rsidRDefault="00EB0DF4" w:rsidP="00E86DD6">
            <w:pPr>
              <w:jc w:val="center"/>
              <w:rPr>
                <w:rFonts w:eastAsia="Calibri"/>
                <w:bCs/>
                <w:sz w:val="20"/>
                <w:szCs w:val="20"/>
              </w:rPr>
            </w:pPr>
          </w:p>
        </w:tc>
        <w:tc>
          <w:tcPr>
            <w:tcW w:w="283" w:type="dxa"/>
            <w:shd w:val="clear" w:color="auto" w:fill="FFE599"/>
          </w:tcPr>
          <w:p w14:paraId="4AC772B7" w14:textId="345EF2EE" w:rsidR="00EB0DF4" w:rsidRPr="00EB0DF4" w:rsidRDefault="00EB0DF4" w:rsidP="00E86DD6">
            <w:pPr>
              <w:jc w:val="center"/>
              <w:rPr>
                <w:rFonts w:eastAsia="Calibri"/>
                <w:bCs/>
                <w:sz w:val="20"/>
                <w:szCs w:val="20"/>
              </w:rPr>
            </w:pPr>
          </w:p>
        </w:tc>
        <w:tc>
          <w:tcPr>
            <w:tcW w:w="284" w:type="dxa"/>
            <w:shd w:val="clear" w:color="auto" w:fill="FFE599"/>
          </w:tcPr>
          <w:p w14:paraId="6088C1DA" w14:textId="681CCFDB" w:rsidR="00EB0DF4" w:rsidRPr="00EB0DF4" w:rsidRDefault="00EB0DF4" w:rsidP="00E86DD6">
            <w:pPr>
              <w:jc w:val="center"/>
              <w:rPr>
                <w:rFonts w:eastAsia="Calibri"/>
                <w:bCs/>
                <w:sz w:val="20"/>
                <w:szCs w:val="20"/>
              </w:rPr>
            </w:pPr>
          </w:p>
        </w:tc>
        <w:tc>
          <w:tcPr>
            <w:tcW w:w="283" w:type="dxa"/>
            <w:shd w:val="clear" w:color="auto" w:fill="FFE599"/>
          </w:tcPr>
          <w:p w14:paraId="7981AD32" w14:textId="28EB5B5D" w:rsidR="00EB0DF4" w:rsidRPr="00EB0DF4" w:rsidRDefault="00EB0DF4" w:rsidP="00E86DD6">
            <w:pPr>
              <w:jc w:val="center"/>
              <w:rPr>
                <w:rFonts w:eastAsia="Calibri"/>
                <w:bCs/>
                <w:sz w:val="20"/>
                <w:szCs w:val="20"/>
              </w:rPr>
            </w:pPr>
          </w:p>
        </w:tc>
        <w:tc>
          <w:tcPr>
            <w:tcW w:w="284" w:type="dxa"/>
            <w:shd w:val="clear" w:color="auto" w:fill="FFE599"/>
          </w:tcPr>
          <w:p w14:paraId="7EDE51AB" w14:textId="0B391BC7" w:rsidR="00EB0DF4" w:rsidRPr="00EB0DF4" w:rsidRDefault="00EB0DF4" w:rsidP="00E86DD6">
            <w:pPr>
              <w:jc w:val="center"/>
              <w:rPr>
                <w:rFonts w:eastAsia="Calibri"/>
                <w:bCs/>
                <w:sz w:val="20"/>
                <w:szCs w:val="20"/>
              </w:rPr>
            </w:pPr>
          </w:p>
        </w:tc>
        <w:tc>
          <w:tcPr>
            <w:tcW w:w="283" w:type="dxa"/>
          </w:tcPr>
          <w:p w14:paraId="31F00CBA" w14:textId="6B71E3B2" w:rsidR="00EB0DF4" w:rsidRPr="00EB0DF4" w:rsidRDefault="00EB0DF4" w:rsidP="00E86DD6">
            <w:pPr>
              <w:jc w:val="center"/>
              <w:rPr>
                <w:rFonts w:eastAsia="Calibri"/>
                <w:bCs/>
                <w:sz w:val="20"/>
                <w:szCs w:val="20"/>
              </w:rPr>
            </w:pPr>
          </w:p>
        </w:tc>
        <w:tc>
          <w:tcPr>
            <w:tcW w:w="284" w:type="dxa"/>
          </w:tcPr>
          <w:p w14:paraId="6124FBEF" w14:textId="4BBB4C7B" w:rsidR="00EB0DF4" w:rsidRPr="00EB0DF4" w:rsidRDefault="00EB0DF4" w:rsidP="00E86DD6">
            <w:pPr>
              <w:jc w:val="center"/>
              <w:rPr>
                <w:rFonts w:eastAsia="Calibri"/>
                <w:bCs/>
                <w:sz w:val="20"/>
                <w:szCs w:val="20"/>
              </w:rPr>
            </w:pPr>
          </w:p>
        </w:tc>
        <w:tc>
          <w:tcPr>
            <w:tcW w:w="283" w:type="dxa"/>
          </w:tcPr>
          <w:p w14:paraId="62E1DAC9" w14:textId="141D8671" w:rsidR="00EB0DF4" w:rsidRPr="00EB0DF4" w:rsidRDefault="00EB0DF4" w:rsidP="00E86DD6">
            <w:pPr>
              <w:jc w:val="center"/>
              <w:rPr>
                <w:rFonts w:eastAsia="Calibri"/>
                <w:bCs/>
                <w:sz w:val="20"/>
                <w:szCs w:val="20"/>
              </w:rPr>
            </w:pPr>
          </w:p>
        </w:tc>
        <w:tc>
          <w:tcPr>
            <w:tcW w:w="284" w:type="dxa"/>
            <w:shd w:val="clear" w:color="auto" w:fill="E2EFD9"/>
          </w:tcPr>
          <w:p w14:paraId="0D933E7E" w14:textId="7A4715D5" w:rsidR="00EB0DF4" w:rsidRPr="00EB0DF4" w:rsidRDefault="00EB0DF4" w:rsidP="00E86DD6">
            <w:pPr>
              <w:jc w:val="center"/>
              <w:rPr>
                <w:rFonts w:eastAsia="Calibri"/>
                <w:bCs/>
                <w:sz w:val="20"/>
                <w:szCs w:val="20"/>
              </w:rPr>
            </w:pPr>
          </w:p>
        </w:tc>
        <w:tc>
          <w:tcPr>
            <w:tcW w:w="284" w:type="dxa"/>
            <w:shd w:val="clear" w:color="auto" w:fill="E2EFD9"/>
          </w:tcPr>
          <w:p w14:paraId="64D129B5" w14:textId="0611F740" w:rsidR="00EB0DF4" w:rsidRPr="00EB0DF4" w:rsidRDefault="00EB0DF4" w:rsidP="00E86DD6">
            <w:pPr>
              <w:jc w:val="center"/>
              <w:rPr>
                <w:rFonts w:eastAsia="Calibri"/>
                <w:bCs/>
                <w:sz w:val="20"/>
                <w:szCs w:val="20"/>
              </w:rPr>
            </w:pPr>
          </w:p>
        </w:tc>
        <w:tc>
          <w:tcPr>
            <w:tcW w:w="283" w:type="dxa"/>
            <w:shd w:val="clear" w:color="auto" w:fill="E2EFD9"/>
          </w:tcPr>
          <w:p w14:paraId="4739FEF6" w14:textId="67C4DAFD" w:rsidR="00EB0DF4" w:rsidRPr="00EB0DF4" w:rsidRDefault="00EB0DF4" w:rsidP="00E86DD6">
            <w:pPr>
              <w:jc w:val="center"/>
              <w:rPr>
                <w:rFonts w:eastAsia="Calibri"/>
                <w:bCs/>
                <w:sz w:val="20"/>
                <w:szCs w:val="20"/>
              </w:rPr>
            </w:pPr>
          </w:p>
        </w:tc>
        <w:tc>
          <w:tcPr>
            <w:tcW w:w="283" w:type="dxa"/>
            <w:shd w:val="clear" w:color="auto" w:fill="E2EFD9"/>
          </w:tcPr>
          <w:p w14:paraId="16F70706" w14:textId="519F4FCA" w:rsidR="00EB0DF4" w:rsidRPr="00EB0DF4" w:rsidRDefault="00EB0DF4" w:rsidP="00E86DD6">
            <w:pPr>
              <w:jc w:val="center"/>
              <w:rPr>
                <w:rFonts w:eastAsia="Calibri"/>
                <w:bCs/>
                <w:sz w:val="20"/>
                <w:szCs w:val="20"/>
              </w:rPr>
            </w:pPr>
          </w:p>
        </w:tc>
        <w:tc>
          <w:tcPr>
            <w:tcW w:w="284" w:type="dxa"/>
            <w:shd w:val="clear" w:color="auto" w:fill="E2EFD9"/>
          </w:tcPr>
          <w:p w14:paraId="1DD53AFD" w14:textId="28975B89" w:rsidR="00EB0DF4" w:rsidRPr="00EB0DF4" w:rsidRDefault="00EB0DF4" w:rsidP="00E86DD6">
            <w:pPr>
              <w:jc w:val="center"/>
              <w:rPr>
                <w:rFonts w:eastAsia="Calibri"/>
                <w:bCs/>
                <w:sz w:val="20"/>
                <w:szCs w:val="20"/>
              </w:rPr>
            </w:pPr>
          </w:p>
        </w:tc>
        <w:tc>
          <w:tcPr>
            <w:tcW w:w="1446" w:type="dxa"/>
          </w:tcPr>
          <w:p w14:paraId="1844AC2B" w14:textId="0A10263B" w:rsidR="00EB0DF4" w:rsidRPr="00EB0DF4" w:rsidRDefault="00EB0DF4" w:rsidP="00E86DD6">
            <w:pPr>
              <w:jc w:val="center"/>
              <w:rPr>
                <w:rFonts w:eastAsia="Calibri"/>
                <w:bCs/>
                <w:sz w:val="20"/>
                <w:szCs w:val="20"/>
              </w:rPr>
            </w:pPr>
          </w:p>
        </w:tc>
        <w:tc>
          <w:tcPr>
            <w:tcW w:w="1672" w:type="dxa"/>
          </w:tcPr>
          <w:p w14:paraId="1D8DA033" w14:textId="1AB4182D" w:rsidR="00EB0DF4" w:rsidRPr="00EB0DF4" w:rsidRDefault="00EB0DF4" w:rsidP="00E86DD6">
            <w:pPr>
              <w:jc w:val="center"/>
              <w:rPr>
                <w:rFonts w:eastAsia="Calibri"/>
                <w:bCs/>
                <w:sz w:val="20"/>
                <w:szCs w:val="20"/>
              </w:rPr>
            </w:pPr>
          </w:p>
        </w:tc>
      </w:tr>
      <w:tr w:rsidR="00EB0DF4" w:rsidRPr="00811D36" w14:paraId="11353715" w14:textId="77777777" w:rsidTr="007E29CC">
        <w:tc>
          <w:tcPr>
            <w:tcW w:w="846" w:type="dxa"/>
          </w:tcPr>
          <w:p w14:paraId="1D5187D1" w14:textId="77777777" w:rsidR="00EB0DF4" w:rsidRPr="00EB0DF4" w:rsidRDefault="00EB0DF4" w:rsidP="00EB0DF4">
            <w:pPr>
              <w:numPr>
                <w:ilvl w:val="0"/>
                <w:numId w:val="17"/>
              </w:numPr>
              <w:contextualSpacing/>
              <w:rPr>
                <w:rFonts w:eastAsia="Calibri"/>
                <w:bCs/>
                <w:sz w:val="20"/>
                <w:szCs w:val="20"/>
              </w:rPr>
            </w:pPr>
          </w:p>
        </w:tc>
        <w:tc>
          <w:tcPr>
            <w:tcW w:w="2664" w:type="dxa"/>
          </w:tcPr>
          <w:p w14:paraId="5BD426A7" w14:textId="77777777" w:rsidR="00EB0DF4" w:rsidRPr="00EB0DF4" w:rsidRDefault="00EB0DF4" w:rsidP="00E86DD6">
            <w:pPr>
              <w:rPr>
                <w:rFonts w:eastAsia="Calibri"/>
                <w:color w:val="000000"/>
                <w:sz w:val="20"/>
                <w:szCs w:val="20"/>
              </w:rPr>
            </w:pPr>
            <w:r w:rsidRPr="00EB0DF4">
              <w:rPr>
                <w:rFonts w:eastAsia="Calibri"/>
                <w:color w:val="000000"/>
                <w:sz w:val="20"/>
                <w:szCs w:val="20"/>
              </w:rPr>
              <w:t>ГБПОУ ИО «Иркутский колледж автомобильного транспорта и дорожного строительства»</w:t>
            </w:r>
          </w:p>
        </w:tc>
        <w:tc>
          <w:tcPr>
            <w:tcW w:w="284" w:type="dxa"/>
            <w:shd w:val="clear" w:color="auto" w:fill="FFFFFF"/>
          </w:tcPr>
          <w:p w14:paraId="74DBCAAD" w14:textId="3C46CDDC" w:rsidR="00EB0DF4" w:rsidRPr="00EB0DF4" w:rsidRDefault="00EB0DF4" w:rsidP="00E86DD6">
            <w:pPr>
              <w:jc w:val="center"/>
              <w:rPr>
                <w:rFonts w:eastAsia="Calibri"/>
                <w:bCs/>
                <w:sz w:val="20"/>
                <w:szCs w:val="20"/>
              </w:rPr>
            </w:pPr>
          </w:p>
        </w:tc>
        <w:tc>
          <w:tcPr>
            <w:tcW w:w="283" w:type="dxa"/>
            <w:shd w:val="clear" w:color="auto" w:fill="FFFFFF"/>
          </w:tcPr>
          <w:p w14:paraId="2EFB5246" w14:textId="0B9A5F4D" w:rsidR="00EB0DF4" w:rsidRPr="00EB0DF4" w:rsidRDefault="00EB0DF4" w:rsidP="00E86DD6">
            <w:pPr>
              <w:jc w:val="center"/>
              <w:rPr>
                <w:rFonts w:eastAsia="Calibri"/>
                <w:bCs/>
                <w:sz w:val="20"/>
                <w:szCs w:val="20"/>
              </w:rPr>
            </w:pPr>
          </w:p>
        </w:tc>
        <w:tc>
          <w:tcPr>
            <w:tcW w:w="284" w:type="dxa"/>
            <w:shd w:val="clear" w:color="auto" w:fill="FFFFFF"/>
          </w:tcPr>
          <w:p w14:paraId="7A9011FB" w14:textId="2DAAC6D3" w:rsidR="00EB0DF4" w:rsidRPr="00EB0DF4" w:rsidRDefault="00EB0DF4" w:rsidP="00E86DD6">
            <w:pPr>
              <w:jc w:val="center"/>
              <w:rPr>
                <w:rFonts w:eastAsia="Calibri"/>
                <w:bCs/>
                <w:sz w:val="20"/>
                <w:szCs w:val="20"/>
              </w:rPr>
            </w:pPr>
          </w:p>
        </w:tc>
        <w:tc>
          <w:tcPr>
            <w:tcW w:w="283" w:type="dxa"/>
            <w:shd w:val="clear" w:color="auto" w:fill="FFFFFF"/>
          </w:tcPr>
          <w:p w14:paraId="040EC020" w14:textId="6D56954E" w:rsidR="00EB0DF4" w:rsidRPr="00EB0DF4" w:rsidRDefault="00EB0DF4" w:rsidP="00E86DD6">
            <w:pPr>
              <w:jc w:val="center"/>
              <w:rPr>
                <w:rFonts w:eastAsia="Calibri"/>
                <w:bCs/>
                <w:sz w:val="20"/>
                <w:szCs w:val="20"/>
              </w:rPr>
            </w:pPr>
          </w:p>
        </w:tc>
        <w:tc>
          <w:tcPr>
            <w:tcW w:w="284" w:type="dxa"/>
            <w:shd w:val="clear" w:color="auto" w:fill="FFFFFF"/>
          </w:tcPr>
          <w:p w14:paraId="44ED3B81" w14:textId="684D021A" w:rsidR="00EB0DF4" w:rsidRPr="00EB0DF4" w:rsidRDefault="00EB0DF4" w:rsidP="00E86DD6">
            <w:pPr>
              <w:jc w:val="center"/>
              <w:rPr>
                <w:rFonts w:eastAsia="Calibri"/>
                <w:bCs/>
                <w:sz w:val="20"/>
                <w:szCs w:val="20"/>
              </w:rPr>
            </w:pPr>
          </w:p>
        </w:tc>
        <w:tc>
          <w:tcPr>
            <w:tcW w:w="283" w:type="dxa"/>
            <w:shd w:val="clear" w:color="auto" w:fill="FFFF00"/>
          </w:tcPr>
          <w:p w14:paraId="5C10A053" w14:textId="452CF202" w:rsidR="00EB0DF4" w:rsidRPr="00EB0DF4" w:rsidRDefault="00EB0DF4" w:rsidP="00E86DD6">
            <w:pPr>
              <w:jc w:val="center"/>
              <w:rPr>
                <w:rFonts w:eastAsia="Calibri"/>
                <w:bCs/>
                <w:sz w:val="20"/>
                <w:szCs w:val="20"/>
              </w:rPr>
            </w:pPr>
          </w:p>
        </w:tc>
        <w:tc>
          <w:tcPr>
            <w:tcW w:w="284" w:type="dxa"/>
            <w:shd w:val="clear" w:color="auto" w:fill="FFFF00"/>
          </w:tcPr>
          <w:p w14:paraId="04E36F8A" w14:textId="2A9C31BD" w:rsidR="00EB0DF4" w:rsidRPr="00EB0DF4" w:rsidRDefault="00EB0DF4" w:rsidP="00E86DD6">
            <w:pPr>
              <w:jc w:val="center"/>
              <w:rPr>
                <w:rFonts w:eastAsia="Calibri"/>
                <w:bCs/>
                <w:sz w:val="20"/>
                <w:szCs w:val="20"/>
              </w:rPr>
            </w:pPr>
          </w:p>
        </w:tc>
        <w:tc>
          <w:tcPr>
            <w:tcW w:w="283" w:type="dxa"/>
            <w:shd w:val="clear" w:color="auto" w:fill="FBE4D5"/>
          </w:tcPr>
          <w:p w14:paraId="243ABD61" w14:textId="6C5C43A6" w:rsidR="00EB0DF4" w:rsidRPr="00EB0DF4" w:rsidRDefault="00EB0DF4" w:rsidP="00E86DD6">
            <w:pPr>
              <w:jc w:val="center"/>
              <w:rPr>
                <w:rFonts w:eastAsia="Calibri"/>
                <w:bCs/>
                <w:sz w:val="20"/>
                <w:szCs w:val="20"/>
              </w:rPr>
            </w:pPr>
          </w:p>
        </w:tc>
        <w:tc>
          <w:tcPr>
            <w:tcW w:w="284" w:type="dxa"/>
            <w:shd w:val="clear" w:color="auto" w:fill="FBE4D5"/>
          </w:tcPr>
          <w:p w14:paraId="7C7FE736" w14:textId="3466F1F0" w:rsidR="00EB0DF4" w:rsidRPr="00EB0DF4" w:rsidRDefault="00EB0DF4" w:rsidP="00E86DD6">
            <w:pPr>
              <w:jc w:val="center"/>
              <w:rPr>
                <w:rFonts w:eastAsia="Calibri"/>
                <w:bCs/>
                <w:sz w:val="20"/>
                <w:szCs w:val="20"/>
              </w:rPr>
            </w:pPr>
          </w:p>
        </w:tc>
        <w:tc>
          <w:tcPr>
            <w:tcW w:w="283" w:type="dxa"/>
            <w:shd w:val="clear" w:color="auto" w:fill="FBE4D5"/>
          </w:tcPr>
          <w:p w14:paraId="51D5EC91" w14:textId="722FF215" w:rsidR="00EB0DF4" w:rsidRPr="00EB0DF4" w:rsidRDefault="00EB0DF4" w:rsidP="00E86DD6">
            <w:pPr>
              <w:jc w:val="center"/>
              <w:rPr>
                <w:rFonts w:eastAsia="Calibri"/>
                <w:bCs/>
                <w:sz w:val="20"/>
                <w:szCs w:val="20"/>
              </w:rPr>
            </w:pPr>
          </w:p>
        </w:tc>
        <w:tc>
          <w:tcPr>
            <w:tcW w:w="284" w:type="dxa"/>
            <w:shd w:val="clear" w:color="auto" w:fill="FBE4D5"/>
          </w:tcPr>
          <w:p w14:paraId="16E14A86" w14:textId="1760A894" w:rsidR="00EB0DF4" w:rsidRPr="00EB0DF4" w:rsidRDefault="00EB0DF4" w:rsidP="00E86DD6">
            <w:pPr>
              <w:jc w:val="center"/>
              <w:rPr>
                <w:rFonts w:eastAsia="Calibri"/>
                <w:bCs/>
                <w:sz w:val="20"/>
                <w:szCs w:val="20"/>
              </w:rPr>
            </w:pPr>
          </w:p>
        </w:tc>
        <w:tc>
          <w:tcPr>
            <w:tcW w:w="283" w:type="dxa"/>
          </w:tcPr>
          <w:p w14:paraId="5BF4B3F8" w14:textId="2B19C9D5" w:rsidR="00EB0DF4" w:rsidRPr="00EB0DF4" w:rsidRDefault="00EB0DF4" w:rsidP="00E86DD6">
            <w:pPr>
              <w:jc w:val="center"/>
              <w:rPr>
                <w:rFonts w:eastAsia="Calibri"/>
                <w:bCs/>
                <w:sz w:val="20"/>
                <w:szCs w:val="20"/>
                <w:highlight w:val="cyan"/>
              </w:rPr>
            </w:pPr>
          </w:p>
        </w:tc>
        <w:tc>
          <w:tcPr>
            <w:tcW w:w="284" w:type="dxa"/>
          </w:tcPr>
          <w:p w14:paraId="55A92143" w14:textId="1C19F6B2" w:rsidR="00EB0DF4" w:rsidRPr="00EB0DF4" w:rsidRDefault="00EB0DF4" w:rsidP="00E86DD6">
            <w:pPr>
              <w:jc w:val="center"/>
              <w:rPr>
                <w:rFonts w:eastAsia="Calibri"/>
                <w:bCs/>
                <w:sz w:val="20"/>
                <w:szCs w:val="20"/>
                <w:highlight w:val="cyan"/>
              </w:rPr>
            </w:pPr>
          </w:p>
        </w:tc>
        <w:tc>
          <w:tcPr>
            <w:tcW w:w="283" w:type="dxa"/>
          </w:tcPr>
          <w:p w14:paraId="546DDDF5" w14:textId="7D255424" w:rsidR="00EB0DF4" w:rsidRPr="00EB0DF4" w:rsidRDefault="00EB0DF4" w:rsidP="00E86DD6">
            <w:pPr>
              <w:jc w:val="center"/>
              <w:rPr>
                <w:rFonts w:eastAsia="Calibri"/>
                <w:bCs/>
                <w:sz w:val="20"/>
                <w:szCs w:val="20"/>
                <w:highlight w:val="cyan"/>
              </w:rPr>
            </w:pPr>
          </w:p>
        </w:tc>
        <w:tc>
          <w:tcPr>
            <w:tcW w:w="284" w:type="dxa"/>
            <w:shd w:val="clear" w:color="auto" w:fill="FFE599"/>
          </w:tcPr>
          <w:p w14:paraId="15E8D8F2" w14:textId="5ABF6F7F" w:rsidR="00EB0DF4" w:rsidRPr="00EB0DF4" w:rsidRDefault="00EB0DF4" w:rsidP="00E86DD6">
            <w:pPr>
              <w:jc w:val="center"/>
              <w:rPr>
                <w:rFonts w:eastAsia="Calibri"/>
                <w:bCs/>
                <w:sz w:val="20"/>
                <w:szCs w:val="20"/>
                <w:highlight w:val="lightGray"/>
              </w:rPr>
            </w:pPr>
          </w:p>
        </w:tc>
        <w:tc>
          <w:tcPr>
            <w:tcW w:w="283" w:type="dxa"/>
            <w:shd w:val="clear" w:color="auto" w:fill="FFE599"/>
          </w:tcPr>
          <w:p w14:paraId="20D786B2" w14:textId="78727A01" w:rsidR="00EB0DF4" w:rsidRPr="00EB0DF4" w:rsidRDefault="00EB0DF4" w:rsidP="00E86DD6">
            <w:pPr>
              <w:jc w:val="center"/>
              <w:rPr>
                <w:rFonts w:eastAsia="Calibri"/>
                <w:bCs/>
                <w:sz w:val="20"/>
                <w:szCs w:val="20"/>
                <w:highlight w:val="lightGray"/>
              </w:rPr>
            </w:pPr>
          </w:p>
        </w:tc>
        <w:tc>
          <w:tcPr>
            <w:tcW w:w="284" w:type="dxa"/>
            <w:shd w:val="clear" w:color="auto" w:fill="FFE599"/>
          </w:tcPr>
          <w:p w14:paraId="075718C9" w14:textId="2E5B1CF4" w:rsidR="00EB0DF4" w:rsidRPr="00EB0DF4" w:rsidRDefault="00EB0DF4" w:rsidP="00E86DD6">
            <w:pPr>
              <w:jc w:val="center"/>
              <w:rPr>
                <w:rFonts w:eastAsia="Calibri"/>
                <w:bCs/>
                <w:sz w:val="20"/>
                <w:szCs w:val="20"/>
                <w:highlight w:val="lightGray"/>
              </w:rPr>
            </w:pPr>
          </w:p>
        </w:tc>
        <w:tc>
          <w:tcPr>
            <w:tcW w:w="283" w:type="dxa"/>
            <w:shd w:val="clear" w:color="auto" w:fill="FFE599"/>
          </w:tcPr>
          <w:p w14:paraId="335E7A63" w14:textId="4DA42CE5" w:rsidR="00EB0DF4" w:rsidRPr="00EB0DF4" w:rsidRDefault="00EB0DF4" w:rsidP="00E86DD6">
            <w:pPr>
              <w:jc w:val="center"/>
              <w:rPr>
                <w:rFonts w:eastAsia="Calibri"/>
                <w:bCs/>
                <w:sz w:val="20"/>
                <w:szCs w:val="20"/>
                <w:highlight w:val="lightGray"/>
              </w:rPr>
            </w:pPr>
          </w:p>
        </w:tc>
        <w:tc>
          <w:tcPr>
            <w:tcW w:w="284" w:type="dxa"/>
            <w:shd w:val="clear" w:color="auto" w:fill="FFE599"/>
          </w:tcPr>
          <w:p w14:paraId="4A89F79D" w14:textId="00801B4E" w:rsidR="00EB0DF4" w:rsidRPr="00EB0DF4" w:rsidRDefault="00EB0DF4" w:rsidP="00E86DD6">
            <w:pPr>
              <w:jc w:val="center"/>
              <w:rPr>
                <w:rFonts w:eastAsia="Calibri"/>
                <w:bCs/>
                <w:sz w:val="20"/>
                <w:szCs w:val="20"/>
                <w:highlight w:val="lightGray"/>
              </w:rPr>
            </w:pPr>
          </w:p>
        </w:tc>
        <w:tc>
          <w:tcPr>
            <w:tcW w:w="283" w:type="dxa"/>
            <w:shd w:val="clear" w:color="auto" w:fill="FFE599"/>
          </w:tcPr>
          <w:p w14:paraId="29ED1F19" w14:textId="0070BFF0" w:rsidR="00EB0DF4" w:rsidRPr="00EB0DF4" w:rsidRDefault="00EB0DF4" w:rsidP="00E86DD6">
            <w:pPr>
              <w:jc w:val="center"/>
              <w:rPr>
                <w:rFonts w:eastAsia="Calibri"/>
                <w:bCs/>
                <w:sz w:val="20"/>
                <w:szCs w:val="20"/>
                <w:highlight w:val="lightGray"/>
              </w:rPr>
            </w:pPr>
          </w:p>
        </w:tc>
        <w:tc>
          <w:tcPr>
            <w:tcW w:w="284" w:type="dxa"/>
            <w:shd w:val="clear" w:color="auto" w:fill="FFE599"/>
          </w:tcPr>
          <w:p w14:paraId="08CECC7D" w14:textId="4202CC9F" w:rsidR="00EB0DF4" w:rsidRPr="00EB0DF4" w:rsidRDefault="00EB0DF4" w:rsidP="00E86DD6">
            <w:pPr>
              <w:jc w:val="center"/>
              <w:rPr>
                <w:rFonts w:eastAsia="Calibri"/>
                <w:bCs/>
                <w:sz w:val="20"/>
                <w:szCs w:val="20"/>
                <w:highlight w:val="lightGray"/>
              </w:rPr>
            </w:pPr>
          </w:p>
        </w:tc>
        <w:tc>
          <w:tcPr>
            <w:tcW w:w="283" w:type="dxa"/>
          </w:tcPr>
          <w:p w14:paraId="0087990D" w14:textId="16792EBD" w:rsidR="00EB0DF4" w:rsidRPr="00EB0DF4" w:rsidRDefault="00EB0DF4" w:rsidP="00E86DD6">
            <w:pPr>
              <w:jc w:val="center"/>
              <w:rPr>
                <w:rFonts w:eastAsia="Calibri"/>
                <w:bCs/>
                <w:sz w:val="20"/>
                <w:szCs w:val="20"/>
              </w:rPr>
            </w:pPr>
          </w:p>
        </w:tc>
        <w:tc>
          <w:tcPr>
            <w:tcW w:w="284" w:type="dxa"/>
          </w:tcPr>
          <w:p w14:paraId="6D073FB1" w14:textId="6ACEB16A" w:rsidR="00EB0DF4" w:rsidRPr="00EB0DF4" w:rsidRDefault="00EB0DF4" w:rsidP="00E86DD6">
            <w:pPr>
              <w:jc w:val="center"/>
              <w:rPr>
                <w:rFonts w:eastAsia="Calibri"/>
                <w:bCs/>
                <w:sz w:val="20"/>
                <w:szCs w:val="20"/>
              </w:rPr>
            </w:pPr>
          </w:p>
        </w:tc>
        <w:tc>
          <w:tcPr>
            <w:tcW w:w="283" w:type="dxa"/>
          </w:tcPr>
          <w:p w14:paraId="4A235D71" w14:textId="506C6E42" w:rsidR="00EB0DF4" w:rsidRPr="00EB0DF4" w:rsidRDefault="00EB0DF4" w:rsidP="00E86DD6">
            <w:pPr>
              <w:jc w:val="center"/>
              <w:rPr>
                <w:rFonts w:eastAsia="Calibri"/>
                <w:bCs/>
                <w:sz w:val="20"/>
                <w:szCs w:val="20"/>
              </w:rPr>
            </w:pPr>
          </w:p>
        </w:tc>
        <w:tc>
          <w:tcPr>
            <w:tcW w:w="284" w:type="dxa"/>
            <w:shd w:val="clear" w:color="auto" w:fill="E2EFD9"/>
          </w:tcPr>
          <w:p w14:paraId="49C48BE5" w14:textId="4E41E148" w:rsidR="00EB0DF4" w:rsidRPr="00EB0DF4" w:rsidRDefault="00EB0DF4" w:rsidP="00E86DD6">
            <w:pPr>
              <w:jc w:val="center"/>
              <w:rPr>
                <w:rFonts w:eastAsia="Calibri"/>
                <w:bCs/>
                <w:sz w:val="20"/>
                <w:szCs w:val="20"/>
              </w:rPr>
            </w:pPr>
          </w:p>
        </w:tc>
        <w:tc>
          <w:tcPr>
            <w:tcW w:w="284" w:type="dxa"/>
            <w:shd w:val="clear" w:color="auto" w:fill="E2EFD9"/>
          </w:tcPr>
          <w:p w14:paraId="1437B3D9" w14:textId="140CE88B" w:rsidR="00EB0DF4" w:rsidRPr="00EB0DF4" w:rsidRDefault="00EB0DF4" w:rsidP="00E86DD6">
            <w:pPr>
              <w:jc w:val="center"/>
              <w:rPr>
                <w:rFonts w:eastAsia="Calibri"/>
                <w:bCs/>
                <w:sz w:val="20"/>
                <w:szCs w:val="20"/>
              </w:rPr>
            </w:pPr>
          </w:p>
        </w:tc>
        <w:tc>
          <w:tcPr>
            <w:tcW w:w="283" w:type="dxa"/>
            <w:shd w:val="clear" w:color="auto" w:fill="E2EFD9"/>
          </w:tcPr>
          <w:p w14:paraId="37FB55A3" w14:textId="01C595B5" w:rsidR="00EB0DF4" w:rsidRPr="00EB0DF4" w:rsidRDefault="00EB0DF4" w:rsidP="00E86DD6">
            <w:pPr>
              <w:jc w:val="center"/>
              <w:rPr>
                <w:rFonts w:eastAsia="Calibri"/>
                <w:bCs/>
                <w:sz w:val="20"/>
                <w:szCs w:val="20"/>
              </w:rPr>
            </w:pPr>
          </w:p>
        </w:tc>
        <w:tc>
          <w:tcPr>
            <w:tcW w:w="283" w:type="dxa"/>
            <w:shd w:val="clear" w:color="auto" w:fill="E2EFD9"/>
          </w:tcPr>
          <w:p w14:paraId="401124D5" w14:textId="755966B1" w:rsidR="00EB0DF4" w:rsidRPr="00EB0DF4" w:rsidRDefault="00EB0DF4" w:rsidP="00E86DD6">
            <w:pPr>
              <w:jc w:val="center"/>
              <w:rPr>
                <w:rFonts w:eastAsia="Calibri"/>
                <w:bCs/>
                <w:sz w:val="20"/>
                <w:szCs w:val="20"/>
              </w:rPr>
            </w:pPr>
          </w:p>
        </w:tc>
        <w:tc>
          <w:tcPr>
            <w:tcW w:w="284" w:type="dxa"/>
            <w:shd w:val="clear" w:color="auto" w:fill="E2EFD9"/>
          </w:tcPr>
          <w:p w14:paraId="6CBED851" w14:textId="79D18146" w:rsidR="00EB0DF4" w:rsidRPr="00EB0DF4" w:rsidRDefault="00EB0DF4" w:rsidP="00E86DD6">
            <w:pPr>
              <w:jc w:val="center"/>
              <w:rPr>
                <w:rFonts w:eastAsia="Calibri"/>
                <w:bCs/>
                <w:sz w:val="20"/>
                <w:szCs w:val="20"/>
              </w:rPr>
            </w:pPr>
          </w:p>
        </w:tc>
        <w:tc>
          <w:tcPr>
            <w:tcW w:w="1446" w:type="dxa"/>
          </w:tcPr>
          <w:p w14:paraId="707D8C91" w14:textId="066C0A3D" w:rsidR="00EB0DF4" w:rsidRPr="00EB0DF4" w:rsidRDefault="00EB0DF4" w:rsidP="00E86DD6">
            <w:pPr>
              <w:jc w:val="center"/>
              <w:rPr>
                <w:rFonts w:eastAsia="Calibri"/>
                <w:bCs/>
                <w:sz w:val="20"/>
                <w:szCs w:val="20"/>
              </w:rPr>
            </w:pPr>
          </w:p>
        </w:tc>
        <w:tc>
          <w:tcPr>
            <w:tcW w:w="1672" w:type="dxa"/>
          </w:tcPr>
          <w:p w14:paraId="1B867B4F" w14:textId="323716A2" w:rsidR="00EB0DF4" w:rsidRPr="00EB0DF4" w:rsidRDefault="00EB0DF4" w:rsidP="00E86DD6">
            <w:pPr>
              <w:jc w:val="center"/>
              <w:rPr>
                <w:rFonts w:eastAsia="Calibri"/>
                <w:bCs/>
                <w:sz w:val="20"/>
                <w:szCs w:val="20"/>
              </w:rPr>
            </w:pPr>
          </w:p>
        </w:tc>
      </w:tr>
      <w:tr w:rsidR="00EB0DF4" w:rsidRPr="00811D36" w14:paraId="077C4CF3" w14:textId="77777777" w:rsidTr="007E29CC">
        <w:tc>
          <w:tcPr>
            <w:tcW w:w="846" w:type="dxa"/>
          </w:tcPr>
          <w:p w14:paraId="418EC8A4" w14:textId="77777777" w:rsidR="00EB0DF4" w:rsidRPr="00EB0DF4" w:rsidRDefault="00EB0DF4" w:rsidP="00EB0DF4">
            <w:pPr>
              <w:numPr>
                <w:ilvl w:val="0"/>
                <w:numId w:val="17"/>
              </w:numPr>
              <w:contextualSpacing/>
              <w:rPr>
                <w:rFonts w:eastAsia="Calibri"/>
                <w:bCs/>
                <w:sz w:val="20"/>
                <w:szCs w:val="20"/>
              </w:rPr>
            </w:pPr>
          </w:p>
        </w:tc>
        <w:tc>
          <w:tcPr>
            <w:tcW w:w="2664" w:type="dxa"/>
          </w:tcPr>
          <w:p w14:paraId="1DB41545" w14:textId="77777777" w:rsidR="00EB0DF4" w:rsidRPr="00EB0DF4" w:rsidRDefault="00EB0DF4" w:rsidP="00E86DD6">
            <w:pPr>
              <w:rPr>
                <w:rFonts w:eastAsia="Calibri"/>
                <w:color w:val="000000"/>
                <w:sz w:val="20"/>
                <w:szCs w:val="20"/>
              </w:rPr>
            </w:pPr>
            <w:r w:rsidRPr="00EB0DF4">
              <w:rPr>
                <w:rFonts w:eastAsia="Calibri"/>
                <w:color w:val="000000"/>
                <w:sz w:val="20"/>
                <w:szCs w:val="20"/>
              </w:rPr>
              <w:t>ГАПОУ ИО «Иркутский колледж экономики, сервиса и туризма»</w:t>
            </w:r>
          </w:p>
        </w:tc>
        <w:tc>
          <w:tcPr>
            <w:tcW w:w="284" w:type="dxa"/>
            <w:shd w:val="clear" w:color="auto" w:fill="FFFFFF"/>
          </w:tcPr>
          <w:p w14:paraId="20A0BBCE" w14:textId="21217033" w:rsidR="00EB0DF4" w:rsidRPr="00EB0DF4" w:rsidRDefault="00EB0DF4" w:rsidP="00E86DD6">
            <w:pPr>
              <w:jc w:val="center"/>
              <w:rPr>
                <w:rFonts w:eastAsia="Calibri"/>
                <w:bCs/>
                <w:sz w:val="20"/>
                <w:szCs w:val="20"/>
              </w:rPr>
            </w:pPr>
          </w:p>
        </w:tc>
        <w:tc>
          <w:tcPr>
            <w:tcW w:w="283" w:type="dxa"/>
            <w:shd w:val="clear" w:color="auto" w:fill="FFFFFF"/>
          </w:tcPr>
          <w:p w14:paraId="5151891A" w14:textId="4DAA80F1" w:rsidR="00EB0DF4" w:rsidRPr="00EB0DF4" w:rsidRDefault="00EB0DF4" w:rsidP="00E86DD6">
            <w:pPr>
              <w:jc w:val="center"/>
              <w:rPr>
                <w:rFonts w:eastAsia="Calibri"/>
                <w:bCs/>
                <w:sz w:val="20"/>
                <w:szCs w:val="20"/>
              </w:rPr>
            </w:pPr>
          </w:p>
        </w:tc>
        <w:tc>
          <w:tcPr>
            <w:tcW w:w="284" w:type="dxa"/>
            <w:shd w:val="clear" w:color="auto" w:fill="FFFFFF"/>
          </w:tcPr>
          <w:p w14:paraId="40059E49" w14:textId="7BF3A915" w:rsidR="00EB0DF4" w:rsidRPr="00EB0DF4" w:rsidRDefault="00EB0DF4" w:rsidP="00E86DD6">
            <w:pPr>
              <w:jc w:val="center"/>
              <w:rPr>
                <w:rFonts w:eastAsia="Calibri"/>
                <w:bCs/>
                <w:sz w:val="20"/>
                <w:szCs w:val="20"/>
              </w:rPr>
            </w:pPr>
          </w:p>
        </w:tc>
        <w:tc>
          <w:tcPr>
            <w:tcW w:w="283" w:type="dxa"/>
            <w:shd w:val="clear" w:color="auto" w:fill="FFFFFF"/>
          </w:tcPr>
          <w:p w14:paraId="32962951" w14:textId="686814D2" w:rsidR="00EB0DF4" w:rsidRPr="00EB0DF4" w:rsidRDefault="00EB0DF4" w:rsidP="00E86DD6">
            <w:pPr>
              <w:jc w:val="center"/>
              <w:rPr>
                <w:rFonts w:eastAsia="Calibri"/>
                <w:bCs/>
                <w:sz w:val="20"/>
                <w:szCs w:val="20"/>
              </w:rPr>
            </w:pPr>
          </w:p>
        </w:tc>
        <w:tc>
          <w:tcPr>
            <w:tcW w:w="284" w:type="dxa"/>
            <w:shd w:val="clear" w:color="auto" w:fill="FFFFFF"/>
          </w:tcPr>
          <w:p w14:paraId="45BBD740" w14:textId="3712D452" w:rsidR="00EB0DF4" w:rsidRPr="00EB0DF4" w:rsidRDefault="00EB0DF4" w:rsidP="00E86DD6">
            <w:pPr>
              <w:jc w:val="center"/>
              <w:rPr>
                <w:rFonts w:eastAsia="Calibri"/>
                <w:bCs/>
                <w:sz w:val="20"/>
                <w:szCs w:val="20"/>
              </w:rPr>
            </w:pPr>
          </w:p>
        </w:tc>
        <w:tc>
          <w:tcPr>
            <w:tcW w:w="283" w:type="dxa"/>
            <w:shd w:val="clear" w:color="auto" w:fill="FFFF00"/>
          </w:tcPr>
          <w:p w14:paraId="523D8F63" w14:textId="00CC4229" w:rsidR="00EB0DF4" w:rsidRPr="00EB0DF4" w:rsidRDefault="00EB0DF4" w:rsidP="00E86DD6">
            <w:pPr>
              <w:jc w:val="center"/>
              <w:rPr>
                <w:rFonts w:eastAsia="Calibri"/>
                <w:bCs/>
                <w:sz w:val="20"/>
                <w:szCs w:val="20"/>
              </w:rPr>
            </w:pPr>
          </w:p>
        </w:tc>
        <w:tc>
          <w:tcPr>
            <w:tcW w:w="284" w:type="dxa"/>
            <w:shd w:val="clear" w:color="auto" w:fill="FFFF00"/>
          </w:tcPr>
          <w:p w14:paraId="1EB29A57" w14:textId="7761DF9B" w:rsidR="00EB0DF4" w:rsidRPr="00EB0DF4" w:rsidRDefault="00EB0DF4" w:rsidP="00E86DD6">
            <w:pPr>
              <w:jc w:val="center"/>
              <w:rPr>
                <w:rFonts w:eastAsia="Calibri"/>
                <w:bCs/>
                <w:sz w:val="20"/>
                <w:szCs w:val="20"/>
              </w:rPr>
            </w:pPr>
          </w:p>
        </w:tc>
        <w:tc>
          <w:tcPr>
            <w:tcW w:w="283" w:type="dxa"/>
            <w:shd w:val="clear" w:color="auto" w:fill="FBE4D5"/>
          </w:tcPr>
          <w:p w14:paraId="44D7B91F" w14:textId="3182862B" w:rsidR="00EB0DF4" w:rsidRPr="00EB0DF4" w:rsidRDefault="00EB0DF4" w:rsidP="00E86DD6">
            <w:pPr>
              <w:jc w:val="center"/>
              <w:rPr>
                <w:rFonts w:eastAsia="Calibri"/>
                <w:bCs/>
                <w:sz w:val="20"/>
                <w:szCs w:val="20"/>
              </w:rPr>
            </w:pPr>
          </w:p>
        </w:tc>
        <w:tc>
          <w:tcPr>
            <w:tcW w:w="284" w:type="dxa"/>
            <w:shd w:val="clear" w:color="auto" w:fill="FBE4D5"/>
          </w:tcPr>
          <w:p w14:paraId="22E5B8F9" w14:textId="5B8C5415" w:rsidR="00EB0DF4" w:rsidRPr="00EB0DF4" w:rsidRDefault="00EB0DF4" w:rsidP="00E86DD6">
            <w:pPr>
              <w:jc w:val="center"/>
              <w:rPr>
                <w:rFonts w:eastAsia="Calibri"/>
                <w:bCs/>
                <w:sz w:val="20"/>
                <w:szCs w:val="20"/>
              </w:rPr>
            </w:pPr>
          </w:p>
        </w:tc>
        <w:tc>
          <w:tcPr>
            <w:tcW w:w="283" w:type="dxa"/>
            <w:shd w:val="clear" w:color="auto" w:fill="FBE4D5"/>
          </w:tcPr>
          <w:p w14:paraId="61F5F2B6" w14:textId="757318D3" w:rsidR="00EB0DF4" w:rsidRPr="00EB0DF4" w:rsidRDefault="00EB0DF4" w:rsidP="00E86DD6">
            <w:pPr>
              <w:jc w:val="center"/>
              <w:rPr>
                <w:rFonts w:eastAsia="Calibri"/>
                <w:bCs/>
                <w:sz w:val="20"/>
                <w:szCs w:val="20"/>
              </w:rPr>
            </w:pPr>
          </w:p>
        </w:tc>
        <w:tc>
          <w:tcPr>
            <w:tcW w:w="284" w:type="dxa"/>
            <w:shd w:val="clear" w:color="auto" w:fill="FBE4D5"/>
          </w:tcPr>
          <w:p w14:paraId="336D0A2F" w14:textId="0F637458" w:rsidR="00EB0DF4" w:rsidRPr="00EB0DF4" w:rsidRDefault="00EB0DF4" w:rsidP="00E86DD6">
            <w:pPr>
              <w:jc w:val="center"/>
              <w:rPr>
                <w:rFonts w:eastAsia="Calibri"/>
                <w:bCs/>
                <w:sz w:val="20"/>
                <w:szCs w:val="20"/>
              </w:rPr>
            </w:pPr>
          </w:p>
        </w:tc>
        <w:tc>
          <w:tcPr>
            <w:tcW w:w="283" w:type="dxa"/>
          </w:tcPr>
          <w:p w14:paraId="792C6D49" w14:textId="754C68F5" w:rsidR="00EB0DF4" w:rsidRPr="00EB0DF4" w:rsidRDefault="00EB0DF4" w:rsidP="00E86DD6">
            <w:pPr>
              <w:jc w:val="center"/>
              <w:rPr>
                <w:rFonts w:eastAsia="Calibri"/>
                <w:bCs/>
                <w:sz w:val="20"/>
                <w:szCs w:val="20"/>
              </w:rPr>
            </w:pPr>
          </w:p>
        </w:tc>
        <w:tc>
          <w:tcPr>
            <w:tcW w:w="284" w:type="dxa"/>
          </w:tcPr>
          <w:p w14:paraId="38697CE9" w14:textId="22BADA10" w:rsidR="00EB0DF4" w:rsidRPr="00EB0DF4" w:rsidRDefault="00EB0DF4" w:rsidP="00E86DD6">
            <w:pPr>
              <w:jc w:val="center"/>
              <w:rPr>
                <w:rFonts w:eastAsia="Calibri"/>
                <w:bCs/>
                <w:sz w:val="20"/>
                <w:szCs w:val="20"/>
              </w:rPr>
            </w:pPr>
          </w:p>
        </w:tc>
        <w:tc>
          <w:tcPr>
            <w:tcW w:w="283" w:type="dxa"/>
          </w:tcPr>
          <w:p w14:paraId="41E9C5FE" w14:textId="46AAD504" w:rsidR="00EB0DF4" w:rsidRPr="00EB0DF4" w:rsidRDefault="00EB0DF4" w:rsidP="00E86DD6">
            <w:pPr>
              <w:jc w:val="center"/>
              <w:rPr>
                <w:rFonts w:eastAsia="Calibri"/>
                <w:bCs/>
                <w:sz w:val="20"/>
                <w:szCs w:val="20"/>
              </w:rPr>
            </w:pPr>
          </w:p>
        </w:tc>
        <w:tc>
          <w:tcPr>
            <w:tcW w:w="284" w:type="dxa"/>
            <w:shd w:val="clear" w:color="auto" w:fill="FFE599"/>
          </w:tcPr>
          <w:p w14:paraId="405D88D3" w14:textId="060D48B4" w:rsidR="00EB0DF4" w:rsidRPr="00EB0DF4" w:rsidRDefault="00EB0DF4" w:rsidP="00E86DD6">
            <w:pPr>
              <w:jc w:val="center"/>
              <w:rPr>
                <w:rFonts w:eastAsia="Calibri"/>
                <w:bCs/>
                <w:sz w:val="20"/>
                <w:szCs w:val="20"/>
              </w:rPr>
            </w:pPr>
          </w:p>
        </w:tc>
        <w:tc>
          <w:tcPr>
            <w:tcW w:w="283" w:type="dxa"/>
            <w:shd w:val="clear" w:color="auto" w:fill="FFE599"/>
          </w:tcPr>
          <w:p w14:paraId="5F56E18A" w14:textId="49A97C2B" w:rsidR="00EB0DF4" w:rsidRPr="00EB0DF4" w:rsidRDefault="00EB0DF4" w:rsidP="00E86DD6">
            <w:pPr>
              <w:jc w:val="center"/>
              <w:rPr>
                <w:rFonts w:eastAsia="Calibri"/>
                <w:bCs/>
                <w:sz w:val="20"/>
                <w:szCs w:val="20"/>
              </w:rPr>
            </w:pPr>
          </w:p>
        </w:tc>
        <w:tc>
          <w:tcPr>
            <w:tcW w:w="284" w:type="dxa"/>
            <w:shd w:val="clear" w:color="auto" w:fill="FFE599"/>
          </w:tcPr>
          <w:p w14:paraId="231751A3" w14:textId="25730C3E" w:rsidR="00EB0DF4" w:rsidRPr="00EB0DF4" w:rsidRDefault="00EB0DF4" w:rsidP="00E86DD6">
            <w:pPr>
              <w:jc w:val="center"/>
              <w:rPr>
                <w:rFonts w:eastAsia="Calibri"/>
                <w:bCs/>
                <w:sz w:val="20"/>
                <w:szCs w:val="20"/>
              </w:rPr>
            </w:pPr>
          </w:p>
        </w:tc>
        <w:tc>
          <w:tcPr>
            <w:tcW w:w="283" w:type="dxa"/>
            <w:shd w:val="clear" w:color="auto" w:fill="FFE599"/>
          </w:tcPr>
          <w:p w14:paraId="50A3A046" w14:textId="2687090D" w:rsidR="00EB0DF4" w:rsidRPr="00EB0DF4" w:rsidRDefault="00EB0DF4" w:rsidP="00E86DD6">
            <w:pPr>
              <w:jc w:val="center"/>
              <w:rPr>
                <w:rFonts w:eastAsia="Calibri"/>
                <w:bCs/>
                <w:sz w:val="20"/>
                <w:szCs w:val="20"/>
              </w:rPr>
            </w:pPr>
          </w:p>
        </w:tc>
        <w:tc>
          <w:tcPr>
            <w:tcW w:w="284" w:type="dxa"/>
            <w:shd w:val="clear" w:color="auto" w:fill="FFE599"/>
          </w:tcPr>
          <w:p w14:paraId="304870E7" w14:textId="2F609028" w:rsidR="00EB0DF4" w:rsidRPr="00EB0DF4" w:rsidRDefault="00EB0DF4" w:rsidP="00E86DD6">
            <w:pPr>
              <w:jc w:val="center"/>
              <w:rPr>
                <w:rFonts w:eastAsia="Calibri"/>
                <w:bCs/>
                <w:sz w:val="20"/>
                <w:szCs w:val="20"/>
              </w:rPr>
            </w:pPr>
          </w:p>
        </w:tc>
        <w:tc>
          <w:tcPr>
            <w:tcW w:w="283" w:type="dxa"/>
            <w:shd w:val="clear" w:color="auto" w:fill="FFE599"/>
          </w:tcPr>
          <w:p w14:paraId="66200EBB" w14:textId="47129811" w:rsidR="00EB0DF4" w:rsidRPr="00EB0DF4" w:rsidRDefault="00EB0DF4" w:rsidP="00E86DD6">
            <w:pPr>
              <w:jc w:val="center"/>
              <w:rPr>
                <w:rFonts w:eastAsia="Calibri"/>
                <w:bCs/>
                <w:sz w:val="20"/>
                <w:szCs w:val="20"/>
              </w:rPr>
            </w:pPr>
          </w:p>
        </w:tc>
        <w:tc>
          <w:tcPr>
            <w:tcW w:w="284" w:type="dxa"/>
            <w:shd w:val="clear" w:color="auto" w:fill="FFE599"/>
          </w:tcPr>
          <w:p w14:paraId="76E1FA57" w14:textId="253D9890" w:rsidR="00EB0DF4" w:rsidRPr="00EB0DF4" w:rsidRDefault="00EB0DF4" w:rsidP="00E86DD6">
            <w:pPr>
              <w:jc w:val="center"/>
              <w:rPr>
                <w:rFonts w:eastAsia="Calibri"/>
                <w:bCs/>
                <w:sz w:val="20"/>
                <w:szCs w:val="20"/>
              </w:rPr>
            </w:pPr>
          </w:p>
        </w:tc>
        <w:tc>
          <w:tcPr>
            <w:tcW w:w="283" w:type="dxa"/>
          </w:tcPr>
          <w:p w14:paraId="564DD6B6" w14:textId="16F3E24E" w:rsidR="00EB0DF4" w:rsidRPr="00EB0DF4" w:rsidRDefault="00EB0DF4" w:rsidP="00E86DD6">
            <w:pPr>
              <w:jc w:val="center"/>
              <w:rPr>
                <w:rFonts w:eastAsia="Calibri"/>
                <w:bCs/>
                <w:sz w:val="20"/>
                <w:szCs w:val="20"/>
              </w:rPr>
            </w:pPr>
          </w:p>
        </w:tc>
        <w:tc>
          <w:tcPr>
            <w:tcW w:w="284" w:type="dxa"/>
          </w:tcPr>
          <w:p w14:paraId="0332EEBF" w14:textId="3A7789F2" w:rsidR="00EB0DF4" w:rsidRPr="00EB0DF4" w:rsidRDefault="00EB0DF4" w:rsidP="00E86DD6">
            <w:pPr>
              <w:jc w:val="center"/>
              <w:rPr>
                <w:rFonts w:eastAsia="Calibri"/>
                <w:bCs/>
                <w:sz w:val="20"/>
                <w:szCs w:val="20"/>
              </w:rPr>
            </w:pPr>
          </w:p>
        </w:tc>
        <w:tc>
          <w:tcPr>
            <w:tcW w:w="283" w:type="dxa"/>
          </w:tcPr>
          <w:p w14:paraId="53FDB4B5" w14:textId="59BCC8FD" w:rsidR="00EB0DF4" w:rsidRPr="00EB0DF4" w:rsidRDefault="00EB0DF4" w:rsidP="00E86DD6">
            <w:pPr>
              <w:jc w:val="center"/>
              <w:rPr>
                <w:rFonts w:eastAsia="Calibri"/>
                <w:bCs/>
                <w:sz w:val="20"/>
                <w:szCs w:val="20"/>
              </w:rPr>
            </w:pPr>
          </w:p>
        </w:tc>
        <w:tc>
          <w:tcPr>
            <w:tcW w:w="284" w:type="dxa"/>
            <w:shd w:val="clear" w:color="auto" w:fill="E2EFD9"/>
          </w:tcPr>
          <w:p w14:paraId="470A5ABF" w14:textId="361B8B53" w:rsidR="00EB0DF4" w:rsidRPr="00EB0DF4" w:rsidRDefault="00EB0DF4" w:rsidP="00E86DD6">
            <w:pPr>
              <w:jc w:val="center"/>
              <w:rPr>
                <w:rFonts w:eastAsia="Calibri"/>
                <w:bCs/>
                <w:sz w:val="20"/>
                <w:szCs w:val="20"/>
              </w:rPr>
            </w:pPr>
          </w:p>
        </w:tc>
        <w:tc>
          <w:tcPr>
            <w:tcW w:w="284" w:type="dxa"/>
            <w:shd w:val="clear" w:color="auto" w:fill="E2EFD9"/>
          </w:tcPr>
          <w:p w14:paraId="73483DCE" w14:textId="78CB9B8E" w:rsidR="00EB0DF4" w:rsidRPr="00EB0DF4" w:rsidRDefault="00EB0DF4" w:rsidP="00E86DD6">
            <w:pPr>
              <w:jc w:val="center"/>
              <w:rPr>
                <w:rFonts w:eastAsia="Calibri"/>
                <w:bCs/>
                <w:sz w:val="20"/>
                <w:szCs w:val="20"/>
              </w:rPr>
            </w:pPr>
          </w:p>
        </w:tc>
        <w:tc>
          <w:tcPr>
            <w:tcW w:w="283" w:type="dxa"/>
            <w:shd w:val="clear" w:color="auto" w:fill="E2EFD9"/>
          </w:tcPr>
          <w:p w14:paraId="357801AC" w14:textId="444DD405" w:rsidR="00EB0DF4" w:rsidRPr="00EB0DF4" w:rsidRDefault="00EB0DF4" w:rsidP="00E86DD6">
            <w:pPr>
              <w:jc w:val="center"/>
              <w:rPr>
                <w:rFonts w:eastAsia="Calibri"/>
                <w:bCs/>
                <w:sz w:val="20"/>
                <w:szCs w:val="20"/>
              </w:rPr>
            </w:pPr>
          </w:p>
        </w:tc>
        <w:tc>
          <w:tcPr>
            <w:tcW w:w="283" w:type="dxa"/>
            <w:shd w:val="clear" w:color="auto" w:fill="E2EFD9"/>
          </w:tcPr>
          <w:p w14:paraId="57E4E472" w14:textId="7FDC5FA2" w:rsidR="00EB0DF4" w:rsidRPr="00EB0DF4" w:rsidRDefault="00EB0DF4" w:rsidP="00E86DD6">
            <w:pPr>
              <w:jc w:val="center"/>
              <w:rPr>
                <w:rFonts w:eastAsia="Calibri"/>
                <w:bCs/>
                <w:sz w:val="20"/>
                <w:szCs w:val="20"/>
              </w:rPr>
            </w:pPr>
          </w:p>
        </w:tc>
        <w:tc>
          <w:tcPr>
            <w:tcW w:w="284" w:type="dxa"/>
            <w:shd w:val="clear" w:color="auto" w:fill="E2EFD9"/>
          </w:tcPr>
          <w:p w14:paraId="031CD5C4" w14:textId="1B0DEA25" w:rsidR="00EB0DF4" w:rsidRPr="00EB0DF4" w:rsidRDefault="00EB0DF4" w:rsidP="00E86DD6">
            <w:pPr>
              <w:jc w:val="center"/>
              <w:rPr>
                <w:rFonts w:eastAsia="Calibri"/>
                <w:bCs/>
                <w:sz w:val="20"/>
                <w:szCs w:val="20"/>
              </w:rPr>
            </w:pPr>
          </w:p>
        </w:tc>
        <w:tc>
          <w:tcPr>
            <w:tcW w:w="1446" w:type="dxa"/>
          </w:tcPr>
          <w:p w14:paraId="04416658" w14:textId="557F9898" w:rsidR="00EB0DF4" w:rsidRPr="00EB0DF4" w:rsidRDefault="00EB0DF4" w:rsidP="00E86DD6">
            <w:pPr>
              <w:jc w:val="center"/>
              <w:rPr>
                <w:rFonts w:eastAsia="Calibri"/>
                <w:bCs/>
                <w:sz w:val="20"/>
                <w:szCs w:val="20"/>
              </w:rPr>
            </w:pPr>
          </w:p>
        </w:tc>
        <w:tc>
          <w:tcPr>
            <w:tcW w:w="1672" w:type="dxa"/>
          </w:tcPr>
          <w:p w14:paraId="5C0002E7" w14:textId="0354564E" w:rsidR="00EB0DF4" w:rsidRPr="00EB0DF4" w:rsidRDefault="00EB0DF4" w:rsidP="00E86DD6">
            <w:pPr>
              <w:jc w:val="center"/>
              <w:rPr>
                <w:rFonts w:eastAsia="Calibri"/>
                <w:bCs/>
                <w:sz w:val="20"/>
                <w:szCs w:val="20"/>
              </w:rPr>
            </w:pPr>
          </w:p>
        </w:tc>
      </w:tr>
      <w:tr w:rsidR="00EB0DF4" w:rsidRPr="00811D36" w14:paraId="281C19E3" w14:textId="77777777" w:rsidTr="007E29CC">
        <w:tc>
          <w:tcPr>
            <w:tcW w:w="846" w:type="dxa"/>
          </w:tcPr>
          <w:p w14:paraId="46A0C631" w14:textId="77777777" w:rsidR="00EB0DF4" w:rsidRPr="00EB0DF4" w:rsidRDefault="00EB0DF4" w:rsidP="00EB0DF4">
            <w:pPr>
              <w:numPr>
                <w:ilvl w:val="0"/>
                <w:numId w:val="17"/>
              </w:numPr>
              <w:contextualSpacing/>
              <w:rPr>
                <w:rFonts w:eastAsia="Calibri"/>
                <w:bCs/>
                <w:sz w:val="20"/>
                <w:szCs w:val="20"/>
              </w:rPr>
            </w:pPr>
          </w:p>
        </w:tc>
        <w:tc>
          <w:tcPr>
            <w:tcW w:w="2664" w:type="dxa"/>
          </w:tcPr>
          <w:p w14:paraId="20E01D52" w14:textId="77777777" w:rsidR="00EB0DF4" w:rsidRPr="00EB0DF4" w:rsidRDefault="00EB0DF4" w:rsidP="00E86DD6">
            <w:pPr>
              <w:rPr>
                <w:rFonts w:eastAsia="Calibri"/>
                <w:color w:val="000000"/>
                <w:sz w:val="20"/>
                <w:szCs w:val="20"/>
              </w:rPr>
            </w:pPr>
            <w:r w:rsidRPr="00EB0DF4">
              <w:rPr>
                <w:rFonts w:eastAsia="Calibri"/>
                <w:color w:val="000000"/>
                <w:sz w:val="20"/>
                <w:szCs w:val="20"/>
              </w:rPr>
              <w:t xml:space="preserve">ГАПОУ ИО «Иркутский техникум авиастроения и </w:t>
            </w:r>
            <w:proofErr w:type="spellStart"/>
            <w:r w:rsidRPr="00EB0DF4">
              <w:rPr>
                <w:rFonts w:eastAsia="Calibri"/>
                <w:color w:val="000000"/>
                <w:sz w:val="20"/>
                <w:szCs w:val="20"/>
              </w:rPr>
              <w:t>материалообработки</w:t>
            </w:r>
            <w:proofErr w:type="spellEnd"/>
            <w:r w:rsidRPr="00EB0DF4">
              <w:rPr>
                <w:rFonts w:eastAsia="Calibri"/>
                <w:color w:val="000000"/>
                <w:sz w:val="20"/>
                <w:szCs w:val="20"/>
              </w:rPr>
              <w:t>»</w:t>
            </w:r>
          </w:p>
        </w:tc>
        <w:tc>
          <w:tcPr>
            <w:tcW w:w="284" w:type="dxa"/>
            <w:shd w:val="clear" w:color="auto" w:fill="FFFFFF"/>
          </w:tcPr>
          <w:p w14:paraId="50D18C42" w14:textId="4CD72152" w:rsidR="00EB0DF4" w:rsidRPr="00EB0DF4" w:rsidRDefault="00EB0DF4" w:rsidP="00E86DD6">
            <w:pPr>
              <w:jc w:val="center"/>
              <w:rPr>
                <w:rFonts w:eastAsia="Calibri"/>
                <w:bCs/>
                <w:sz w:val="20"/>
                <w:szCs w:val="20"/>
              </w:rPr>
            </w:pPr>
          </w:p>
        </w:tc>
        <w:tc>
          <w:tcPr>
            <w:tcW w:w="283" w:type="dxa"/>
            <w:shd w:val="clear" w:color="auto" w:fill="FFFFFF"/>
          </w:tcPr>
          <w:p w14:paraId="11FEA608" w14:textId="405D0D61" w:rsidR="00EB0DF4" w:rsidRPr="00EB0DF4" w:rsidRDefault="00EB0DF4" w:rsidP="00E86DD6">
            <w:pPr>
              <w:jc w:val="center"/>
              <w:rPr>
                <w:rFonts w:eastAsia="Calibri"/>
                <w:bCs/>
                <w:sz w:val="20"/>
                <w:szCs w:val="20"/>
              </w:rPr>
            </w:pPr>
          </w:p>
        </w:tc>
        <w:tc>
          <w:tcPr>
            <w:tcW w:w="284" w:type="dxa"/>
            <w:shd w:val="clear" w:color="auto" w:fill="FFFFFF"/>
          </w:tcPr>
          <w:p w14:paraId="71344384" w14:textId="6FB2FB3C" w:rsidR="00EB0DF4" w:rsidRPr="00EB0DF4" w:rsidRDefault="00EB0DF4" w:rsidP="00E86DD6">
            <w:pPr>
              <w:jc w:val="center"/>
              <w:rPr>
                <w:rFonts w:eastAsia="Calibri"/>
                <w:bCs/>
                <w:sz w:val="20"/>
                <w:szCs w:val="20"/>
              </w:rPr>
            </w:pPr>
          </w:p>
        </w:tc>
        <w:tc>
          <w:tcPr>
            <w:tcW w:w="283" w:type="dxa"/>
            <w:shd w:val="clear" w:color="auto" w:fill="FFFFFF"/>
          </w:tcPr>
          <w:p w14:paraId="7D0F0B25" w14:textId="5C31706D" w:rsidR="00EB0DF4" w:rsidRPr="00EB0DF4" w:rsidRDefault="00EB0DF4" w:rsidP="00E86DD6">
            <w:pPr>
              <w:jc w:val="center"/>
              <w:rPr>
                <w:rFonts w:eastAsia="Calibri"/>
                <w:bCs/>
                <w:sz w:val="20"/>
                <w:szCs w:val="20"/>
              </w:rPr>
            </w:pPr>
          </w:p>
        </w:tc>
        <w:tc>
          <w:tcPr>
            <w:tcW w:w="284" w:type="dxa"/>
            <w:shd w:val="clear" w:color="auto" w:fill="FFFFFF"/>
          </w:tcPr>
          <w:p w14:paraId="452B95BC" w14:textId="587D5BA3" w:rsidR="00EB0DF4" w:rsidRPr="00EB0DF4" w:rsidRDefault="00EB0DF4" w:rsidP="00E86DD6">
            <w:pPr>
              <w:jc w:val="center"/>
              <w:rPr>
                <w:rFonts w:eastAsia="Calibri"/>
                <w:bCs/>
                <w:sz w:val="20"/>
                <w:szCs w:val="20"/>
              </w:rPr>
            </w:pPr>
          </w:p>
        </w:tc>
        <w:tc>
          <w:tcPr>
            <w:tcW w:w="283" w:type="dxa"/>
            <w:shd w:val="clear" w:color="auto" w:fill="FFFF00"/>
          </w:tcPr>
          <w:p w14:paraId="341C1A8D" w14:textId="4C4043FF" w:rsidR="00EB0DF4" w:rsidRPr="00EB0DF4" w:rsidRDefault="00EB0DF4" w:rsidP="00E86DD6">
            <w:pPr>
              <w:jc w:val="center"/>
              <w:rPr>
                <w:rFonts w:eastAsia="Calibri"/>
                <w:bCs/>
                <w:sz w:val="20"/>
                <w:szCs w:val="20"/>
              </w:rPr>
            </w:pPr>
          </w:p>
        </w:tc>
        <w:tc>
          <w:tcPr>
            <w:tcW w:w="284" w:type="dxa"/>
            <w:shd w:val="clear" w:color="auto" w:fill="FFFF00"/>
          </w:tcPr>
          <w:p w14:paraId="3533511D" w14:textId="02FA028B" w:rsidR="00EB0DF4" w:rsidRPr="00EB0DF4" w:rsidRDefault="00EB0DF4" w:rsidP="00E86DD6">
            <w:pPr>
              <w:jc w:val="center"/>
              <w:rPr>
                <w:rFonts w:eastAsia="Calibri"/>
                <w:bCs/>
                <w:sz w:val="20"/>
                <w:szCs w:val="20"/>
              </w:rPr>
            </w:pPr>
          </w:p>
        </w:tc>
        <w:tc>
          <w:tcPr>
            <w:tcW w:w="283" w:type="dxa"/>
            <w:shd w:val="clear" w:color="auto" w:fill="FBE4D5"/>
          </w:tcPr>
          <w:p w14:paraId="0CBBA0BA" w14:textId="2EB57944" w:rsidR="00EB0DF4" w:rsidRPr="00EB0DF4" w:rsidRDefault="00EB0DF4" w:rsidP="00E86DD6">
            <w:pPr>
              <w:jc w:val="center"/>
              <w:rPr>
                <w:rFonts w:eastAsia="Calibri"/>
                <w:bCs/>
                <w:sz w:val="20"/>
                <w:szCs w:val="20"/>
              </w:rPr>
            </w:pPr>
          </w:p>
        </w:tc>
        <w:tc>
          <w:tcPr>
            <w:tcW w:w="284" w:type="dxa"/>
            <w:shd w:val="clear" w:color="auto" w:fill="FBE4D5"/>
          </w:tcPr>
          <w:p w14:paraId="1511B539" w14:textId="4F37E769" w:rsidR="00EB0DF4" w:rsidRPr="00EB0DF4" w:rsidRDefault="00EB0DF4" w:rsidP="00E86DD6">
            <w:pPr>
              <w:jc w:val="center"/>
              <w:rPr>
                <w:rFonts w:eastAsia="Calibri"/>
                <w:bCs/>
                <w:sz w:val="20"/>
                <w:szCs w:val="20"/>
              </w:rPr>
            </w:pPr>
          </w:p>
        </w:tc>
        <w:tc>
          <w:tcPr>
            <w:tcW w:w="283" w:type="dxa"/>
            <w:shd w:val="clear" w:color="auto" w:fill="FBE4D5"/>
          </w:tcPr>
          <w:p w14:paraId="63620147" w14:textId="2E38AC54" w:rsidR="00EB0DF4" w:rsidRPr="00EB0DF4" w:rsidRDefault="00EB0DF4" w:rsidP="00E86DD6">
            <w:pPr>
              <w:jc w:val="center"/>
              <w:rPr>
                <w:rFonts w:eastAsia="Calibri"/>
                <w:bCs/>
                <w:sz w:val="20"/>
                <w:szCs w:val="20"/>
              </w:rPr>
            </w:pPr>
          </w:p>
        </w:tc>
        <w:tc>
          <w:tcPr>
            <w:tcW w:w="284" w:type="dxa"/>
            <w:shd w:val="clear" w:color="auto" w:fill="FBE4D5"/>
          </w:tcPr>
          <w:p w14:paraId="41D7FC20" w14:textId="7964E1D5" w:rsidR="00EB0DF4" w:rsidRPr="00EB0DF4" w:rsidRDefault="00EB0DF4" w:rsidP="00E86DD6">
            <w:pPr>
              <w:jc w:val="center"/>
              <w:rPr>
                <w:rFonts w:eastAsia="Calibri"/>
                <w:bCs/>
                <w:sz w:val="20"/>
                <w:szCs w:val="20"/>
              </w:rPr>
            </w:pPr>
          </w:p>
        </w:tc>
        <w:tc>
          <w:tcPr>
            <w:tcW w:w="283" w:type="dxa"/>
          </w:tcPr>
          <w:p w14:paraId="15F030B8" w14:textId="54526E78" w:rsidR="00EB0DF4" w:rsidRPr="00EB0DF4" w:rsidRDefault="00EB0DF4" w:rsidP="00E86DD6">
            <w:pPr>
              <w:jc w:val="center"/>
              <w:rPr>
                <w:rFonts w:eastAsia="Calibri"/>
                <w:bCs/>
                <w:sz w:val="20"/>
                <w:szCs w:val="20"/>
              </w:rPr>
            </w:pPr>
          </w:p>
        </w:tc>
        <w:tc>
          <w:tcPr>
            <w:tcW w:w="284" w:type="dxa"/>
          </w:tcPr>
          <w:p w14:paraId="3A89B532" w14:textId="403F37F4" w:rsidR="00EB0DF4" w:rsidRPr="00EB0DF4" w:rsidRDefault="00EB0DF4" w:rsidP="00E86DD6">
            <w:pPr>
              <w:jc w:val="center"/>
              <w:rPr>
                <w:rFonts w:eastAsia="Calibri"/>
                <w:bCs/>
                <w:sz w:val="20"/>
                <w:szCs w:val="20"/>
              </w:rPr>
            </w:pPr>
          </w:p>
        </w:tc>
        <w:tc>
          <w:tcPr>
            <w:tcW w:w="283" w:type="dxa"/>
          </w:tcPr>
          <w:p w14:paraId="4FF91B66" w14:textId="2774A088" w:rsidR="00EB0DF4" w:rsidRPr="00EB0DF4" w:rsidRDefault="00EB0DF4" w:rsidP="00E86DD6">
            <w:pPr>
              <w:jc w:val="center"/>
              <w:rPr>
                <w:rFonts w:eastAsia="Calibri"/>
                <w:bCs/>
                <w:sz w:val="20"/>
                <w:szCs w:val="20"/>
              </w:rPr>
            </w:pPr>
          </w:p>
        </w:tc>
        <w:tc>
          <w:tcPr>
            <w:tcW w:w="284" w:type="dxa"/>
            <w:shd w:val="clear" w:color="auto" w:fill="FFE599"/>
          </w:tcPr>
          <w:p w14:paraId="229D08E6" w14:textId="411A4277" w:rsidR="00EB0DF4" w:rsidRPr="00EB0DF4" w:rsidRDefault="00EB0DF4" w:rsidP="00E86DD6">
            <w:pPr>
              <w:jc w:val="center"/>
              <w:rPr>
                <w:rFonts w:eastAsia="Calibri"/>
                <w:bCs/>
                <w:sz w:val="20"/>
                <w:szCs w:val="20"/>
              </w:rPr>
            </w:pPr>
          </w:p>
        </w:tc>
        <w:tc>
          <w:tcPr>
            <w:tcW w:w="283" w:type="dxa"/>
            <w:shd w:val="clear" w:color="auto" w:fill="FFE599"/>
          </w:tcPr>
          <w:p w14:paraId="7D6B2828" w14:textId="7FCB9B85" w:rsidR="00EB0DF4" w:rsidRPr="00EB0DF4" w:rsidRDefault="00EB0DF4" w:rsidP="00E86DD6">
            <w:pPr>
              <w:jc w:val="center"/>
              <w:rPr>
                <w:rFonts w:eastAsia="Calibri"/>
                <w:bCs/>
                <w:sz w:val="20"/>
                <w:szCs w:val="20"/>
              </w:rPr>
            </w:pPr>
          </w:p>
        </w:tc>
        <w:tc>
          <w:tcPr>
            <w:tcW w:w="284" w:type="dxa"/>
            <w:shd w:val="clear" w:color="auto" w:fill="FFE599"/>
          </w:tcPr>
          <w:p w14:paraId="12F0871C" w14:textId="761431E9" w:rsidR="00EB0DF4" w:rsidRPr="00EB0DF4" w:rsidRDefault="00EB0DF4" w:rsidP="00E86DD6">
            <w:pPr>
              <w:jc w:val="center"/>
              <w:rPr>
                <w:rFonts w:eastAsia="Calibri"/>
                <w:bCs/>
                <w:sz w:val="20"/>
                <w:szCs w:val="20"/>
              </w:rPr>
            </w:pPr>
          </w:p>
        </w:tc>
        <w:tc>
          <w:tcPr>
            <w:tcW w:w="283" w:type="dxa"/>
            <w:shd w:val="clear" w:color="auto" w:fill="FFE599"/>
          </w:tcPr>
          <w:p w14:paraId="307C0B53" w14:textId="13B08613" w:rsidR="00EB0DF4" w:rsidRPr="00EB0DF4" w:rsidRDefault="00EB0DF4" w:rsidP="00E86DD6">
            <w:pPr>
              <w:jc w:val="center"/>
              <w:rPr>
                <w:rFonts w:eastAsia="Calibri"/>
                <w:bCs/>
                <w:sz w:val="20"/>
                <w:szCs w:val="20"/>
              </w:rPr>
            </w:pPr>
          </w:p>
        </w:tc>
        <w:tc>
          <w:tcPr>
            <w:tcW w:w="284" w:type="dxa"/>
            <w:shd w:val="clear" w:color="auto" w:fill="FFE599"/>
          </w:tcPr>
          <w:p w14:paraId="21CB33F0" w14:textId="3485FFBB" w:rsidR="00EB0DF4" w:rsidRPr="00EB0DF4" w:rsidRDefault="00EB0DF4" w:rsidP="00E86DD6">
            <w:pPr>
              <w:jc w:val="center"/>
              <w:rPr>
                <w:rFonts w:eastAsia="Calibri"/>
                <w:bCs/>
                <w:sz w:val="20"/>
                <w:szCs w:val="20"/>
              </w:rPr>
            </w:pPr>
          </w:p>
        </w:tc>
        <w:tc>
          <w:tcPr>
            <w:tcW w:w="283" w:type="dxa"/>
            <w:shd w:val="clear" w:color="auto" w:fill="FFE599"/>
          </w:tcPr>
          <w:p w14:paraId="0B944E4A" w14:textId="341C1608" w:rsidR="00EB0DF4" w:rsidRPr="00EB0DF4" w:rsidRDefault="00EB0DF4" w:rsidP="00E86DD6">
            <w:pPr>
              <w:jc w:val="center"/>
              <w:rPr>
                <w:rFonts w:eastAsia="Calibri"/>
                <w:bCs/>
                <w:sz w:val="20"/>
                <w:szCs w:val="20"/>
              </w:rPr>
            </w:pPr>
          </w:p>
        </w:tc>
        <w:tc>
          <w:tcPr>
            <w:tcW w:w="284" w:type="dxa"/>
            <w:shd w:val="clear" w:color="auto" w:fill="FFE599"/>
          </w:tcPr>
          <w:p w14:paraId="538C2707" w14:textId="3462246C" w:rsidR="00EB0DF4" w:rsidRPr="00EB0DF4" w:rsidRDefault="00EB0DF4" w:rsidP="00E86DD6">
            <w:pPr>
              <w:jc w:val="center"/>
              <w:rPr>
                <w:rFonts w:eastAsia="Calibri"/>
                <w:bCs/>
                <w:sz w:val="20"/>
                <w:szCs w:val="20"/>
              </w:rPr>
            </w:pPr>
          </w:p>
        </w:tc>
        <w:tc>
          <w:tcPr>
            <w:tcW w:w="283" w:type="dxa"/>
          </w:tcPr>
          <w:p w14:paraId="42C20F95" w14:textId="4B6D1F9A" w:rsidR="00EB0DF4" w:rsidRPr="00EB0DF4" w:rsidRDefault="00EB0DF4" w:rsidP="00E86DD6">
            <w:pPr>
              <w:jc w:val="center"/>
              <w:rPr>
                <w:rFonts w:eastAsia="Calibri"/>
                <w:bCs/>
                <w:sz w:val="20"/>
                <w:szCs w:val="20"/>
              </w:rPr>
            </w:pPr>
          </w:p>
        </w:tc>
        <w:tc>
          <w:tcPr>
            <w:tcW w:w="284" w:type="dxa"/>
          </w:tcPr>
          <w:p w14:paraId="29DCB161" w14:textId="40926658" w:rsidR="00EB0DF4" w:rsidRPr="00EB0DF4" w:rsidRDefault="00EB0DF4" w:rsidP="00E86DD6">
            <w:pPr>
              <w:jc w:val="center"/>
              <w:rPr>
                <w:rFonts w:eastAsia="Calibri"/>
                <w:bCs/>
                <w:sz w:val="20"/>
                <w:szCs w:val="20"/>
              </w:rPr>
            </w:pPr>
          </w:p>
        </w:tc>
        <w:tc>
          <w:tcPr>
            <w:tcW w:w="283" w:type="dxa"/>
          </w:tcPr>
          <w:p w14:paraId="128D9F72" w14:textId="7F0D696D" w:rsidR="00EB0DF4" w:rsidRPr="00EB0DF4" w:rsidRDefault="00EB0DF4" w:rsidP="00E86DD6">
            <w:pPr>
              <w:jc w:val="center"/>
              <w:rPr>
                <w:rFonts w:eastAsia="Calibri"/>
                <w:bCs/>
                <w:sz w:val="20"/>
                <w:szCs w:val="20"/>
              </w:rPr>
            </w:pPr>
          </w:p>
        </w:tc>
        <w:tc>
          <w:tcPr>
            <w:tcW w:w="284" w:type="dxa"/>
            <w:shd w:val="clear" w:color="auto" w:fill="E2EFD9"/>
          </w:tcPr>
          <w:p w14:paraId="5E2A9DA5" w14:textId="63EC65E2" w:rsidR="00EB0DF4" w:rsidRPr="00EB0DF4" w:rsidRDefault="00EB0DF4" w:rsidP="00E86DD6">
            <w:pPr>
              <w:jc w:val="center"/>
              <w:rPr>
                <w:rFonts w:eastAsia="Calibri"/>
                <w:bCs/>
                <w:sz w:val="20"/>
                <w:szCs w:val="20"/>
              </w:rPr>
            </w:pPr>
          </w:p>
        </w:tc>
        <w:tc>
          <w:tcPr>
            <w:tcW w:w="284" w:type="dxa"/>
            <w:shd w:val="clear" w:color="auto" w:fill="E2EFD9"/>
          </w:tcPr>
          <w:p w14:paraId="23EEBCDA" w14:textId="2847C20E" w:rsidR="00EB0DF4" w:rsidRPr="00EB0DF4" w:rsidRDefault="00EB0DF4" w:rsidP="00E86DD6">
            <w:pPr>
              <w:jc w:val="center"/>
              <w:rPr>
                <w:rFonts w:eastAsia="Calibri"/>
                <w:bCs/>
                <w:sz w:val="20"/>
                <w:szCs w:val="20"/>
              </w:rPr>
            </w:pPr>
          </w:p>
        </w:tc>
        <w:tc>
          <w:tcPr>
            <w:tcW w:w="283" w:type="dxa"/>
            <w:shd w:val="clear" w:color="auto" w:fill="E2EFD9"/>
          </w:tcPr>
          <w:p w14:paraId="18CFBEFB" w14:textId="00A3D5A5" w:rsidR="00EB0DF4" w:rsidRPr="00EB0DF4" w:rsidRDefault="00EB0DF4" w:rsidP="00E86DD6">
            <w:pPr>
              <w:jc w:val="center"/>
              <w:rPr>
                <w:rFonts w:eastAsia="Calibri"/>
                <w:bCs/>
                <w:sz w:val="20"/>
                <w:szCs w:val="20"/>
              </w:rPr>
            </w:pPr>
          </w:p>
        </w:tc>
        <w:tc>
          <w:tcPr>
            <w:tcW w:w="283" w:type="dxa"/>
            <w:shd w:val="clear" w:color="auto" w:fill="E2EFD9"/>
          </w:tcPr>
          <w:p w14:paraId="74DE571B" w14:textId="25DF3FEB" w:rsidR="00EB0DF4" w:rsidRPr="00EB0DF4" w:rsidRDefault="00EB0DF4" w:rsidP="00E86DD6">
            <w:pPr>
              <w:jc w:val="center"/>
              <w:rPr>
                <w:rFonts w:eastAsia="Calibri"/>
                <w:bCs/>
                <w:sz w:val="20"/>
                <w:szCs w:val="20"/>
              </w:rPr>
            </w:pPr>
          </w:p>
        </w:tc>
        <w:tc>
          <w:tcPr>
            <w:tcW w:w="284" w:type="dxa"/>
            <w:shd w:val="clear" w:color="auto" w:fill="E2EFD9"/>
          </w:tcPr>
          <w:p w14:paraId="10C0A24B" w14:textId="7BE89D16" w:rsidR="00EB0DF4" w:rsidRPr="00EB0DF4" w:rsidRDefault="00EB0DF4" w:rsidP="00E86DD6">
            <w:pPr>
              <w:jc w:val="center"/>
              <w:rPr>
                <w:rFonts w:eastAsia="Calibri"/>
                <w:bCs/>
                <w:sz w:val="20"/>
                <w:szCs w:val="20"/>
              </w:rPr>
            </w:pPr>
          </w:p>
        </w:tc>
        <w:tc>
          <w:tcPr>
            <w:tcW w:w="1446" w:type="dxa"/>
          </w:tcPr>
          <w:p w14:paraId="491ED7E9" w14:textId="3B7468E3" w:rsidR="00EB0DF4" w:rsidRPr="00EB0DF4" w:rsidRDefault="00EB0DF4" w:rsidP="00E86DD6">
            <w:pPr>
              <w:jc w:val="center"/>
              <w:rPr>
                <w:rFonts w:eastAsia="Calibri"/>
                <w:bCs/>
                <w:sz w:val="20"/>
                <w:szCs w:val="20"/>
              </w:rPr>
            </w:pPr>
          </w:p>
        </w:tc>
        <w:tc>
          <w:tcPr>
            <w:tcW w:w="1672" w:type="dxa"/>
          </w:tcPr>
          <w:p w14:paraId="3F4DD61E" w14:textId="1ADA156B" w:rsidR="00EB0DF4" w:rsidRPr="00EB0DF4" w:rsidRDefault="00EB0DF4" w:rsidP="00E86DD6">
            <w:pPr>
              <w:jc w:val="center"/>
              <w:rPr>
                <w:rFonts w:eastAsia="Calibri"/>
                <w:bCs/>
                <w:sz w:val="20"/>
                <w:szCs w:val="20"/>
              </w:rPr>
            </w:pPr>
          </w:p>
        </w:tc>
      </w:tr>
      <w:tr w:rsidR="00EB0DF4" w:rsidRPr="00811D36" w14:paraId="199A91D1" w14:textId="77777777" w:rsidTr="007E29CC">
        <w:tc>
          <w:tcPr>
            <w:tcW w:w="846" w:type="dxa"/>
          </w:tcPr>
          <w:p w14:paraId="5919DCE6" w14:textId="77777777" w:rsidR="00EB0DF4" w:rsidRPr="00EB0DF4" w:rsidRDefault="00EB0DF4" w:rsidP="00EB0DF4">
            <w:pPr>
              <w:numPr>
                <w:ilvl w:val="0"/>
                <w:numId w:val="17"/>
              </w:numPr>
              <w:contextualSpacing/>
              <w:rPr>
                <w:rFonts w:eastAsia="Calibri"/>
                <w:bCs/>
                <w:sz w:val="20"/>
                <w:szCs w:val="20"/>
              </w:rPr>
            </w:pPr>
          </w:p>
        </w:tc>
        <w:tc>
          <w:tcPr>
            <w:tcW w:w="2664" w:type="dxa"/>
          </w:tcPr>
          <w:p w14:paraId="503C4FAD" w14:textId="77777777" w:rsidR="00EB0DF4" w:rsidRPr="00EB0DF4" w:rsidRDefault="00EB0DF4" w:rsidP="00E86DD6">
            <w:pPr>
              <w:rPr>
                <w:rFonts w:eastAsia="Calibri"/>
                <w:color w:val="000000"/>
                <w:sz w:val="20"/>
                <w:szCs w:val="20"/>
              </w:rPr>
            </w:pPr>
            <w:r w:rsidRPr="00EB0DF4">
              <w:rPr>
                <w:rFonts w:eastAsia="Calibri"/>
                <w:color w:val="000000"/>
                <w:sz w:val="20"/>
                <w:szCs w:val="20"/>
              </w:rPr>
              <w:t>ГБПОУ ИО «Иркутский техникум архитектуры и строительства»</w:t>
            </w:r>
          </w:p>
        </w:tc>
        <w:tc>
          <w:tcPr>
            <w:tcW w:w="284" w:type="dxa"/>
            <w:shd w:val="clear" w:color="auto" w:fill="FFFFFF"/>
          </w:tcPr>
          <w:p w14:paraId="34C97DCF" w14:textId="0A0C83FB" w:rsidR="00EB0DF4" w:rsidRPr="00EB0DF4" w:rsidRDefault="00EB0DF4" w:rsidP="00E86DD6">
            <w:pPr>
              <w:jc w:val="center"/>
              <w:rPr>
                <w:rFonts w:eastAsia="Calibri"/>
                <w:bCs/>
                <w:sz w:val="20"/>
                <w:szCs w:val="20"/>
              </w:rPr>
            </w:pPr>
          </w:p>
        </w:tc>
        <w:tc>
          <w:tcPr>
            <w:tcW w:w="283" w:type="dxa"/>
            <w:shd w:val="clear" w:color="auto" w:fill="FFFFFF"/>
          </w:tcPr>
          <w:p w14:paraId="30EC3F7F" w14:textId="2802AF51" w:rsidR="00EB0DF4" w:rsidRPr="00EB0DF4" w:rsidRDefault="00EB0DF4" w:rsidP="00E86DD6">
            <w:pPr>
              <w:jc w:val="center"/>
              <w:rPr>
                <w:rFonts w:eastAsia="Calibri"/>
                <w:bCs/>
                <w:sz w:val="20"/>
                <w:szCs w:val="20"/>
              </w:rPr>
            </w:pPr>
          </w:p>
        </w:tc>
        <w:tc>
          <w:tcPr>
            <w:tcW w:w="284" w:type="dxa"/>
            <w:shd w:val="clear" w:color="auto" w:fill="FFFFFF"/>
          </w:tcPr>
          <w:p w14:paraId="724CC80C" w14:textId="7250FCE4" w:rsidR="00EB0DF4" w:rsidRPr="00EB0DF4" w:rsidRDefault="00EB0DF4" w:rsidP="00E86DD6">
            <w:pPr>
              <w:jc w:val="center"/>
              <w:rPr>
                <w:rFonts w:eastAsia="Calibri"/>
                <w:bCs/>
                <w:sz w:val="20"/>
                <w:szCs w:val="20"/>
              </w:rPr>
            </w:pPr>
          </w:p>
        </w:tc>
        <w:tc>
          <w:tcPr>
            <w:tcW w:w="283" w:type="dxa"/>
            <w:shd w:val="clear" w:color="auto" w:fill="FFFFFF"/>
          </w:tcPr>
          <w:p w14:paraId="06A35732" w14:textId="02C24801" w:rsidR="00EB0DF4" w:rsidRPr="00EB0DF4" w:rsidRDefault="00EB0DF4" w:rsidP="00E86DD6">
            <w:pPr>
              <w:jc w:val="center"/>
              <w:rPr>
                <w:rFonts w:eastAsia="Calibri"/>
                <w:bCs/>
                <w:sz w:val="20"/>
                <w:szCs w:val="20"/>
              </w:rPr>
            </w:pPr>
          </w:p>
        </w:tc>
        <w:tc>
          <w:tcPr>
            <w:tcW w:w="284" w:type="dxa"/>
            <w:shd w:val="clear" w:color="auto" w:fill="FFFFFF"/>
          </w:tcPr>
          <w:p w14:paraId="4354BCC1" w14:textId="65D04A61" w:rsidR="00EB0DF4" w:rsidRPr="00EB0DF4" w:rsidRDefault="00EB0DF4" w:rsidP="00E86DD6">
            <w:pPr>
              <w:jc w:val="center"/>
              <w:rPr>
                <w:rFonts w:eastAsia="Calibri"/>
                <w:bCs/>
                <w:sz w:val="20"/>
                <w:szCs w:val="20"/>
              </w:rPr>
            </w:pPr>
          </w:p>
        </w:tc>
        <w:tc>
          <w:tcPr>
            <w:tcW w:w="283" w:type="dxa"/>
            <w:shd w:val="clear" w:color="auto" w:fill="FFFF00"/>
          </w:tcPr>
          <w:p w14:paraId="24DA1CAB" w14:textId="40BB203B" w:rsidR="00EB0DF4" w:rsidRPr="00EB0DF4" w:rsidRDefault="00EB0DF4" w:rsidP="00E86DD6">
            <w:pPr>
              <w:jc w:val="center"/>
              <w:rPr>
                <w:rFonts w:eastAsia="Calibri"/>
                <w:bCs/>
                <w:sz w:val="20"/>
                <w:szCs w:val="20"/>
              </w:rPr>
            </w:pPr>
          </w:p>
        </w:tc>
        <w:tc>
          <w:tcPr>
            <w:tcW w:w="284" w:type="dxa"/>
            <w:shd w:val="clear" w:color="auto" w:fill="FFFF00"/>
          </w:tcPr>
          <w:p w14:paraId="5E8A9CD1" w14:textId="7F10C0A3" w:rsidR="00EB0DF4" w:rsidRPr="00EB0DF4" w:rsidRDefault="00EB0DF4" w:rsidP="00E86DD6">
            <w:pPr>
              <w:jc w:val="center"/>
              <w:rPr>
                <w:rFonts w:eastAsia="Calibri"/>
                <w:bCs/>
                <w:sz w:val="20"/>
                <w:szCs w:val="20"/>
              </w:rPr>
            </w:pPr>
          </w:p>
        </w:tc>
        <w:tc>
          <w:tcPr>
            <w:tcW w:w="283" w:type="dxa"/>
            <w:shd w:val="clear" w:color="auto" w:fill="FBE4D5"/>
          </w:tcPr>
          <w:p w14:paraId="06AEEFD2" w14:textId="6CD9EAC7" w:rsidR="00EB0DF4" w:rsidRPr="00EB0DF4" w:rsidRDefault="00EB0DF4" w:rsidP="00E86DD6">
            <w:pPr>
              <w:jc w:val="center"/>
              <w:rPr>
                <w:rFonts w:eastAsia="Calibri"/>
                <w:bCs/>
                <w:sz w:val="20"/>
                <w:szCs w:val="20"/>
              </w:rPr>
            </w:pPr>
          </w:p>
        </w:tc>
        <w:tc>
          <w:tcPr>
            <w:tcW w:w="284" w:type="dxa"/>
            <w:shd w:val="clear" w:color="auto" w:fill="FBE4D5"/>
          </w:tcPr>
          <w:p w14:paraId="0033025E" w14:textId="6A237204" w:rsidR="00EB0DF4" w:rsidRPr="00EB0DF4" w:rsidRDefault="00EB0DF4" w:rsidP="00E86DD6">
            <w:pPr>
              <w:jc w:val="center"/>
              <w:rPr>
                <w:rFonts w:eastAsia="Calibri"/>
                <w:bCs/>
                <w:sz w:val="20"/>
                <w:szCs w:val="20"/>
              </w:rPr>
            </w:pPr>
          </w:p>
        </w:tc>
        <w:tc>
          <w:tcPr>
            <w:tcW w:w="283" w:type="dxa"/>
            <w:shd w:val="clear" w:color="auto" w:fill="FBE4D5"/>
          </w:tcPr>
          <w:p w14:paraId="3FEE70AB" w14:textId="749097FB" w:rsidR="00EB0DF4" w:rsidRPr="00EB0DF4" w:rsidRDefault="00EB0DF4" w:rsidP="00E86DD6">
            <w:pPr>
              <w:jc w:val="center"/>
              <w:rPr>
                <w:rFonts w:eastAsia="Calibri"/>
                <w:bCs/>
                <w:sz w:val="20"/>
                <w:szCs w:val="20"/>
              </w:rPr>
            </w:pPr>
          </w:p>
        </w:tc>
        <w:tc>
          <w:tcPr>
            <w:tcW w:w="284" w:type="dxa"/>
            <w:shd w:val="clear" w:color="auto" w:fill="FBE4D5"/>
          </w:tcPr>
          <w:p w14:paraId="39652385" w14:textId="4FAE80D0" w:rsidR="00EB0DF4" w:rsidRPr="00EB0DF4" w:rsidRDefault="00EB0DF4" w:rsidP="00E86DD6">
            <w:pPr>
              <w:jc w:val="center"/>
              <w:rPr>
                <w:rFonts w:eastAsia="Calibri"/>
                <w:bCs/>
                <w:sz w:val="20"/>
                <w:szCs w:val="20"/>
              </w:rPr>
            </w:pPr>
          </w:p>
        </w:tc>
        <w:tc>
          <w:tcPr>
            <w:tcW w:w="283" w:type="dxa"/>
          </w:tcPr>
          <w:p w14:paraId="78106D8B" w14:textId="712FBE90" w:rsidR="00EB0DF4" w:rsidRPr="00EB0DF4" w:rsidRDefault="00EB0DF4" w:rsidP="00E86DD6">
            <w:pPr>
              <w:jc w:val="center"/>
              <w:rPr>
                <w:rFonts w:eastAsia="Calibri"/>
                <w:bCs/>
                <w:sz w:val="20"/>
                <w:szCs w:val="20"/>
              </w:rPr>
            </w:pPr>
          </w:p>
        </w:tc>
        <w:tc>
          <w:tcPr>
            <w:tcW w:w="284" w:type="dxa"/>
          </w:tcPr>
          <w:p w14:paraId="29477199" w14:textId="3FFD3D91" w:rsidR="00EB0DF4" w:rsidRPr="00EB0DF4" w:rsidRDefault="00EB0DF4" w:rsidP="00E86DD6">
            <w:pPr>
              <w:jc w:val="center"/>
              <w:rPr>
                <w:rFonts w:eastAsia="Calibri"/>
                <w:bCs/>
                <w:sz w:val="20"/>
                <w:szCs w:val="20"/>
              </w:rPr>
            </w:pPr>
          </w:p>
        </w:tc>
        <w:tc>
          <w:tcPr>
            <w:tcW w:w="283" w:type="dxa"/>
          </w:tcPr>
          <w:p w14:paraId="34DDB70D" w14:textId="39C7C5D5" w:rsidR="00EB0DF4" w:rsidRPr="00EB0DF4" w:rsidRDefault="00EB0DF4" w:rsidP="00E86DD6">
            <w:pPr>
              <w:jc w:val="center"/>
              <w:rPr>
                <w:rFonts w:eastAsia="Calibri"/>
                <w:bCs/>
                <w:sz w:val="20"/>
                <w:szCs w:val="20"/>
              </w:rPr>
            </w:pPr>
          </w:p>
        </w:tc>
        <w:tc>
          <w:tcPr>
            <w:tcW w:w="284" w:type="dxa"/>
            <w:shd w:val="clear" w:color="auto" w:fill="FFE599"/>
          </w:tcPr>
          <w:p w14:paraId="38C4379A" w14:textId="52D112B7" w:rsidR="00EB0DF4" w:rsidRPr="00EB0DF4" w:rsidRDefault="00EB0DF4" w:rsidP="00E86DD6">
            <w:pPr>
              <w:jc w:val="center"/>
              <w:rPr>
                <w:rFonts w:eastAsia="Calibri"/>
                <w:bCs/>
                <w:sz w:val="20"/>
                <w:szCs w:val="20"/>
              </w:rPr>
            </w:pPr>
          </w:p>
        </w:tc>
        <w:tc>
          <w:tcPr>
            <w:tcW w:w="283" w:type="dxa"/>
            <w:shd w:val="clear" w:color="auto" w:fill="FFE599"/>
          </w:tcPr>
          <w:p w14:paraId="5A95EC88" w14:textId="7B85B080" w:rsidR="00EB0DF4" w:rsidRPr="00EB0DF4" w:rsidRDefault="00EB0DF4" w:rsidP="00E86DD6">
            <w:pPr>
              <w:jc w:val="center"/>
              <w:rPr>
                <w:rFonts w:eastAsia="Calibri"/>
                <w:bCs/>
                <w:sz w:val="20"/>
                <w:szCs w:val="20"/>
              </w:rPr>
            </w:pPr>
          </w:p>
        </w:tc>
        <w:tc>
          <w:tcPr>
            <w:tcW w:w="284" w:type="dxa"/>
            <w:shd w:val="clear" w:color="auto" w:fill="FFE599"/>
          </w:tcPr>
          <w:p w14:paraId="449FF23A" w14:textId="6D053315" w:rsidR="00EB0DF4" w:rsidRPr="00EB0DF4" w:rsidRDefault="00EB0DF4" w:rsidP="00E86DD6">
            <w:pPr>
              <w:jc w:val="center"/>
              <w:rPr>
                <w:rFonts w:eastAsia="Calibri"/>
                <w:bCs/>
                <w:sz w:val="20"/>
                <w:szCs w:val="20"/>
              </w:rPr>
            </w:pPr>
          </w:p>
        </w:tc>
        <w:tc>
          <w:tcPr>
            <w:tcW w:w="283" w:type="dxa"/>
            <w:shd w:val="clear" w:color="auto" w:fill="FFE599"/>
          </w:tcPr>
          <w:p w14:paraId="471C6639" w14:textId="68FA7FC9" w:rsidR="00EB0DF4" w:rsidRPr="00EB0DF4" w:rsidRDefault="00EB0DF4" w:rsidP="00E86DD6">
            <w:pPr>
              <w:jc w:val="center"/>
              <w:rPr>
                <w:rFonts w:eastAsia="Calibri"/>
                <w:bCs/>
                <w:sz w:val="20"/>
                <w:szCs w:val="20"/>
              </w:rPr>
            </w:pPr>
          </w:p>
        </w:tc>
        <w:tc>
          <w:tcPr>
            <w:tcW w:w="284" w:type="dxa"/>
            <w:shd w:val="clear" w:color="auto" w:fill="FFE599"/>
          </w:tcPr>
          <w:p w14:paraId="278A79AB" w14:textId="76DF20CE" w:rsidR="00EB0DF4" w:rsidRPr="00EB0DF4" w:rsidRDefault="00EB0DF4" w:rsidP="00E86DD6">
            <w:pPr>
              <w:jc w:val="center"/>
              <w:rPr>
                <w:rFonts w:eastAsia="Calibri"/>
                <w:bCs/>
                <w:sz w:val="20"/>
                <w:szCs w:val="20"/>
              </w:rPr>
            </w:pPr>
          </w:p>
        </w:tc>
        <w:tc>
          <w:tcPr>
            <w:tcW w:w="283" w:type="dxa"/>
            <w:shd w:val="clear" w:color="auto" w:fill="FFE599"/>
          </w:tcPr>
          <w:p w14:paraId="066A4A40" w14:textId="07F9026F" w:rsidR="00EB0DF4" w:rsidRPr="00EB0DF4" w:rsidRDefault="00EB0DF4" w:rsidP="00E86DD6">
            <w:pPr>
              <w:jc w:val="center"/>
              <w:rPr>
                <w:rFonts w:eastAsia="Calibri"/>
                <w:bCs/>
                <w:sz w:val="20"/>
                <w:szCs w:val="20"/>
              </w:rPr>
            </w:pPr>
          </w:p>
        </w:tc>
        <w:tc>
          <w:tcPr>
            <w:tcW w:w="284" w:type="dxa"/>
            <w:shd w:val="clear" w:color="auto" w:fill="FFE599"/>
          </w:tcPr>
          <w:p w14:paraId="36AF2469" w14:textId="65D06D2B" w:rsidR="00EB0DF4" w:rsidRPr="00EB0DF4" w:rsidRDefault="00EB0DF4" w:rsidP="00E86DD6">
            <w:pPr>
              <w:jc w:val="center"/>
              <w:rPr>
                <w:rFonts w:eastAsia="Calibri"/>
                <w:bCs/>
                <w:sz w:val="20"/>
                <w:szCs w:val="20"/>
              </w:rPr>
            </w:pPr>
          </w:p>
        </w:tc>
        <w:tc>
          <w:tcPr>
            <w:tcW w:w="283" w:type="dxa"/>
          </w:tcPr>
          <w:p w14:paraId="78149B98" w14:textId="06938E8D" w:rsidR="00EB0DF4" w:rsidRPr="00EB0DF4" w:rsidRDefault="00EB0DF4" w:rsidP="00E86DD6">
            <w:pPr>
              <w:jc w:val="center"/>
              <w:rPr>
                <w:rFonts w:eastAsia="Calibri"/>
                <w:bCs/>
                <w:sz w:val="20"/>
                <w:szCs w:val="20"/>
              </w:rPr>
            </w:pPr>
          </w:p>
        </w:tc>
        <w:tc>
          <w:tcPr>
            <w:tcW w:w="284" w:type="dxa"/>
          </w:tcPr>
          <w:p w14:paraId="49A2130D" w14:textId="3543D6C8" w:rsidR="00EB0DF4" w:rsidRPr="00EB0DF4" w:rsidRDefault="00EB0DF4" w:rsidP="00E86DD6">
            <w:pPr>
              <w:jc w:val="center"/>
              <w:rPr>
                <w:rFonts w:eastAsia="Calibri"/>
                <w:bCs/>
                <w:sz w:val="20"/>
                <w:szCs w:val="20"/>
              </w:rPr>
            </w:pPr>
          </w:p>
        </w:tc>
        <w:tc>
          <w:tcPr>
            <w:tcW w:w="283" w:type="dxa"/>
          </w:tcPr>
          <w:p w14:paraId="69C1A4E0" w14:textId="68663D20" w:rsidR="00EB0DF4" w:rsidRPr="00EB0DF4" w:rsidRDefault="00EB0DF4" w:rsidP="00E86DD6">
            <w:pPr>
              <w:jc w:val="center"/>
              <w:rPr>
                <w:rFonts w:eastAsia="Calibri"/>
                <w:bCs/>
                <w:sz w:val="20"/>
                <w:szCs w:val="20"/>
              </w:rPr>
            </w:pPr>
          </w:p>
        </w:tc>
        <w:tc>
          <w:tcPr>
            <w:tcW w:w="284" w:type="dxa"/>
            <w:shd w:val="clear" w:color="auto" w:fill="E2EFD9"/>
          </w:tcPr>
          <w:p w14:paraId="44DF0655" w14:textId="5776173C" w:rsidR="00EB0DF4" w:rsidRPr="00EB0DF4" w:rsidRDefault="00EB0DF4" w:rsidP="00E86DD6">
            <w:pPr>
              <w:jc w:val="center"/>
              <w:rPr>
                <w:rFonts w:eastAsia="Calibri"/>
                <w:bCs/>
                <w:sz w:val="20"/>
                <w:szCs w:val="20"/>
              </w:rPr>
            </w:pPr>
          </w:p>
        </w:tc>
        <w:tc>
          <w:tcPr>
            <w:tcW w:w="284" w:type="dxa"/>
            <w:shd w:val="clear" w:color="auto" w:fill="E2EFD9"/>
          </w:tcPr>
          <w:p w14:paraId="3B02C65E" w14:textId="13484B1B" w:rsidR="00EB0DF4" w:rsidRPr="00EB0DF4" w:rsidRDefault="00EB0DF4" w:rsidP="00E86DD6">
            <w:pPr>
              <w:jc w:val="center"/>
              <w:rPr>
                <w:rFonts w:eastAsia="Calibri"/>
                <w:bCs/>
                <w:sz w:val="20"/>
                <w:szCs w:val="20"/>
              </w:rPr>
            </w:pPr>
          </w:p>
        </w:tc>
        <w:tc>
          <w:tcPr>
            <w:tcW w:w="283" w:type="dxa"/>
            <w:shd w:val="clear" w:color="auto" w:fill="E2EFD9"/>
          </w:tcPr>
          <w:p w14:paraId="7480D5AB" w14:textId="5CF738BB" w:rsidR="00EB0DF4" w:rsidRPr="00EB0DF4" w:rsidRDefault="00EB0DF4" w:rsidP="00E86DD6">
            <w:pPr>
              <w:jc w:val="center"/>
              <w:rPr>
                <w:rFonts w:eastAsia="Calibri"/>
                <w:bCs/>
                <w:sz w:val="20"/>
                <w:szCs w:val="20"/>
              </w:rPr>
            </w:pPr>
          </w:p>
        </w:tc>
        <w:tc>
          <w:tcPr>
            <w:tcW w:w="283" w:type="dxa"/>
            <w:shd w:val="clear" w:color="auto" w:fill="E2EFD9"/>
          </w:tcPr>
          <w:p w14:paraId="0D91F2F1" w14:textId="24BC0ACE" w:rsidR="00EB0DF4" w:rsidRPr="00EB0DF4" w:rsidRDefault="00EB0DF4" w:rsidP="00E86DD6">
            <w:pPr>
              <w:jc w:val="center"/>
              <w:rPr>
                <w:rFonts w:eastAsia="Calibri"/>
                <w:bCs/>
                <w:sz w:val="20"/>
                <w:szCs w:val="20"/>
              </w:rPr>
            </w:pPr>
          </w:p>
        </w:tc>
        <w:tc>
          <w:tcPr>
            <w:tcW w:w="284" w:type="dxa"/>
            <w:shd w:val="clear" w:color="auto" w:fill="E2EFD9"/>
          </w:tcPr>
          <w:p w14:paraId="3321B7BB" w14:textId="5FAA5642" w:rsidR="00EB0DF4" w:rsidRPr="00EB0DF4" w:rsidRDefault="00EB0DF4" w:rsidP="00E86DD6">
            <w:pPr>
              <w:jc w:val="center"/>
              <w:rPr>
                <w:rFonts w:eastAsia="Calibri"/>
                <w:bCs/>
                <w:sz w:val="20"/>
                <w:szCs w:val="20"/>
              </w:rPr>
            </w:pPr>
          </w:p>
        </w:tc>
        <w:tc>
          <w:tcPr>
            <w:tcW w:w="1446" w:type="dxa"/>
          </w:tcPr>
          <w:p w14:paraId="2F9252E8" w14:textId="78A150EC" w:rsidR="00EB0DF4" w:rsidRPr="00EB0DF4" w:rsidRDefault="00EB0DF4" w:rsidP="00E86DD6">
            <w:pPr>
              <w:jc w:val="center"/>
              <w:rPr>
                <w:rFonts w:eastAsia="Calibri"/>
                <w:bCs/>
                <w:sz w:val="20"/>
                <w:szCs w:val="20"/>
              </w:rPr>
            </w:pPr>
          </w:p>
        </w:tc>
        <w:tc>
          <w:tcPr>
            <w:tcW w:w="1672" w:type="dxa"/>
          </w:tcPr>
          <w:p w14:paraId="1B835D2F" w14:textId="742633E2" w:rsidR="00EB0DF4" w:rsidRPr="00EB0DF4" w:rsidRDefault="00EB0DF4" w:rsidP="00E86DD6">
            <w:pPr>
              <w:jc w:val="center"/>
              <w:rPr>
                <w:rFonts w:eastAsia="Calibri"/>
                <w:bCs/>
                <w:sz w:val="20"/>
                <w:szCs w:val="20"/>
              </w:rPr>
            </w:pPr>
          </w:p>
        </w:tc>
      </w:tr>
      <w:tr w:rsidR="00EB0DF4" w:rsidRPr="00811D36" w14:paraId="06917CF7" w14:textId="77777777" w:rsidTr="007E29CC">
        <w:tc>
          <w:tcPr>
            <w:tcW w:w="846" w:type="dxa"/>
          </w:tcPr>
          <w:p w14:paraId="59D8CC2D" w14:textId="77777777" w:rsidR="00EB0DF4" w:rsidRPr="00EB0DF4" w:rsidRDefault="00EB0DF4" w:rsidP="00EB0DF4">
            <w:pPr>
              <w:numPr>
                <w:ilvl w:val="0"/>
                <w:numId w:val="17"/>
              </w:numPr>
              <w:contextualSpacing/>
              <w:rPr>
                <w:rFonts w:eastAsia="Calibri"/>
                <w:bCs/>
                <w:sz w:val="20"/>
                <w:szCs w:val="20"/>
              </w:rPr>
            </w:pPr>
          </w:p>
        </w:tc>
        <w:tc>
          <w:tcPr>
            <w:tcW w:w="2664" w:type="dxa"/>
          </w:tcPr>
          <w:p w14:paraId="6D1DBE99" w14:textId="77777777" w:rsidR="00EB0DF4" w:rsidRPr="00EB0DF4" w:rsidRDefault="00EB0DF4" w:rsidP="00E86DD6">
            <w:pPr>
              <w:rPr>
                <w:rFonts w:eastAsia="Calibri"/>
                <w:color w:val="000000"/>
                <w:sz w:val="20"/>
                <w:szCs w:val="20"/>
              </w:rPr>
            </w:pPr>
            <w:r w:rsidRPr="00EB0DF4">
              <w:rPr>
                <w:rFonts w:eastAsia="Calibri"/>
                <w:color w:val="000000"/>
                <w:sz w:val="20"/>
                <w:szCs w:val="20"/>
              </w:rPr>
              <w:t>ГАПОУ ИО «Иркутский техникум индустрии питания»</w:t>
            </w:r>
          </w:p>
        </w:tc>
        <w:tc>
          <w:tcPr>
            <w:tcW w:w="284" w:type="dxa"/>
            <w:shd w:val="clear" w:color="auto" w:fill="FFFFFF"/>
          </w:tcPr>
          <w:p w14:paraId="2925F523" w14:textId="4D113998" w:rsidR="00EB0DF4" w:rsidRPr="00EB0DF4" w:rsidRDefault="00EB0DF4" w:rsidP="00E86DD6">
            <w:pPr>
              <w:jc w:val="center"/>
              <w:rPr>
                <w:rFonts w:eastAsia="Calibri"/>
                <w:bCs/>
                <w:sz w:val="20"/>
                <w:szCs w:val="20"/>
              </w:rPr>
            </w:pPr>
          </w:p>
        </w:tc>
        <w:tc>
          <w:tcPr>
            <w:tcW w:w="283" w:type="dxa"/>
            <w:shd w:val="clear" w:color="auto" w:fill="FFFFFF"/>
          </w:tcPr>
          <w:p w14:paraId="3039F571" w14:textId="2C68D71D" w:rsidR="00EB0DF4" w:rsidRPr="00EB0DF4" w:rsidRDefault="00EB0DF4" w:rsidP="00E86DD6">
            <w:pPr>
              <w:jc w:val="center"/>
              <w:rPr>
                <w:rFonts w:eastAsia="Calibri"/>
                <w:bCs/>
                <w:sz w:val="20"/>
                <w:szCs w:val="20"/>
              </w:rPr>
            </w:pPr>
          </w:p>
        </w:tc>
        <w:tc>
          <w:tcPr>
            <w:tcW w:w="284" w:type="dxa"/>
            <w:shd w:val="clear" w:color="auto" w:fill="FFFFFF"/>
          </w:tcPr>
          <w:p w14:paraId="3A89AC98" w14:textId="08CFF14D" w:rsidR="00EB0DF4" w:rsidRPr="00EB0DF4" w:rsidRDefault="00EB0DF4" w:rsidP="00E86DD6">
            <w:pPr>
              <w:jc w:val="center"/>
              <w:rPr>
                <w:rFonts w:eastAsia="Calibri"/>
                <w:bCs/>
                <w:sz w:val="20"/>
                <w:szCs w:val="20"/>
              </w:rPr>
            </w:pPr>
          </w:p>
        </w:tc>
        <w:tc>
          <w:tcPr>
            <w:tcW w:w="283" w:type="dxa"/>
            <w:shd w:val="clear" w:color="auto" w:fill="FFFFFF"/>
          </w:tcPr>
          <w:p w14:paraId="4EAF1411" w14:textId="3356177D" w:rsidR="00EB0DF4" w:rsidRPr="00EB0DF4" w:rsidRDefault="00EB0DF4" w:rsidP="00E86DD6">
            <w:pPr>
              <w:jc w:val="center"/>
              <w:rPr>
                <w:rFonts w:eastAsia="Calibri"/>
                <w:bCs/>
                <w:sz w:val="20"/>
                <w:szCs w:val="20"/>
              </w:rPr>
            </w:pPr>
          </w:p>
        </w:tc>
        <w:tc>
          <w:tcPr>
            <w:tcW w:w="284" w:type="dxa"/>
            <w:shd w:val="clear" w:color="auto" w:fill="FFFFFF"/>
          </w:tcPr>
          <w:p w14:paraId="2DA1A9A4" w14:textId="5E5D10B0" w:rsidR="00EB0DF4" w:rsidRPr="00EB0DF4" w:rsidRDefault="00EB0DF4" w:rsidP="00E86DD6">
            <w:pPr>
              <w:jc w:val="center"/>
              <w:rPr>
                <w:rFonts w:eastAsia="Calibri"/>
                <w:bCs/>
                <w:sz w:val="20"/>
                <w:szCs w:val="20"/>
              </w:rPr>
            </w:pPr>
          </w:p>
        </w:tc>
        <w:tc>
          <w:tcPr>
            <w:tcW w:w="283" w:type="dxa"/>
            <w:shd w:val="clear" w:color="auto" w:fill="FFFF00"/>
          </w:tcPr>
          <w:p w14:paraId="2DF5CDC6" w14:textId="56ADA342" w:rsidR="00EB0DF4" w:rsidRPr="00EB0DF4" w:rsidRDefault="00EB0DF4" w:rsidP="00E86DD6">
            <w:pPr>
              <w:jc w:val="center"/>
              <w:rPr>
                <w:rFonts w:eastAsia="Calibri"/>
                <w:bCs/>
                <w:sz w:val="20"/>
                <w:szCs w:val="20"/>
              </w:rPr>
            </w:pPr>
          </w:p>
        </w:tc>
        <w:tc>
          <w:tcPr>
            <w:tcW w:w="284" w:type="dxa"/>
            <w:shd w:val="clear" w:color="auto" w:fill="FFFF00"/>
          </w:tcPr>
          <w:p w14:paraId="49E3EC90" w14:textId="289AD36C" w:rsidR="00EB0DF4" w:rsidRPr="00EB0DF4" w:rsidRDefault="00EB0DF4" w:rsidP="00E86DD6">
            <w:pPr>
              <w:jc w:val="center"/>
              <w:rPr>
                <w:rFonts w:eastAsia="Calibri"/>
                <w:bCs/>
                <w:sz w:val="20"/>
                <w:szCs w:val="20"/>
              </w:rPr>
            </w:pPr>
          </w:p>
        </w:tc>
        <w:tc>
          <w:tcPr>
            <w:tcW w:w="283" w:type="dxa"/>
            <w:shd w:val="clear" w:color="auto" w:fill="FBE4D5"/>
          </w:tcPr>
          <w:p w14:paraId="47F71CAA" w14:textId="302222B9" w:rsidR="00EB0DF4" w:rsidRPr="00EB0DF4" w:rsidRDefault="00EB0DF4" w:rsidP="00E86DD6">
            <w:pPr>
              <w:jc w:val="center"/>
              <w:rPr>
                <w:rFonts w:eastAsia="Calibri"/>
                <w:bCs/>
                <w:sz w:val="20"/>
                <w:szCs w:val="20"/>
              </w:rPr>
            </w:pPr>
          </w:p>
        </w:tc>
        <w:tc>
          <w:tcPr>
            <w:tcW w:w="284" w:type="dxa"/>
            <w:shd w:val="clear" w:color="auto" w:fill="FBE4D5"/>
          </w:tcPr>
          <w:p w14:paraId="6E13831E" w14:textId="60BF90C8" w:rsidR="00EB0DF4" w:rsidRPr="00EB0DF4" w:rsidRDefault="00EB0DF4" w:rsidP="00E86DD6">
            <w:pPr>
              <w:jc w:val="center"/>
              <w:rPr>
                <w:rFonts w:eastAsia="Calibri"/>
                <w:bCs/>
                <w:sz w:val="20"/>
                <w:szCs w:val="20"/>
              </w:rPr>
            </w:pPr>
          </w:p>
        </w:tc>
        <w:tc>
          <w:tcPr>
            <w:tcW w:w="283" w:type="dxa"/>
            <w:shd w:val="clear" w:color="auto" w:fill="FBE4D5"/>
          </w:tcPr>
          <w:p w14:paraId="7D99FC2C" w14:textId="4B218A33" w:rsidR="00EB0DF4" w:rsidRPr="00EB0DF4" w:rsidRDefault="00EB0DF4" w:rsidP="00E86DD6">
            <w:pPr>
              <w:jc w:val="center"/>
              <w:rPr>
                <w:rFonts w:eastAsia="Calibri"/>
                <w:bCs/>
                <w:sz w:val="20"/>
                <w:szCs w:val="20"/>
              </w:rPr>
            </w:pPr>
          </w:p>
        </w:tc>
        <w:tc>
          <w:tcPr>
            <w:tcW w:w="284" w:type="dxa"/>
            <w:shd w:val="clear" w:color="auto" w:fill="FBE4D5"/>
          </w:tcPr>
          <w:p w14:paraId="176C21F1" w14:textId="788616B1" w:rsidR="00EB0DF4" w:rsidRPr="00EB0DF4" w:rsidRDefault="00EB0DF4" w:rsidP="00E86DD6">
            <w:pPr>
              <w:jc w:val="center"/>
              <w:rPr>
                <w:rFonts w:eastAsia="Calibri"/>
                <w:bCs/>
                <w:sz w:val="20"/>
                <w:szCs w:val="20"/>
              </w:rPr>
            </w:pPr>
          </w:p>
        </w:tc>
        <w:tc>
          <w:tcPr>
            <w:tcW w:w="283" w:type="dxa"/>
          </w:tcPr>
          <w:p w14:paraId="2A5EDB11" w14:textId="055A694B" w:rsidR="00EB0DF4" w:rsidRPr="00EB0DF4" w:rsidRDefault="00EB0DF4" w:rsidP="00E86DD6">
            <w:pPr>
              <w:jc w:val="center"/>
              <w:rPr>
                <w:rFonts w:eastAsia="Calibri"/>
                <w:bCs/>
                <w:sz w:val="20"/>
                <w:szCs w:val="20"/>
                <w:highlight w:val="cyan"/>
              </w:rPr>
            </w:pPr>
          </w:p>
        </w:tc>
        <w:tc>
          <w:tcPr>
            <w:tcW w:w="284" w:type="dxa"/>
          </w:tcPr>
          <w:p w14:paraId="1406DDB7" w14:textId="502061F2" w:rsidR="00EB0DF4" w:rsidRPr="00EB0DF4" w:rsidRDefault="00EB0DF4" w:rsidP="00E86DD6">
            <w:pPr>
              <w:jc w:val="center"/>
              <w:rPr>
                <w:rFonts w:eastAsia="Calibri"/>
                <w:bCs/>
                <w:sz w:val="20"/>
                <w:szCs w:val="20"/>
                <w:highlight w:val="cyan"/>
              </w:rPr>
            </w:pPr>
          </w:p>
        </w:tc>
        <w:tc>
          <w:tcPr>
            <w:tcW w:w="283" w:type="dxa"/>
          </w:tcPr>
          <w:p w14:paraId="66747458" w14:textId="278FBBB2" w:rsidR="00EB0DF4" w:rsidRPr="00EB0DF4" w:rsidRDefault="00EB0DF4" w:rsidP="00E86DD6">
            <w:pPr>
              <w:jc w:val="center"/>
              <w:rPr>
                <w:rFonts w:eastAsia="Calibri"/>
                <w:bCs/>
                <w:sz w:val="20"/>
                <w:szCs w:val="20"/>
                <w:highlight w:val="cyan"/>
              </w:rPr>
            </w:pPr>
          </w:p>
        </w:tc>
        <w:tc>
          <w:tcPr>
            <w:tcW w:w="284" w:type="dxa"/>
            <w:shd w:val="clear" w:color="auto" w:fill="FFE599"/>
          </w:tcPr>
          <w:p w14:paraId="1CA03D05" w14:textId="17D027B3" w:rsidR="00EB0DF4" w:rsidRPr="00EB0DF4" w:rsidRDefault="00EB0DF4" w:rsidP="00E86DD6">
            <w:pPr>
              <w:jc w:val="center"/>
              <w:rPr>
                <w:rFonts w:eastAsia="Calibri"/>
                <w:bCs/>
                <w:sz w:val="20"/>
                <w:szCs w:val="20"/>
              </w:rPr>
            </w:pPr>
          </w:p>
        </w:tc>
        <w:tc>
          <w:tcPr>
            <w:tcW w:w="283" w:type="dxa"/>
            <w:shd w:val="clear" w:color="auto" w:fill="FFE599"/>
          </w:tcPr>
          <w:p w14:paraId="4A51B59E" w14:textId="7394355D" w:rsidR="00EB0DF4" w:rsidRPr="00EB0DF4" w:rsidRDefault="00EB0DF4" w:rsidP="00E86DD6">
            <w:pPr>
              <w:jc w:val="center"/>
              <w:rPr>
                <w:rFonts w:eastAsia="Calibri"/>
                <w:bCs/>
                <w:sz w:val="20"/>
                <w:szCs w:val="20"/>
              </w:rPr>
            </w:pPr>
          </w:p>
        </w:tc>
        <w:tc>
          <w:tcPr>
            <w:tcW w:w="284" w:type="dxa"/>
            <w:shd w:val="clear" w:color="auto" w:fill="FFE599"/>
          </w:tcPr>
          <w:p w14:paraId="3BB14F35" w14:textId="746C2354" w:rsidR="00EB0DF4" w:rsidRPr="00EB0DF4" w:rsidRDefault="00EB0DF4" w:rsidP="00E86DD6">
            <w:pPr>
              <w:jc w:val="center"/>
              <w:rPr>
                <w:rFonts w:eastAsia="Calibri"/>
                <w:bCs/>
                <w:sz w:val="20"/>
                <w:szCs w:val="20"/>
              </w:rPr>
            </w:pPr>
          </w:p>
        </w:tc>
        <w:tc>
          <w:tcPr>
            <w:tcW w:w="283" w:type="dxa"/>
            <w:shd w:val="clear" w:color="auto" w:fill="FFE599"/>
          </w:tcPr>
          <w:p w14:paraId="1C3871CF" w14:textId="10FDD1F3" w:rsidR="00EB0DF4" w:rsidRPr="00EB0DF4" w:rsidRDefault="00EB0DF4" w:rsidP="00E86DD6">
            <w:pPr>
              <w:jc w:val="center"/>
              <w:rPr>
                <w:rFonts w:eastAsia="Calibri"/>
                <w:bCs/>
                <w:sz w:val="20"/>
                <w:szCs w:val="20"/>
              </w:rPr>
            </w:pPr>
          </w:p>
        </w:tc>
        <w:tc>
          <w:tcPr>
            <w:tcW w:w="284" w:type="dxa"/>
            <w:shd w:val="clear" w:color="auto" w:fill="FFE599"/>
          </w:tcPr>
          <w:p w14:paraId="3C72C59A" w14:textId="76CC26EA" w:rsidR="00EB0DF4" w:rsidRPr="00EB0DF4" w:rsidRDefault="00EB0DF4" w:rsidP="00E86DD6">
            <w:pPr>
              <w:jc w:val="center"/>
              <w:rPr>
                <w:rFonts w:eastAsia="Calibri"/>
                <w:bCs/>
                <w:sz w:val="20"/>
                <w:szCs w:val="20"/>
              </w:rPr>
            </w:pPr>
          </w:p>
        </w:tc>
        <w:tc>
          <w:tcPr>
            <w:tcW w:w="283" w:type="dxa"/>
            <w:shd w:val="clear" w:color="auto" w:fill="FFE599"/>
          </w:tcPr>
          <w:p w14:paraId="1A136FA7" w14:textId="570F08A9" w:rsidR="00EB0DF4" w:rsidRPr="00EB0DF4" w:rsidRDefault="00EB0DF4" w:rsidP="00E86DD6">
            <w:pPr>
              <w:jc w:val="center"/>
              <w:rPr>
                <w:rFonts w:eastAsia="Calibri"/>
                <w:bCs/>
                <w:sz w:val="20"/>
                <w:szCs w:val="20"/>
              </w:rPr>
            </w:pPr>
          </w:p>
        </w:tc>
        <w:tc>
          <w:tcPr>
            <w:tcW w:w="284" w:type="dxa"/>
            <w:shd w:val="clear" w:color="auto" w:fill="FFE599"/>
          </w:tcPr>
          <w:p w14:paraId="76AF10D0" w14:textId="7099CB09" w:rsidR="00EB0DF4" w:rsidRPr="00EB0DF4" w:rsidRDefault="00EB0DF4" w:rsidP="00E86DD6">
            <w:pPr>
              <w:jc w:val="center"/>
              <w:rPr>
                <w:rFonts w:eastAsia="Calibri"/>
                <w:bCs/>
                <w:sz w:val="20"/>
                <w:szCs w:val="20"/>
              </w:rPr>
            </w:pPr>
          </w:p>
        </w:tc>
        <w:tc>
          <w:tcPr>
            <w:tcW w:w="283" w:type="dxa"/>
          </w:tcPr>
          <w:p w14:paraId="3524EFC7" w14:textId="1038DD98" w:rsidR="00EB0DF4" w:rsidRPr="00EB0DF4" w:rsidRDefault="00EB0DF4" w:rsidP="00E86DD6">
            <w:pPr>
              <w:jc w:val="center"/>
              <w:rPr>
                <w:rFonts w:eastAsia="Calibri"/>
                <w:bCs/>
                <w:sz w:val="20"/>
                <w:szCs w:val="20"/>
              </w:rPr>
            </w:pPr>
          </w:p>
        </w:tc>
        <w:tc>
          <w:tcPr>
            <w:tcW w:w="284" w:type="dxa"/>
          </w:tcPr>
          <w:p w14:paraId="650F74A4" w14:textId="1D0627FD" w:rsidR="00EB0DF4" w:rsidRPr="00EB0DF4" w:rsidRDefault="00EB0DF4" w:rsidP="00E86DD6">
            <w:pPr>
              <w:jc w:val="center"/>
              <w:rPr>
                <w:rFonts w:eastAsia="Calibri"/>
                <w:bCs/>
                <w:sz w:val="20"/>
                <w:szCs w:val="20"/>
              </w:rPr>
            </w:pPr>
          </w:p>
        </w:tc>
        <w:tc>
          <w:tcPr>
            <w:tcW w:w="283" w:type="dxa"/>
          </w:tcPr>
          <w:p w14:paraId="1CFA9F22" w14:textId="21CBA859" w:rsidR="00EB0DF4" w:rsidRPr="00EB0DF4" w:rsidRDefault="00EB0DF4" w:rsidP="00E86DD6">
            <w:pPr>
              <w:jc w:val="center"/>
              <w:rPr>
                <w:rFonts w:eastAsia="Calibri"/>
                <w:bCs/>
                <w:sz w:val="20"/>
                <w:szCs w:val="20"/>
              </w:rPr>
            </w:pPr>
          </w:p>
        </w:tc>
        <w:tc>
          <w:tcPr>
            <w:tcW w:w="284" w:type="dxa"/>
            <w:shd w:val="clear" w:color="auto" w:fill="E2EFD9"/>
          </w:tcPr>
          <w:p w14:paraId="55B78FE0" w14:textId="7D723797" w:rsidR="00EB0DF4" w:rsidRPr="00EB0DF4" w:rsidRDefault="00EB0DF4" w:rsidP="00E86DD6">
            <w:pPr>
              <w:jc w:val="center"/>
              <w:rPr>
                <w:rFonts w:eastAsia="Calibri"/>
                <w:bCs/>
                <w:sz w:val="20"/>
                <w:szCs w:val="20"/>
              </w:rPr>
            </w:pPr>
          </w:p>
        </w:tc>
        <w:tc>
          <w:tcPr>
            <w:tcW w:w="284" w:type="dxa"/>
            <w:shd w:val="clear" w:color="auto" w:fill="E2EFD9"/>
          </w:tcPr>
          <w:p w14:paraId="7E176AE0" w14:textId="264D458F" w:rsidR="00EB0DF4" w:rsidRPr="00EB0DF4" w:rsidRDefault="00EB0DF4" w:rsidP="00E86DD6">
            <w:pPr>
              <w:jc w:val="center"/>
              <w:rPr>
                <w:rFonts w:eastAsia="Calibri"/>
                <w:bCs/>
                <w:sz w:val="20"/>
                <w:szCs w:val="20"/>
              </w:rPr>
            </w:pPr>
          </w:p>
        </w:tc>
        <w:tc>
          <w:tcPr>
            <w:tcW w:w="283" w:type="dxa"/>
            <w:shd w:val="clear" w:color="auto" w:fill="E2EFD9"/>
          </w:tcPr>
          <w:p w14:paraId="636BFFCB" w14:textId="55A4974D" w:rsidR="00EB0DF4" w:rsidRPr="00EB0DF4" w:rsidRDefault="00EB0DF4" w:rsidP="00E86DD6">
            <w:pPr>
              <w:jc w:val="center"/>
              <w:rPr>
                <w:rFonts w:eastAsia="Calibri"/>
                <w:bCs/>
                <w:sz w:val="20"/>
                <w:szCs w:val="20"/>
              </w:rPr>
            </w:pPr>
          </w:p>
        </w:tc>
        <w:tc>
          <w:tcPr>
            <w:tcW w:w="283" w:type="dxa"/>
            <w:shd w:val="clear" w:color="auto" w:fill="E2EFD9"/>
          </w:tcPr>
          <w:p w14:paraId="414108A8" w14:textId="2E1779B3" w:rsidR="00EB0DF4" w:rsidRPr="00EB0DF4" w:rsidRDefault="00EB0DF4" w:rsidP="00E86DD6">
            <w:pPr>
              <w:jc w:val="center"/>
              <w:rPr>
                <w:rFonts w:eastAsia="Calibri"/>
                <w:bCs/>
                <w:sz w:val="20"/>
                <w:szCs w:val="20"/>
              </w:rPr>
            </w:pPr>
          </w:p>
        </w:tc>
        <w:tc>
          <w:tcPr>
            <w:tcW w:w="284" w:type="dxa"/>
            <w:shd w:val="clear" w:color="auto" w:fill="E2EFD9"/>
          </w:tcPr>
          <w:p w14:paraId="76F5DCCF" w14:textId="5449CBAC" w:rsidR="00EB0DF4" w:rsidRPr="00EB0DF4" w:rsidRDefault="00EB0DF4" w:rsidP="00E86DD6">
            <w:pPr>
              <w:jc w:val="center"/>
              <w:rPr>
                <w:rFonts w:eastAsia="Calibri"/>
                <w:bCs/>
                <w:sz w:val="20"/>
                <w:szCs w:val="20"/>
              </w:rPr>
            </w:pPr>
          </w:p>
        </w:tc>
        <w:tc>
          <w:tcPr>
            <w:tcW w:w="1446" w:type="dxa"/>
          </w:tcPr>
          <w:p w14:paraId="5124F1DA" w14:textId="51D43032" w:rsidR="00EB0DF4" w:rsidRPr="00EB0DF4" w:rsidRDefault="00EB0DF4" w:rsidP="00E86DD6">
            <w:pPr>
              <w:jc w:val="center"/>
              <w:rPr>
                <w:rFonts w:eastAsia="Calibri"/>
                <w:bCs/>
                <w:sz w:val="20"/>
                <w:szCs w:val="20"/>
              </w:rPr>
            </w:pPr>
          </w:p>
        </w:tc>
        <w:tc>
          <w:tcPr>
            <w:tcW w:w="1672" w:type="dxa"/>
          </w:tcPr>
          <w:p w14:paraId="115F0D64" w14:textId="1D2FE796" w:rsidR="00EB0DF4" w:rsidRPr="00EB0DF4" w:rsidRDefault="00EB0DF4" w:rsidP="00E86DD6">
            <w:pPr>
              <w:jc w:val="center"/>
              <w:rPr>
                <w:rFonts w:eastAsia="Calibri"/>
                <w:bCs/>
                <w:sz w:val="20"/>
                <w:szCs w:val="20"/>
              </w:rPr>
            </w:pPr>
          </w:p>
        </w:tc>
      </w:tr>
      <w:tr w:rsidR="00EB0DF4" w:rsidRPr="00811D36" w14:paraId="19884B06" w14:textId="77777777" w:rsidTr="007E29CC">
        <w:tc>
          <w:tcPr>
            <w:tcW w:w="846" w:type="dxa"/>
          </w:tcPr>
          <w:p w14:paraId="1673B5B9" w14:textId="77777777" w:rsidR="00EB0DF4" w:rsidRPr="00EB0DF4" w:rsidRDefault="00EB0DF4" w:rsidP="00EB0DF4">
            <w:pPr>
              <w:numPr>
                <w:ilvl w:val="0"/>
                <w:numId w:val="17"/>
              </w:numPr>
              <w:contextualSpacing/>
              <w:rPr>
                <w:rFonts w:eastAsia="Calibri"/>
                <w:bCs/>
                <w:sz w:val="20"/>
                <w:szCs w:val="20"/>
              </w:rPr>
            </w:pPr>
          </w:p>
        </w:tc>
        <w:tc>
          <w:tcPr>
            <w:tcW w:w="2664" w:type="dxa"/>
          </w:tcPr>
          <w:p w14:paraId="700F3134" w14:textId="77777777" w:rsidR="00EB0DF4" w:rsidRPr="00EB0DF4" w:rsidRDefault="00EB0DF4" w:rsidP="00E86DD6">
            <w:pPr>
              <w:rPr>
                <w:rFonts w:eastAsia="Calibri"/>
                <w:bCs/>
                <w:sz w:val="20"/>
                <w:szCs w:val="20"/>
              </w:rPr>
            </w:pPr>
            <w:r w:rsidRPr="00EB0DF4">
              <w:rPr>
                <w:rFonts w:eastAsia="Calibri"/>
                <w:bCs/>
                <w:sz w:val="20"/>
                <w:szCs w:val="20"/>
              </w:rPr>
              <w:t xml:space="preserve">ГБПОУ ИО «Иркутский техникум машиностроения </w:t>
            </w:r>
            <w:proofErr w:type="spellStart"/>
            <w:r w:rsidRPr="00EB0DF4">
              <w:rPr>
                <w:rFonts w:eastAsia="Calibri"/>
                <w:bCs/>
                <w:sz w:val="20"/>
                <w:szCs w:val="20"/>
              </w:rPr>
              <w:t>им.Трапезникова</w:t>
            </w:r>
            <w:proofErr w:type="spellEnd"/>
            <w:r w:rsidRPr="00EB0DF4">
              <w:rPr>
                <w:rFonts w:eastAsia="Calibri"/>
                <w:bCs/>
                <w:sz w:val="20"/>
                <w:szCs w:val="20"/>
              </w:rPr>
              <w:t>»</w:t>
            </w:r>
          </w:p>
        </w:tc>
        <w:tc>
          <w:tcPr>
            <w:tcW w:w="284" w:type="dxa"/>
            <w:shd w:val="clear" w:color="auto" w:fill="FFFFFF"/>
          </w:tcPr>
          <w:p w14:paraId="11DF7E2C" w14:textId="0FABED4C" w:rsidR="00EB0DF4" w:rsidRPr="00EB0DF4" w:rsidRDefault="00EB0DF4" w:rsidP="00E86DD6">
            <w:pPr>
              <w:jc w:val="center"/>
              <w:rPr>
                <w:rFonts w:eastAsia="Calibri"/>
                <w:bCs/>
                <w:sz w:val="20"/>
                <w:szCs w:val="20"/>
              </w:rPr>
            </w:pPr>
          </w:p>
        </w:tc>
        <w:tc>
          <w:tcPr>
            <w:tcW w:w="283" w:type="dxa"/>
            <w:shd w:val="clear" w:color="auto" w:fill="FFFFFF"/>
          </w:tcPr>
          <w:p w14:paraId="45F80F36" w14:textId="77F8679D" w:rsidR="00EB0DF4" w:rsidRPr="00EB0DF4" w:rsidRDefault="00EB0DF4" w:rsidP="00E86DD6">
            <w:pPr>
              <w:jc w:val="center"/>
              <w:rPr>
                <w:rFonts w:eastAsia="Calibri"/>
                <w:bCs/>
                <w:sz w:val="20"/>
                <w:szCs w:val="20"/>
              </w:rPr>
            </w:pPr>
          </w:p>
        </w:tc>
        <w:tc>
          <w:tcPr>
            <w:tcW w:w="284" w:type="dxa"/>
            <w:shd w:val="clear" w:color="auto" w:fill="FFFFFF"/>
          </w:tcPr>
          <w:p w14:paraId="586C716B" w14:textId="4FC5F297" w:rsidR="00EB0DF4" w:rsidRPr="00EB0DF4" w:rsidRDefault="00EB0DF4" w:rsidP="00E86DD6">
            <w:pPr>
              <w:jc w:val="center"/>
              <w:rPr>
                <w:rFonts w:eastAsia="Calibri"/>
                <w:bCs/>
                <w:sz w:val="20"/>
                <w:szCs w:val="20"/>
              </w:rPr>
            </w:pPr>
          </w:p>
        </w:tc>
        <w:tc>
          <w:tcPr>
            <w:tcW w:w="283" w:type="dxa"/>
            <w:shd w:val="clear" w:color="auto" w:fill="FFFFFF"/>
          </w:tcPr>
          <w:p w14:paraId="5347F7CD" w14:textId="1481B9EA" w:rsidR="00EB0DF4" w:rsidRPr="00EB0DF4" w:rsidRDefault="00EB0DF4" w:rsidP="00E86DD6">
            <w:pPr>
              <w:jc w:val="center"/>
              <w:rPr>
                <w:rFonts w:eastAsia="Calibri"/>
                <w:bCs/>
                <w:sz w:val="20"/>
                <w:szCs w:val="20"/>
              </w:rPr>
            </w:pPr>
          </w:p>
        </w:tc>
        <w:tc>
          <w:tcPr>
            <w:tcW w:w="284" w:type="dxa"/>
            <w:shd w:val="clear" w:color="auto" w:fill="FFFFFF"/>
          </w:tcPr>
          <w:p w14:paraId="0AFA5CD3" w14:textId="7791193A" w:rsidR="00EB0DF4" w:rsidRPr="00EB0DF4" w:rsidRDefault="00EB0DF4" w:rsidP="00E86DD6">
            <w:pPr>
              <w:jc w:val="center"/>
              <w:rPr>
                <w:rFonts w:eastAsia="Calibri"/>
                <w:bCs/>
                <w:sz w:val="20"/>
                <w:szCs w:val="20"/>
              </w:rPr>
            </w:pPr>
          </w:p>
        </w:tc>
        <w:tc>
          <w:tcPr>
            <w:tcW w:w="283" w:type="dxa"/>
            <w:shd w:val="clear" w:color="auto" w:fill="FFFF00"/>
          </w:tcPr>
          <w:p w14:paraId="41C7CCF7" w14:textId="27014A6E" w:rsidR="00EB0DF4" w:rsidRPr="00EB0DF4" w:rsidRDefault="00EB0DF4" w:rsidP="00E86DD6">
            <w:pPr>
              <w:jc w:val="center"/>
              <w:rPr>
                <w:rFonts w:eastAsia="Calibri"/>
                <w:bCs/>
                <w:sz w:val="20"/>
                <w:szCs w:val="20"/>
              </w:rPr>
            </w:pPr>
          </w:p>
        </w:tc>
        <w:tc>
          <w:tcPr>
            <w:tcW w:w="284" w:type="dxa"/>
            <w:shd w:val="clear" w:color="auto" w:fill="FFFF00"/>
          </w:tcPr>
          <w:p w14:paraId="290EF00E" w14:textId="4DDCB464" w:rsidR="00EB0DF4" w:rsidRPr="00EB0DF4" w:rsidRDefault="00EB0DF4" w:rsidP="00E86DD6">
            <w:pPr>
              <w:jc w:val="center"/>
              <w:rPr>
                <w:rFonts w:eastAsia="Calibri"/>
                <w:bCs/>
                <w:sz w:val="20"/>
                <w:szCs w:val="20"/>
              </w:rPr>
            </w:pPr>
          </w:p>
        </w:tc>
        <w:tc>
          <w:tcPr>
            <w:tcW w:w="283" w:type="dxa"/>
            <w:shd w:val="clear" w:color="auto" w:fill="FBE4D5"/>
          </w:tcPr>
          <w:p w14:paraId="3D1C1823" w14:textId="24EDB245" w:rsidR="00EB0DF4" w:rsidRPr="00EB0DF4" w:rsidRDefault="00EB0DF4" w:rsidP="00E86DD6">
            <w:pPr>
              <w:jc w:val="center"/>
              <w:rPr>
                <w:rFonts w:eastAsia="Calibri"/>
                <w:bCs/>
                <w:sz w:val="20"/>
                <w:szCs w:val="20"/>
              </w:rPr>
            </w:pPr>
          </w:p>
        </w:tc>
        <w:tc>
          <w:tcPr>
            <w:tcW w:w="284" w:type="dxa"/>
            <w:shd w:val="clear" w:color="auto" w:fill="FBE4D5"/>
          </w:tcPr>
          <w:p w14:paraId="79D6C264" w14:textId="5059ED34" w:rsidR="00EB0DF4" w:rsidRPr="00EB0DF4" w:rsidRDefault="00EB0DF4" w:rsidP="00E86DD6">
            <w:pPr>
              <w:jc w:val="center"/>
              <w:rPr>
                <w:rFonts w:eastAsia="Calibri"/>
                <w:bCs/>
                <w:sz w:val="20"/>
                <w:szCs w:val="20"/>
              </w:rPr>
            </w:pPr>
          </w:p>
        </w:tc>
        <w:tc>
          <w:tcPr>
            <w:tcW w:w="283" w:type="dxa"/>
            <w:shd w:val="clear" w:color="auto" w:fill="FBE4D5"/>
          </w:tcPr>
          <w:p w14:paraId="3EEC61B3" w14:textId="2D0267EE" w:rsidR="00EB0DF4" w:rsidRPr="00EB0DF4" w:rsidRDefault="00EB0DF4" w:rsidP="00E86DD6">
            <w:pPr>
              <w:jc w:val="center"/>
              <w:rPr>
                <w:rFonts w:eastAsia="Calibri"/>
                <w:bCs/>
                <w:sz w:val="20"/>
                <w:szCs w:val="20"/>
              </w:rPr>
            </w:pPr>
          </w:p>
        </w:tc>
        <w:tc>
          <w:tcPr>
            <w:tcW w:w="284" w:type="dxa"/>
            <w:shd w:val="clear" w:color="auto" w:fill="FBE4D5"/>
          </w:tcPr>
          <w:p w14:paraId="0D6CF51C" w14:textId="232712A1" w:rsidR="00EB0DF4" w:rsidRPr="00EB0DF4" w:rsidRDefault="00EB0DF4" w:rsidP="00E86DD6">
            <w:pPr>
              <w:jc w:val="center"/>
              <w:rPr>
                <w:rFonts w:eastAsia="Calibri"/>
                <w:bCs/>
                <w:sz w:val="20"/>
                <w:szCs w:val="20"/>
              </w:rPr>
            </w:pPr>
          </w:p>
        </w:tc>
        <w:tc>
          <w:tcPr>
            <w:tcW w:w="283" w:type="dxa"/>
          </w:tcPr>
          <w:p w14:paraId="2803E7EC" w14:textId="356C9F46" w:rsidR="00EB0DF4" w:rsidRPr="00EB0DF4" w:rsidRDefault="00EB0DF4" w:rsidP="00E86DD6">
            <w:pPr>
              <w:jc w:val="center"/>
              <w:rPr>
                <w:rFonts w:eastAsia="Calibri"/>
                <w:bCs/>
                <w:sz w:val="20"/>
                <w:szCs w:val="20"/>
              </w:rPr>
            </w:pPr>
          </w:p>
        </w:tc>
        <w:tc>
          <w:tcPr>
            <w:tcW w:w="284" w:type="dxa"/>
          </w:tcPr>
          <w:p w14:paraId="38E51DC7" w14:textId="64CD5CC3" w:rsidR="00EB0DF4" w:rsidRPr="00EB0DF4" w:rsidRDefault="00EB0DF4" w:rsidP="00E86DD6">
            <w:pPr>
              <w:jc w:val="center"/>
              <w:rPr>
                <w:rFonts w:eastAsia="Calibri"/>
                <w:bCs/>
                <w:sz w:val="20"/>
                <w:szCs w:val="20"/>
              </w:rPr>
            </w:pPr>
          </w:p>
        </w:tc>
        <w:tc>
          <w:tcPr>
            <w:tcW w:w="283" w:type="dxa"/>
          </w:tcPr>
          <w:p w14:paraId="48B43B5A" w14:textId="14CF03B1" w:rsidR="00EB0DF4" w:rsidRPr="00EB0DF4" w:rsidRDefault="00EB0DF4" w:rsidP="00E86DD6">
            <w:pPr>
              <w:jc w:val="center"/>
              <w:rPr>
                <w:rFonts w:eastAsia="Calibri"/>
                <w:bCs/>
                <w:sz w:val="20"/>
                <w:szCs w:val="20"/>
              </w:rPr>
            </w:pPr>
          </w:p>
        </w:tc>
        <w:tc>
          <w:tcPr>
            <w:tcW w:w="284" w:type="dxa"/>
            <w:shd w:val="clear" w:color="auto" w:fill="FFE599"/>
          </w:tcPr>
          <w:p w14:paraId="4555C04A" w14:textId="7469AAEC" w:rsidR="00EB0DF4" w:rsidRPr="00EB0DF4" w:rsidRDefault="00EB0DF4" w:rsidP="00E86DD6">
            <w:pPr>
              <w:jc w:val="center"/>
              <w:rPr>
                <w:rFonts w:eastAsia="Calibri"/>
                <w:bCs/>
                <w:sz w:val="20"/>
                <w:szCs w:val="20"/>
              </w:rPr>
            </w:pPr>
          </w:p>
        </w:tc>
        <w:tc>
          <w:tcPr>
            <w:tcW w:w="283" w:type="dxa"/>
            <w:shd w:val="clear" w:color="auto" w:fill="FFE599"/>
          </w:tcPr>
          <w:p w14:paraId="05BEB380" w14:textId="3CC1DDE0" w:rsidR="00EB0DF4" w:rsidRPr="00EB0DF4" w:rsidRDefault="00EB0DF4" w:rsidP="00E86DD6">
            <w:pPr>
              <w:jc w:val="center"/>
              <w:rPr>
                <w:rFonts w:eastAsia="Calibri"/>
                <w:bCs/>
                <w:sz w:val="20"/>
                <w:szCs w:val="20"/>
              </w:rPr>
            </w:pPr>
          </w:p>
        </w:tc>
        <w:tc>
          <w:tcPr>
            <w:tcW w:w="284" w:type="dxa"/>
            <w:shd w:val="clear" w:color="auto" w:fill="FFE599"/>
          </w:tcPr>
          <w:p w14:paraId="7FF8D617" w14:textId="6E2C839C" w:rsidR="00EB0DF4" w:rsidRPr="00EB0DF4" w:rsidRDefault="00EB0DF4" w:rsidP="00E86DD6">
            <w:pPr>
              <w:jc w:val="center"/>
              <w:rPr>
                <w:rFonts w:eastAsia="Calibri"/>
                <w:bCs/>
                <w:sz w:val="20"/>
                <w:szCs w:val="20"/>
              </w:rPr>
            </w:pPr>
          </w:p>
        </w:tc>
        <w:tc>
          <w:tcPr>
            <w:tcW w:w="283" w:type="dxa"/>
            <w:shd w:val="clear" w:color="auto" w:fill="FFE599"/>
          </w:tcPr>
          <w:p w14:paraId="083A3116" w14:textId="1AE56A52" w:rsidR="00EB0DF4" w:rsidRPr="00EB0DF4" w:rsidRDefault="00EB0DF4" w:rsidP="00E86DD6">
            <w:pPr>
              <w:jc w:val="center"/>
              <w:rPr>
                <w:rFonts w:eastAsia="Calibri"/>
                <w:bCs/>
                <w:sz w:val="20"/>
                <w:szCs w:val="20"/>
              </w:rPr>
            </w:pPr>
          </w:p>
        </w:tc>
        <w:tc>
          <w:tcPr>
            <w:tcW w:w="284" w:type="dxa"/>
            <w:shd w:val="clear" w:color="auto" w:fill="FFE599"/>
          </w:tcPr>
          <w:p w14:paraId="3B79CEDE" w14:textId="4891C2A7" w:rsidR="00EB0DF4" w:rsidRPr="00EB0DF4" w:rsidRDefault="00EB0DF4" w:rsidP="00E86DD6">
            <w:pPr>
              <w:jc w:val="center"/>
              <w:rPr>
                <w:rFonts w:eastAsia="Calibri"/>
                <w:bCs/>
                <w:sz w:val="20"/>
                <w:szCs w:val="20"/>
              </w:rPr>
            </w:pPr>
          </w:p>
        </w:tc>
        <w:tc>
          <w:tcPr>
            <w:tcW w:w="283" w:type="dxa"/>
            <w:shd w:val="clear" w:color="auto" w:fill="FFE599"/>
          </w:tcPr>
          <w:p w14:paraId="4B01E520" w14:textId="506B89C9" w:rsidR="00EB0DF4" w:rsidRPr="00EB0DF4" w:rsidRDefault="00EB0DF4" w:rsidP="00E86DD6">
            <w:pPr>
              <w:jc w:val="center"/>
              <w:rPr>
                <w:rFonts w:eastAsia="Calibri"/>
                <w:bCs/>
                <w:sz w:val="20"/>
                <w:szCs w:val="20"/>
              </w:rPr>
            </w:pPr>
          </w:p>
        </w:tc>
        <w:tc>
          <w:tcPr>
            <w:tcW w:w="284" w:type="dxa"/>
            <w:shd w:val="clear" w:color="auto" w:fill="FFE599"/>
          </w:tcPr>
          <w:p w14:paraId="22BFEB99" w14:textId="2E8C1E1A" w:rsidR="00EB0DF4" w:rsidRPr="00EB0DF4" w:rsidRDefault="00EB0DF4" w:rsidP="00E86DD6">
            <w:pPr>
              <w:jc w:val="center"/>
              <w:rPr>
                <w:rFonts w:eastAsia="Calibri"/>
                <w:bCs/>
                <w:sz w:val="20"/>
                <w:szCs w:val="20"/>
              </w:rPr>
            </w:pPr>
          </w:p>
        </w:tc>
        <w:tc>
          <w:tcPr>
            <w:tcW w:w="283" w:type="dxa"/>
          </w:tcPr>
          <w:p w14:paraId="37BE006F" w14:textId="4E585A46" w:rsidR="00EB0DF4" w:rsidRPr="00EB0DF4" w:rsidRDefault="00EB0DF4" w:rsidP="00E86DD6">
            <w:pPr>
              <w:jc w:val="center"/>
              <w:rPr>
                <w:rFonts w:eastAsia="Calibri"/>
                <w:bCs/>
                <w:sz w:val="20"/>
                <w:szCs w:val="20"/>
              </w:rPr>
            </w:pPr>
          </w:p>
        </w:tc>
        <w:tc>
          <w:tcPr>
            <w:tcW w:w="284" w:type="dxa"/>
          </w:tcPr>
          <w:p w14:paraId="0F23707A" w14:textId="4C17F680" w:rsidR="00EB0DF4" w:rsidRPr="00EB0DF4" w:rsidRDefault="00EB0DF4" w:rsidP="00E86DD6">
            <w:pPr>
              <w:jc w:val="center"/>
              <w:rPr>
                <w:rFonts w:eastAsia="Calibri"/>
                <w:bCs/>
                <w:sz w:val="20"/>
                <w:szCs w:val="20"/>
              </w:rPr>
            </w:pPr>
          </w:p>
        </w:tc>
        <w:tc>
          <w:tcPr>
            <w:tcW w:w="283" w:type="dxa"/>
          </w:tcPr>
          <w:p w14:paraId="5D9EBD1A" w14:textId="5E646232" w:rsidR="00EB0DF4" w:rsidRPr="00EB0DF4" w:rsidRDefault="00EB0DF4" w:rsidP="00E86DD6">
            <w:pPr>
              <w:jc w:val="center"/>
              <w:rPr>
                <w:rFonts w:eastAsia="Calibri"/>
                <w:bCs/>
                <w:sz w:val="20"/>
                <w:szCs w:val="20"/>
              </w:rPr>
            </w:pPr>
          </w:p>
        </w:tc>
        <w:tc>
          <w:tcPr>
            <w:tcW w:w="284" w:type="dxa"/>
            <w:shd w:val="clear" w:color="auto" w:fill="E2EFD9"/>
          </w:tcPr>
          <w:p w14:paraId="2DC984E9" w14:textId="13271BDB" w:rsidR="00EB0DF4" w:rsidRPr="00EB0DF4" w:rsidRDefault="00EB0DF4" w:rsidP="00E86DD6">
            <w:pPr>
              <w:jc w:val="center"/>
              <w:rPr>
                <w:rFonts w:eastAsia="Calibri"/>
                <w:bCs/>
                <w:sz w:val="20"/>
                <w:szCs w:val="20"/>
              </w:rPr>
            </w:pPr>
          </w:p>
        </w:tc>
        <w:tc>
          <w:tcPr>
            <w:tcW w:w="284" w:type="dxa"/>
            <w:shd w:val="clear" w:color="auto" w:fill="E2EFD9"/>
          </w:tcPr>
          <w:p w14:paraId="26FC98CA" w14:textId="08933A10" w:rsidR="00EB0DF4" w:rsidRPr="00EB0DF4" w:rsidRDefault="00EB0DF4" w:rsidP="00E86DD6">
            <w:pPr>
              <w:jc w:val="center"/>
              <w:rPr>
                <w:rFonts w:eastAsia="Calibri"/>
                <w:bCs/>
                <w:sz w:val="20"/>
                <w:szCs w:val="20"/>
              </w:rPr>
            </w:pPr>
          </w:p>
        </w:tc>
        <w:tc>
          <w:tcPr>
            <w:tcW w:w="283" w:type="dxa"/>
            <w:shd w:val="clear" w:color="auto" w:fill="E2EFD9"/>
          </w:tcPr>
          <w:p w14:paraId="437E556C" w14:textId="38FE230B" w:rsidR="00EB0DF4" w:rsidRPr="00EB0DF4" w:rsidRDefault="00EB0DF4" w:rsidP="00E86DD6">
            <w:pPr>
              <w:jc w:val="center"/>
              <w:rPr>
                <w:rFonts w:eastAsia="Calibri"/>
                <w:bCs/>
                <w:sz w:val="20"/>
                <w:szCs w:val="20"/>
              </w:rPr>
            </w:pPr>
          </w:p>
        </w:tc>
        <w:tc>
          <w:tcPr>
            <w:tcW w:w="283" w:type="dxa"/>
            <w:shd w:val="clear" w:color="auto" w:fill="E2EFD9"/>
          </w:tcPr>
          <w:p w14:paraId="609FFA7B" w14:textId="07B800AA" w:rsidR="00EB0DF4" w:rsidRPr="00EB0DF4" w:rsidRDefault="00EB0DF4" w:rsidP="00E86DD6">
            <w:pPr>
              <w:jc w:val="center"/>
              <w:rPr>
                <w:rFonts w:eastAsia="Calibri"/>
                <w:bCs/>
                <w:sz w:val="20"/>
                <w:szCs w:val="20"/>
              </w:rPr>
            </w:pPr>
          </w:p>
        </w:tc>
        <w:tc>
          <w:tcPr>
            <w:tcW w:w="284" w:type="dxa"/>
            <w:shd w:val="clear" w:color="auto" w:fill="E2EFD9"/>
          </w:tcPr>
          <w:p w14:paraId="74593040" w14:textId="3B6408F2" w:rsidR="00EB0DF4" w:rsidRPr="00EB0DF4" w:rsidRDefault="00EB0DF4" w:rsidP="00E86DD6">
            <w:pPr>
              <w:jc w:val="center"/>
              <w:rPr>
                <w:rFonts w:eastAsia="Calibri"/>
                <w:bCs/>
                <w:sz w:val="20"/>
                <w:szCs w:val="20"/>
              </w:rPr>
            </w:pPr>
          </w:p>
        </w:tc>
        <w:tc>
          <w:tcPr>
            <w:tcW w:w="1446" w:type="dxa"/>
          </w:tcPr>
          <w:p w14:paraId="1C9CF2D9" w14:textId="008CFA1E" w:rsidR="00EB0DF4" w:rsidRPr="00EB0DF4" w:rsidRDefault="00EB0DF4" w:rsidP="00E86DD6">
            <w:pPr>
              <w:jc w:val="center"/>
              <w:rPr>
                <w:rFonts w:eastAsia="Calibri"/>
                <w:bCs/>
                <w:sz w:val="20"/>
                <w:szCs w:val="20"/>
              </w:rPr>
            </w:pPr>
          </w:p>
        </w:tc>
        <w:tc>
          <w:tcPr>
            <w:tcW w:w="1672" w:type="dxa"/>
          </w:tcPr>
          <w:p w14:paraId="4C1D4260" w14:textId="28DB4FB1" w:rsidR="00EB0DF4" w:rsidRPr="00EB0DF4" w:rsidRDefault="00EB0DF4" w:rsidP="00E86DD6">
            <w:pPr>
              <w:jc w:val="center"/>
              <w:rPr>
                <w:rFonts w:eastAsia="Calibri"/>
                <w:bCs/>
                <w:sz w:val="20"/>
                <w:szCs w:val="20"/>
              </w:rPr>
            </w:pPr>
          </w:p>
        </w:tc>
      </w:tr>
      <w:tr w:rsidR="00EB0DF4" w:rsidRPr="00811D36" w14:paraId="0F306C7F" w14:textId="77777777" w:rsidTr="007E29CC">
        <w:tc>
          <w:tcPr>
            <w:tcW w:w="846" w:type="dxa"/>
          </w:tcPr>
          <w:p w14:paraId="1CB2D91C" w14:textId="77777777" w:rsidR="00EB0DF4" w:rsidRPr="00EB0DF4" w:rsidRDefault="00EB0DF4" w:rsidP="00EB0DF4">
            <w:pPr>
              <w:numPr>
                <w:ilvl w:val="0"/>
                <w:numId w:val="17"/>
              </w:numPr>
              <w:contextualSpacing/>
              <w:rPr>
                <w:rFonts w:eastAsia="Calibri"/>
                <w:bCs/>
                <w:sz w:val="20"/>
                <w:szCs w:val="20"/>
              </w:rPr>
            </w:pPr>
          </w:p>
        </w:tc>
        <w:tc>
          <w:tcPr>
            <w:tcW w:w="2664" w:type="dxa"/>
          </w:tcPr>
          <w:p w14:paraId="143FB5EE" w14:textId="77777777" w:rsidR="00EB0DF4" w:rsidRPr="00EB0DF4" w:rsidRDefault="00EB0DF4" w:rsidP="00E86DD6">
            <w:pPr>
              <w:rPr>
                <w:rFonts w:eastAsia="Calibri"/>
                <w:bCs/>
                <w:sz w:val="20"/>
                <w:szCs w:val="20"/>
              </w:rPr>
            </w:pPr>
            <w:r w:rsidRPr="00EB0DF4">
              <w:rPr>
                <w:rFonts w:eastAsia="Calibri"/>
                <w:bCs/>
                <w:sz w:val="20"/>
                <w:szCs w:val="20"/>
              </w:rPr>
              <w:t>ГБПОУ ИО «Иркутский техникум речного и автомобильного транспорта»</w:t>
            </w:r>
          </w:p>
        </w:tc>
        <w:tc>
          <w:tcPr>
            <w:tcW w:w="284" w:type="dxa"/>
            <w:shd w:val="clear" w:color="auto" w:fill="FFFFFF"/>
          </w:tcPr>
          <w:p w14:paraId="6B332C1F" w14:textId="171BF5D6" w:rsidR="00EB0DF4" w:rsidRPr="00EB0DF4" w:rsidRDefault="00EB0DF4" w:rsidP="00E86DD6">
            <w:pPr>
              <w:jc w:val="center"/>
              <w:rPr>
                <w:rFonts w:eastAsia="Calibri"/>
                <w:bCs/>
                <w:sz w:val="20"/>
                <w:szCs w:val="20"/>
              </w:rPr>
            </w:pPr>
          </w:p>
        </w:tc>
        <w:tc>
          <w:tcPr>
            <w:tcW w:w="283" w:type="dxa"/>
            <w:shd w:val="clear" w:color="auto" w:fill="FFFFFF"/>
          </w:tcPr>
          <w:p w14:paraId="2530981A" w14:textId="196A1E60" w:rsidR="00EB0DF4" w:rsidRPr="00EB0DF4" w:rsidRDefault="00EB0DF4" w:rsidP="00E86DD6">
            <w:pPr>
              <w:jc w:val="center"/>
              <w:rPr>
                <w:rFonts w:eastAsia="Calibri"/>
                <w:bCs/>
                <w:sz w:val="20"/>
                <w:szCs w:val="20"/>
              </w:rPr>
            </w:pPr>
          </w:p>
        </w:tc>
        <w:tc>
          <w:tcPr>
            <w:tcW w:w="284" w:type="dxa"/>
            <w:shd w:val="clear" w:color="auto" w:fill="FFFFFF"/>
          </w:tcPr>
          <w:p w14:paraId="5447D438" w14:textId="4C8EB2B1" w:rsidR="00EB0DF4" w:rsidRPr="00EB0DF4" w:rsidRDefault="00EB0DF4" w:rsidP="00E86DD6">
            <w:pPr>
              <w:jc w:val="center"/>
              <w:rPr>
                <w:rFonts w:eastAsia="Calibri"/>
                <w:bCs/>
                <w:sz w:val="20"/>
                <w:szCs w:val="20"/>
              </w:rPr>
            </w:pPr>
          </w:p>
        </w:tc>
        <w:tc>
          <w:tcPr>
            <w:tcW w:w="283" w:type="dxa"/>
            <w:shd w:val="clear" w:color="auto" w:fill="FFFFFF"/>
          </w:tcPr>
          <w:p w14:paraId="62A539B7" w14:textId="4E2A6C6F" w:rsidR="00EB0DF4" w:rsidRPr="00EB0DF4" w:rsidRDefault="00EB0DF4" w:rsidP="00E86DD6">
            <w:pPr>
              <w:jc w:val="center"/>
              <w:rPr>
                <w:rFonts w:eastAsia="Calibri"/>
                <w:bCs/>
                <w:sz w:val="20"/>
                <w:szCs w:val="20"/>
              </w:rPr>
            </w:pPr>
          </w:p>
        </w:tc>
        <w:tc>
          <w:tcPr>
            <w:tcW w:w="284" w:type="dxa"/>
            <w:shd w:val="clear" w:color="auto" w:fill="FFFFFF"/>
          </w:tcPr>
          <w:p w14:paraId="77A4055B" w14:textId="04586514" w:rsidR="00EB0DF4" w:rsidRPr="00EB0DF4" w:rsidRDefault="00EB0DF4" w:rsidP="00E86DD6">
            <w:pPr>
              <w:jc w:val="center"/>
              <w:rPr>
                <w:rFonts w:eastAsia="Calibri"/>
                <w:bCs/>
                <w:sz w:val="20"/>
                <w:szCs w:val="20"/>
              </w:rPr>
            </w:pPr>
          </w:p>
        </w:tc>
        <w:tc>
          <w:tcPr>
            <w:tcW w:w="283" w:type="dxa"/>
            <w:shd w:val="clear" w:color="auto" w:fill="FFFF00"/>
          </w:tcPr>
          <w:p w14:paraId="6A6E7921" w14:textId="71C3EC98" w:rsidR="00EB0DF4" w:rsidRPr="00EB0DF4" w:rsidRDefault="00EB0DF4" w:rsidP="00E86DD6">
            <w:pPr>
              <w:jc w:val="center"/>
              <w:rPr>
                <w:rFonts w:eastAsia="Calibri"/>
                <w:bCs/>
                <w:sz w:val="20"/>
                <w:szCs w:val="20"/>
              </w:rPr>
            </w:pPr>
          </w:p>
        </w:tc>
        <w:tc>
          <w:tcPr>
            <w:tcW w:w="284" w:type="dxa"/>
            <w:shd w:val="clear" w:color="auto" w:fill="FFFF00"/>
          </w:tcPr>
          <w:p w14:paraId="2B29D79B" w14:textId="4269D958" w:rsidR="00EB0DF4" w:rsidRPr="00EB0DF4" w:rsidRDefault="00EB0DF4" w:rsidP="00E86DD6">
            <w:pPr>
              <w:jc w:val="center"/>
              <w:rPr>
                <w:rFonts w:eastAsia="Calibri"/>
                <w:bCs/>
                <w:sz w:val="20"/>
                <w:szCs w:val="20"/>
              </w:rPr>
            </w:pPr>
          </w:p>
        </w:tc>
        <w:tc>
          <w:tcPr>
            <w:tcW w:w="283" w:type="dxa"/>
            <w:shd w:val="clear" w:color="auto" w:fill="FBE4D5"/>
          </w:tcPr>
          <w:p w14:paraId="7F412F5E" w14:textId="73CAB40A" w:rsidR="00EB0DF4" w:rsidRPr="00EB0DF4" w:rsidRDefault="00EB0DF4" w:rsidP="00E86DD6">
            <w:pPr>
              <w:jc w:val="center"/>
              <w:rPr>
                <w:rFonts w:eastAsia="Calibri"/>
                <w:bCs/>
                <w:sz w:val="20"/>
                <w:szCs w:val="20"/>
              </w:rPr>
            </w:pPr>
          </w:p>
        </w:tc>
        <w:tc>
          <w:tcPr>
            <w:tcW w:w="284" w:type="dxa"/>
            <w:shd w:val="clear" w:color="auto" w:fill="FBE4D5"/>
          </w:tcPr>
          <w:p w14:paraId="02C33618" w14:textId="6E5CA8F5" w:rsidR="00EB0DF4" w:rsidRPr="00EB0DF4" w:rsidRDefault="00EB0DF4" w:rsidP="00E86DD6">
            <w:pPr>
              <w:jc w:val="center"/>
              <w:rPr>
                <w:rFonts w:eastAsia="Calibri"/>
                <w:bCs/>
                <w:sz w:val="20"/>
                <w:szCs w:val="20"/>
              </w:rPr>
            </w:pPr>
          </w:p>
        </w:tc>
        <w:tc>
          <w:tcPr>
            <w:tcW w:w="283" w:type="dxa"/>
            <w:shd w:val="clear" w:color="auto" w:fill="FBE4D5"/>
          </w:tcPr>
          <w:p w14:paraId="15FEDD76" w14:textId="39E05654" w:rsidR="00EB0DF4" w:rsidRPr="00EB0DF4" w:rsidRDefault="00EB0DF4" w:rsidP="00E86DD6">
            <w:pPr>
              <w:jc w:val="center"/>
              <w:rPr>
                <w:rFonts w:eastAsia="Calibri"/>
                <w:bCs/>
                <w:sz w:val="20"/>
                <w:szCs w:val="20"/>
              </w:rPr>
            </w:pPr>
          </w:p>
        </w:tc>
        <w:tc>
          <w:tcPr>
            <w:tcW w:w="284" w:type="dxa"/>
            <w:shd w:val="clear" w:color="auto" w:fill="FBE4D5"/>
          </w:tcPr>
          <w:p w14:paraId="6D82A7D2" w14:textId="18CADF2C" w:rsidR="00EB0DF4" w:rsidRPr="00EB0DF4" w:rsidRDefault="00EB0DF4" w:rsidP="00E86DD6">
            <w:pPr>
              <w:jc w:val="center"/>
              <w:rPr>
                <w:rFonts w:eastAsia="Calibri"/>
                <w:bCs/>
                <w:sz w:val="20"/>
                <w:szCs w:val="20"/>
              </w:rPr>
            </w:pPr>
          </w:p>
        </w:tc>
        <w:tc>
          <w:tcPr>
            <w:tcW w:w="283" w:type="dxa"/>
          </w:tcPr>
          <w:p w14:paraId="486D1DB9" w14:textId="3158052A" w:rsidR="00EB0DF4" w:rsidRPr="00EB0DF4" w:rsidRDefault="00EB0DF4" w:rsidP="00E86DD6">
            <w:pPr>
              <w:jc w:val="center"/>
              <w:rPr>
                <w:rFonts w:eastAsia="Calibri"/>
                <w:bCs/>
                <w:sz w:val="20"/>
                <w:szCs w:val="20"/>
              </w:rPr>
            </w:pPr>
          </w:p>
        </w:tc>
        <w:tc>
          <w:tcPr>
            <w:tcW w:w="284" w:type="dxa"/>
          </w:tcPr>
          <w:p w14:paraId="1D1A148E" w14:textId="2803B589" w:rsidR="00EB0DF4" w:rsidRPr="00EB0DF4" w:rsidRDefault="00EB0DF4" w:rsidP="00E86DD6">
            <w:pPr>
              <w:jc w:val="center"/>
              <w:rPr>
                <w:rFonts w:eastAsia="Calibri"/>
                <w:bCs/>
                <w:sz w:val="20"/>
                <w:szCs w:val="20"/>
              </w:rPr>
            </w:pPr>
          </w:p>
        </w:tc>
        <w:tc>
          <w:tcPr>
            <w:tcW w:w="283" w:type="dxa"/>
          </w:tcPr>
          <w:p w14:paraId="0C9356F8" w14:textId="4ED3A23C" w:rsidR="00EB0DF4" w:rsidRPr="00EB0DF4" w:rsidRDefault="00EB0DF4" w:rsidP="00E86DD6">
            <w:pPr>
              <w:jc w:val="center"/>
              <w:rPr>
                <w:rFonts w:eastAsia="Calibri"/>
                <w:bCs/>
                <w:sz w:val="20"/>
                <w:szCs w:val="20"/>
              </w:rPr>
            </w:pPr>
          </w:p>
        </w:tc>
        <w:tc>
          <w:tcPr>
            <w:tcW w:w="284" w:type="dxa"/>
            <w:shd w:val="clear" w:color="auto" w:fill="FFE599"/>
          </w:tcPr>
          <w:p w14:paraId="0B7C113C" w14:textId="25627FF5" w:rsidR="00EB0DF4" w:rsidRPr="00EB0DF4" w:rsidRDefault="00EB0DF4" w:rsidP="00E86DD6">
            <w:pPr>
              <w:jc w:val="center"/>
              <w:rPr>
                <w:rFonts w:eastAsia="Calibri"/>
                <w:bCs/>
                <w:sz w:val="20"/>
                <w:szCs w:val="20"/>
              </w:rPr>
            </w:pPr>
          </w:p>
        </w:tc>
        <w:tc>
          <w:tcPr>
            <w:tcW w:w="283" w:type="dxa"/>
            <w:shd w:val="clear" w:color="auto" w:fill="FFE599"/>
          </w:tcPr>
          <w:p w14:paraId="31ADD38F" w14:textId="40194B17" w:rsidR="00EB0DF4" w:rsidRPr="00EB0DF4" w:rsidRDefault="00EB0DF4" w:rsidP="00E86DD6">
            <w:pPr>
              <w:jc w:val="center"/>
              <w:rPr>
                <w:rFonts w:eastAsia="Calibri"/>
                <w:bCs/>
                <w:sz w:val="20"/>
                <w:szCs w:val="20"/>
              </w:rPr>
            </w:pPr>
          </w:p>
        </w:tc>
        <w:tc>
          <w:tcPr>
            <w:tcW w:w="284" w:type="dxa"/>
            <w:shd w:val="clear" w:color="auto" w:fill="FFE599"/>
          </w:tcPr>
          <w:p w14:paraId="7499E798" w14:textId="5A350BFA" w:rsidR="00EB0DF4" w:rsidRPr="00EB0DF4" w:rsidRDefault="00EB0DF4" w:rsidP="00E86DD6">
            <w:pPr>
              <w:jc w:val="center"/>
              <w:rPr>
                <w:rFonts w:eastAsia="Calibri"/>
                <w:bCs/>
                <w:sz w:val="20"/>
                <w:szCs w:val="20"/>
              </w:rPr>
            </w:pPr>
          </w:p>
        </w:tc>
        <w:tc>
          <w:tcPr>
            <w:tcW w:w="283" w:type="dxa"/>
            <w:shd w:val="clear" w:color="auto" w:fill="FFE599"/>
          </w:tcPr>
          <w:p w14:paraId="4F569978" w14:textId="26605F4E" w:rsidR="00EB0DF4" w:rsidRPr="00EB0DF4" w:rsidRDefault="00EB0DF4" w:rsidP="00E86DD6">
            <w:pPr>
              <w:jc w:val="center"/>
              <w:rPr>
                <w:rFonts w:eastAsia="Calibri"/>
                <w:bCs/>
                <w:sz w:val="20"/>
                <w:szCs w:val="20"/>
              </w:rPr>
            </w:pPr>
          </w:p>
        </w:tc>
        <w:tc>
          <w:tcPr>
            <w:tcW w:w="284" w:type="dxa"/>
            <w:shd w:val="clear" w:color="auto" w:fill="FFE599"/>
          </w:tcPr>
          <w:p w14:paraId="484A761F" w14:textId="19F9FCB5" w:rsidR="00EB0DF4" w:rsidRPr="00EB0DF4" w:rsidRDefault="00EB0DF4" w:rsidP="00E86DD6">
            <w:pPr>
              <w:jc w:val="center"/>
              <w:rPr>
                <w:rFonts w:eastAsia="Calibri"/>
                <w:bCs/>
                <w:sz w:val="20"/>
                <w:szCs w:val="20"/>
              </w:rPr>
            </w:pPr>
          </w:p>
        </w:tc>
        <w:tc>
          <w:tcPr>
            <w:tcW w:w="283" w:type="dxa"/>
            <w:shd w:val="clear" w:color="auto" w:fill="FFE599"/>
          </w:tcPr>
          <w:p w14:paraId="6BA261D2" w14:textId="174DAD31" w:rsidR="00EB0DF4" w:rsidRPr="00EB0DF4" w:rsidRDefault="00EB0DF4" w:rsidP="00E86DD6">
            <w:pPr>
              <w:jc w:val="center"/>
              <w:rPr>
                <w:rFonts w:eastAsia="Calibri"/>
                <w:bCs/>
                <w:sz w:val="20"/>
                <w:szCs w:val="20"/>
              </w:rPr>
            </w:pPr>
          </w:p>
        </w:tc>
        <w:tc>
          <w:tcPr>
            <w:tcW w:w="284" w:type="dxa"/>
            <w:shd w:val="clear" w:color="auto" w:fill="FFE599"/>
          </w:tcPr>
          <w:p w14:paraId="4F8F97F8" w14:textId="3CFB7F41" w:rsidR="00EB0DF4" w:rsidRPr="00EB0DF4" w:rsidRDefault="00EB0DF4" w:rsidP="00E86DD6">
            <w:pPr>
              <w:jc w:val="center"/>
              <w:rPr>
                <w:rFonts w:eastAsia="Calibri"/>
                <w:bCs/>
                <w:sz w:val="20"/>
                <w:szCs w:val="20"/>
              </w:rPr>
            </w:pPr>
          </w:p>
        </w:tc>
        <w:tc>
          <w:tcPr>
            <w:tcW w:w="283" w:type="dxa"/>
          </w:tcPr>
          <w:p w14:paraId="52C5E779" w14:textId="6736D0F7" w:rsidR="00EB0DF4" w:rsidRPr="00EB0DF4" w:rsidRDefault="00EB0DF4" w:rsidP="00E86DD6">
            <w:pPr>
              <w:jc w:val="center"/>
              <w:rPr>
                <w:rFonts w:eastAsia="Calibri"/>
                <w:bCs/>
                <w:sz w:val="20"/>
                <w:szCs w:val="20"/>
              </w:rPr>
            </w:pPr>
          </w:p>
        </w:tc>
        <w:tc>
          <w:tcPr>
            <w:tcW w:w="284" w:type="dxa"/>
          </w:tcPr>
          <w:p w14:paraId="0D4DF9C2" w14:textId="71FBE2C0" w:rsidR="00EB0DF4" w:rsidRPr="00EB0DF4" w:rsidRDefault="00EB0DF4" w:rsidP="00E86DD6">
            <w:pPr>
              <w:jc w:val="center"/>
              <w:rPr>
                <w:rFonts w:eastAsia="Calibri"/>
                <w:bCs/>
                <w:sz w:val="20"/>
                <w:szCs w:val="20"/>
              </w:rPr>
            </w:pPr>
          </w:p>
        </w:tc>
        <w:tc>
          <w:tcPr>
            <w:tcW w:w="283" w:type="dxa"/>
          </w:tcPr>
          <w:p w14:paraId="03733111" w14:textId="7AE30320" w:rsidR="00EB0DF4" w:rsidRPr="00EB0DF4" w:rsidRDefault="00EB0DF4" w:rsidP="00E86DD6">
            <w:pPr>
              <w:jc w:val="center"/>
              <w:rPr>
                <w:rFonts w:eastAsia="Calibri"/>
                <w:bCs/>
                <w:sz w:val="20"/>
                <w:szCs w:val="20"/>
              </w:rPr>
            </w:pPr>
          </w:p>
        </w:tc>
        <w:tc>
          <w:tcPr>
            <w:tcW w:w="284" w:type="dxa"/>
            <w:shd w:val="clear" w:color="auto" w:fill="E2EFD9"/>
          </w:tcPr>
          <w:p w14:paraId="752E0561" w14:textId="37560AA4" w:rsidR="00EB0DF4" w:rsidRPr="00EB0DF4" w:rsidRDefault="00EB0DF4" w:rsidP="00E86DD6">
            <w:pPr>
              <w:jc w:val="center"/>
              <w:rPr>
                <w:rFonts w:eastAsia="Calibri"/>
                <w:bCs/>
                <w:sz w:val="20"/>
                <w:szCs w:val="20"/>
              </w:rPr>
            </w:pPr>
          </w:p>
        </w:tc>
        <w:tc>
          <w:tcPr>
            <w:tcW w:w="284" w:type="dxa"/>
            <w:shd w:val="clear" w:color="auto" w:fill="E2EFD9"/>
          </w:tcPr>
          <w:p w14:paraId="019160E3" w14:textId="6B2CF8EA" w:rsidR="00EB0DF4" w:rsidRPr="00EB0DF4" w:rsidRDefault="00EB0DF4" w:rsidP="00E86DD6">
            <w:pPr>
              <w:jc w:val="center"/>
              <w:rPr>
                <w:rFonts w:eastAsia="Calibri"/>
                <w:bCs/>
                <w:sz w:val="20"/>
                <w:szCs w:val="20"/>
              </w:rPr>
            </w:pPr>
          </w:p>
        </w:tc>
        <w:tc>
          <w:tcPr>
            <w:tcW w:w="283" w:type="dxa"/>
            <w:shd w:val="clear" w:color="auto" w:fill="E2EFD9"/>
          </w:tcPr>
          <w:p w14:paraId="413EA7AD" w14:textId="24299B06" w:rsidR="00EB0DF4" w:rsidRPr="00EB0DF4" w:rsidRDefault="00EB0DF4" w:rsidP="00E86DD6">
            <w:pPr>
              <w:jc w:val="center"/>
              <w:rPr>
                <w:rFonts w:eastAsia="Calibri"/>
                <w:bCs/>
                <w:sz w:val="20"/>
                <w:szCs w:val="20"/>
              </w:rPr>
            </w:pPr>
          </w:p>
        </w:tc>
        <w:tc>
          <w:tcPr>
            <w:tcW w:w="283" w:type="dxa"/>
            <w:shd w:val="clear" w:color="auto" w:fill="E2EFD9"/>
          </w:tcPr>
          <w:p w14:paraId="1BB36F11" w14:textId="0620675A" w:rsidR="00EB0DF4" w:rsidRPr="00EB0DF4" w:rsidRDefault="00EB0DF4" w:rsidP="00E86DD6">
            <w:pPr>
              <w:jc w:val="center"/>
              <w:rPr>
                <w:rFonts w:eastAsia="Calibri"/>
                <w:bCs/>
                <w:sz w:val="20"/>
                <w:szCs w:val="20"/>
              </w:rPr>
            </w:pPr>
          </w:p>
        </w:tc>
        <w:tc>
          <w:tcPr>
            <w:tcW w:w="284" w:type="dxa"/>
            <w:shd w:val="clear" w:color="auto" w:fill="E2EFD9"/>
          </w:tcPr>
          <w:p w14:paraId="4DB8AE99" w14:textId="12A95B4D" w:rsidR="00EB0DF4" w:rsidRPr="00EB0DF4" w:rsidRDefault="00EB0DF4" w:rsidP="00E86DD6">
            <w:pPr>
              <w:jc w:val="center"/>
              <w:rPr>
                <w:rFonts w:eastAsia="Calibri"/>
                <w:bCs/>
                <w:sz w:val="20"/>
                <w:szCs w:val="20"/>
              </w:rPr>
            </w:pPr>
          </w:p>
        </w:tc>
        <w:tc>
          <w:tcPr>
            <w:tcW w:w="1446" w:type="dxa"/>
          </w:tcPr>
          <w:p w14:paraId="410F121A" w14:textId="140B5ADC" w:rsidR="00EB0DF4" w:rsidRPr="00EB0DF4" w:rsidRDefault="00EB0DF4" w:rsidP="00E86DD6">
            <w:pPr>
              <w:jc w:val="center"/>
              <w:rPr>
                <w:rFonts w:eastAsia="Calibri"/>
                <w:bCs/>
                <w:sz w:val="20"/>
                <w:szCs w:val="20"/>
              </w:rPr>
            </w:pPr>
          </w:p>
        </w:tc>
        <w:tc>
          <w:tcPr>
            <w:tcW w:w="1672" w:type="dxa"/>
          </w:tcPr>
          <w:p w14:paraId="7A364636" w14:textId="51BB2871" w:rsidR="00EB0DF4" w:rsidRPr="00EB0DF4" w:rsidRDefault="00EB0DF4" w:rsidP="00E86DD6">
            <w:pPr>
              <w:jc w:val="center"/>
              <w:rPr>
                <w:rFonts w:eastAsia="Calibri"/>
                <w:bCs/>
                <w:sz w:val="20"/>
                <w:szCs w:val="20"/>
              </w:rPr>
            </w:pPr>
          </w:p>
        </w:tc>
      </w:tr>
      <w:tr w:rsidR="00EB0DF4" w:rsidRPr="00811D36" w14:paraId="04BD729D" w14:textId="77777777" w:rsidTr="007E29CC">
        <w:tc>
          <w:tcPr>
            <w:tcW w:w="846" w:type="dxa"/>
          </w:tcPr>
          <w:p w14:paraId="4FBF06BF" w14:textId="77777777" w:rsidR="00EB0DF4" w:rsidRPr="00EB0DF4" w:rsidRDefault="00EB0DF4" w:rsidP="00EB0DF4">
            <w:pPr>
              <w:numPr>
                <w:ilvl w:val="0"/>
                <w:numId w:val="17"/>
              </w:numPr>
              <w:contextualSpacing/>
              <w:rPr>
                <w:rFonts w:eastAsia="Calibri"/>
                <w:bCs/>
                <w:sz w:val="20"/>
                <w:szCs w:val="20"/>
              </w:rPr>
            </w:pPr>
          </w:p>
        </w:tc>
        <w:tc>
          <w:tcPr>
            <w:tcW w:w="2664" w:type="dxa"/>
          </w:tcPr>
          <w:p w14:paraId="6E72B995" w14:textId="77777777" w:rsidR="00EB0DF4" w:rsidRPr="00EB0DF4" w:rsidRDefault="00EB0DF4" w:rsidP="00E86DD6">
            <w:pPr>
              <w:rPr>
                <w:rFonts w:eastAsia="Calibri"/>
                <w:bCs/>
                <w:sz w:val="20"/>
                <w:szCs w:val="20"/>
              </w:rPr>
            </w:pPr>
            <w:r w:rsidRPr="00EB0DF4">
              <w:rPr>
                <w:rFonts w:eastAsia="Calibri"/>
                <w:color w:val="000000"/>
                <w:sz w:val="20"/>
                <w:szCs w:val="20"/>
              </w:rPr>
              <w:t>ГБПОУ ИО «Иркутский техникум транспорта и строительства»</w:t>
            </w:r>
          </w:p>
        </w:tc>
        <w:tc>
          <w:tcPr>
            <w:tcW w:w="284" w:type="dxa"/>
            <w:shd w:val="clear" w:color="auto" w:fill="FFFFFF"/>
          </w:tcPr>
          <w:p w14:paraId="42466E0F" w14:textId="7E58763B" w:rsidR="00EB0DF4" w:rsidRPr="00EB0DF4" w:rsidRDefault="00EB0DF4" w:rsidP="00E86DD6">
            <w:pPr>
              <w:jc w:val="center"/>
              <w:rPr>
                <w:rFonts w:eastAsia="Calibri"/>
                <w:bCs/>
                <w:sz w:val="20"/>
                <w:szCs w:val="20"/>
              </w:rPr>
            </w:pPr>
          </w:p>
        </w:tc>
        <w:tc>
          <w:tcPr>
            <w:tcW w:w="283" w:type="dxa"/>
            <w:shd w:val="clear" w:color="auto" w:fill="FFFFFF"/>
          </w:tcPr>
          <w:p w14:paraId="22F902B4" w14:textId="151FC1BF" w:rsidR="00EB0DF4" w:rsidRPr="00EB0DF4" w:rsidRDefault="00EB0DF4" w:rsidP="00E86DD6">
            <w:pPr>
              <w:jc w:val="center"/>
              <w:rPr>
                <w:rFonts w:eastAsia="Calibri"/>
                <w:bCs/>
                <w:sz w:val="20"/>
                <w:szCs w:val="20"/>
              </w:rPr>
            </w:pPr>
          </w:p>
        </w:tc>
        <w:tc>
          <w:tcPr>
            <w:tcW w:w="284" w:type="dxa"/>
            <w:shd w:val="clear" w:color="auto" w:fill="FFFFFF"/>
          </w:tcPr>
          <w:p w14:paraId="45E97148" w14:textId="0319F02E" w:rsidR="00EB0DF4" w:rsidRPr="00EB0DF4" w:rsidRDefault="00EB0DF4" w:rsidP="00E86DD6">
            <w:pPr>
              <w:jc w:val="center"/>
              <w:rPr>
                <w:rFonts w:eastAsia="Calibri"/>
                <w:bCs/>
                <w:sz w:val="20"/>
                <w:szCs w:val="20"/>
              </w:rPr>
            </w:pPr>
          </w:p>
        </w:tc>
        <w:tc>
          <w:tcPr>
            <w:tcW w:w="283" w:type="dxa"/>
            <w:shd w:val="clear" w:color="auto" w:fill="FFFFFF"/>
          </w:tcPr>
          <w:p w14:paraId="27ABB259" w14:textId="0D2943C7" w:rsidR="00EB0DF4" w:rsidRPr="00EB0DF4" w:rsidRDefault="00EB0DF4" w:rsidP="00E86DD6">
            <w:pPr>
              <w:jc w:val="center"/>
              <w:rPr>
                <w:rFonts w:eastAsia="Calibri"/>
                <w:bCs/>
                <w:sz w:val="20"/>
                <w:szCs w:val="20"/>
              </w:rPr>
            </w:pPr>
          </w:p>
        </w:tc>
        <w:tc>
          <w:tcPr>
            <w:tcW w:w="284" w:type="dxa"/>
            <w:shd w:val="clear" w:color="auto" w:fill="FFFFFF"/>
          </w:tcPr>
          <w:p w14:paraId="00E5B5FC" w14:textId="60FE0C43" w:rsidR="00EB0DF4" w:rsidRPr="00EB0DF4" w:rsidRDefault="00EB0DF4" w:rsidP="00E86DD6">
            <w:pPr>
              <w:jc w:val="center"/>
              <w:rPr>
                <w:rFonts w:eastAsia="Calibri"/>
                <w:bCs/>
                <w:sz w:val="20"/>
                <w:szCs w:val="20"/>
              </w:rPr>
            </w:pPr>
          </w:p>
        </w:tc>
        <w:tc>
          <w:tcPr>
            <w:tcW w:w="283" w:type="dxa"/>
            <w:shd w:val="clear" w:color="auto" w:fill="FFFF00"/>
          </w:tcPr>
          <w:p w14:paraId="07833A20" w14:textId="0E013FEC" w:rsidR="00EB0DF4" w:rsidRPr="00EB0DF4" w:rsidRDefault="00EB0DF4" w:rsidP="00E86DD6">
            <w:pPr>
              <w:jc w:val="center"/>
              <w:rPr>
                <w:rFonts w:eastAsia="Calibri"/>
                <w:bCs/>
                <w:sz w:val="20"/>
                <w:szCs w:val="20"/>
              </w:rPr>
            </w:pPr>
          </w:p>
        </w:tc>
        <w:tc>
          <w:tcPr>
            <w:tcW w:w="284" w:type="dxa"/>
            <w:shd w:val="clear" w:color="auto" w:fill="FFFF00"/>
          </w:tcPr>
          <w:p w14:paraId="50598C3B" w14:textId="440BA68D" w:rsidR="00EB0DF4" w:rsidRPr="00EB0DF4" w:rsidRDefault="00EB0DF4" w:rsidP="00E86DD6">
            <w:pPr>
              <w:jc w:val="center"/>
              <w:rPr>
                <w:rFonts w:eastAsia="Calibri"/>
                <w:bCs/>
                <w:sz w:val="20"/>
                <w:szCs w:val="20"/>
              </w:rPr>
            </w:pPr>
          </w:p>
        </w:tc>
        <w:tc>
          <w:tcPr>
            <w:tcW w:w="283" w:type="dxa"/>
            <w:shd w:val="clear" w:color="auto" w:fill="FBE4D5"/>
          </w:tcPr>
          <w:p w14:paraId="16659807" w14:textId="5767CC0B" w:rsidR="00EB0DF4" w:rsidRPr="00EB0DF4" w:rsidRDefault="00EB0DF4" w:rsidP="00E86DD6">
            <w:pPr>
              <w:jc w:val="center"/>
              <w:rPr>
                <w:rFonts w:eastAsia="Calibri"/>
                <w:bCs/>
                <w:sz w:val="20"/>
                <w:szCs w:val="20"/>
              </w:rPr>
            </w:pPr>
          </w:p>
        </w:tc>
        <w:tc>
          <w:tcPr>
            <w:tcW w:w="284" w:type="dxa"/>
            <w:shd w:val="clear" w:color="auto" w:fill="FBE4D5"/>
          </w:tcPr>
          <w:p w14:paraId="52860594" w14:textId="1F1DDB03" w:rsidR="00EB0DF4" w:rsidRPr="00EB0DF4" w:rsidRDefault="00EB0DF4" w:rsidP="00E86DD6">
            <w:pPr>
              <w:jc w:val="center"/>
              <w:rPr>
                <w:rFonts w:eastAsia="Calibri"/>
                <w:bCs/>
                <w:sz w:val="20"/>
                <w:szCs w:val="20"/>
              </w:rPr>
            </w:pPr>
          </w:p>
        </w:tc>
        <w:tc>
          <w:tcPr>
            <w:tcW w:w="283" w:type="dxa"/>
            <w:shd w:val="clear" w:color="auto" w:fill="FBE4D5"/>
          </w:tcPr>
          <w:p w14:paraId="7A90F214" w14:textId="71C14917" w:rsidR="00EB0DF4" w:rsidRPr="00EB0DF4" w:rsidRDefault="00EB0DF4" w:rsidP="00E86DD6">
            <w:pPr>
              <w:jc w:val="center"/>
              <w:rPr>
                <w:rFonts w:eastAsia="Calibri"/>
                <w:bCs/>
                <w:sz w:val="20"/>
                <w:szCs w:val="20"/>
              </w:rPr>
            </w:pPr>
          </w:p>
        </w:tc>
        <w:tc>
          <w:tcPr>
            <w:tcW w:w="284" w:type="dxa"/>
            <w:shd w:val="clear" w:color="auto" w:fill="FBE4D5"/>
          </w:tcPr>
          <w:p w14:paraId="25A3D803" w14:textId="3D4A984B" w:rsidR="00EB0DF4" w:rsidRPr="00EB0DF4" w:rsidRDefault="00EB0DF4" w:rsidP="00E86DD6">
            <w:pPr>
              <w:jc w:val="center"/>
              <w:rPr>
                <w:rFonts w:eastAsia="Calibri"/>
                <w:bCs/>
                <w:sz w:val="20"/>
                <w:szCs w:val="20"/>
              </w:rPr>
            </w:pPr>
          </w:p>
        </w:tc>
        <w:tc>
          <w:tcPr>
            <w:tcW w:w="283" w:type="dxa"/>
          </w:tcPr>
          <w:p w14:paraId="19A2B08D" w14:textId="6B0BC327" w:rsidR="00EB0DF4" w:rsidRPr="00EB0DF4" w:rsidRDefault="00EB0DF4" w:rsidP="00E86DD6">
            <w:pPr>
              <w:jc w:val="center"/>
              <w:rPr>
                <w:rFonts w:eastAsia="Calibri"/>
                <w:bCs/>
                <w:sz w:val="20"/>
                <w:szCs w:val="20"/>
                <w:highlight w:val="cyan"/>
              </w:rPr>
            </w:pPr>
          </w:p>
        </w:tc>
        <w:tc>
          <w:tcPr>
            <w:tcW w:w="284" w:type="dxa"/>
          </w:tcPr>
          <w:p w14:paraId="115BD350" w14:textId="78CCFCD0" w:rsidR="00EB0DF4" w:rsidRPr="00EB0DF4" w:rsidRDefault="00EB0DF4" w:rsidP="00E86DD6">
            <w:pPr>
              <w:jc w:val="center"/>
              <w:rPr>
                <w:rFonts w:eastAsia="Calibri"/>
                <w:bCs/>
                <w:sz w:val="20"/>
                <w:szCs w:val="20"/>
                <w:highlight w:val="cyan"/>
              </w:rPr>
            </w:pPr>
          </w:p>
        </w:tc>
        <w:tc>
          <w:tcPr>
            <w:tcW w:w="283" w:type="dxa"/>
          </w:tcPr>
          <w:p w14:paraId="0AC65F7C" w14:textId="763C0D09" w:rsidR="00EB0DF4" w:rsidRPr="00EB0DF4" w:rsidRDefault="00EB0DF4" w:rsidP="00E86DD6">
            <w:pPr>
              <w:jc w:val="center"/>
              <w:rPr>
                <w:rFonts w:eastAsia="Calibri"/>
                <w:bCs/>
                <w:sz w:val="20"/>
                <w:szCs w:val="20"/>
                <w:highlight w:val="cyan"/>
              </w:rPr>
            </w:pPr>
          </w:p>
        </w:tc>
        <w:tc>
          <w:tcPr>
            <w:tcW w:w="284" w:type="dxa"/>
            <w:shd w:val="clear" w:color="auto" w:fill="FFE599"/>
          </w:tcPr>
          <w:p w14:paraId="7749CD18" w14:textId="52B49EC7" w:rsidR="00EB0DF4" w:rsidRPr="00EB0DF4" w:rsidRDefault="00EB0DF4" w:rsidP="00E86DD6">
            <w:pPr>
              <w:jc w:val="center"/>
              <w:rPr>
                <w:rFonts w:eastAsia="Calibri"/>
                <w:bCs/>
                <w:sz w:val="20"/>
                <w:szCs w:val="20"/>
              </w:rPr>
            </w:pPr>
          </w:p>
        </w:tc>
        <w:tc>
          <w:tcPr>
            <w:tcW w:w="283" w:type="dxa"/>
            <w:shd w:val="clear" w:color="auto" w:fill="FFE599"/>
          </w:tcPr>
          <w:p w14:paraId="654E02A2" w14:textId="75EE515F" w:rsidR="00EB0DF4" w:rsidRPr="00EB0DF4" w:rsidRDefault="00EB0DF4" w:rsidP="00E86DD6">
            <w:pPr>
              <w:jc w:val="center"/>
              <w:rPr>
                <w:rFonts w:eastAsia="Calibri"/>
                <w:bCs/>
                <w:sz w:val="20"/>
                <w:szCs w:val="20"/>
              </w:rPr>
            </w:pPr>
          </w:p>
        </w:tc>
        <w:tc>
          <w:tcPr>
            <w:tcW w:w="284" w:type="dxa"/>
            <w:shd w:val="clear" w:color="auto" w:fill="FFE599"/>
          </w:tcPr>
          <w:p w14:paraId="7CC7F6DC" w14:textId="0351D894" w:rsidR="00EB0DF4" w:rsidRPr="00EB0DF4" w:rsidRDefault="00EB0DF4" w:rsidP="00E86DD6">
            <w:pPr>
              <w:jc w:val="center"/>
              <w:rPr>
                <w:rFonts w:eastAsia="Calibri"/>
                <w:bCs/>
                <w:sz w:val="20"/>
                <w:szCs w:val="20"/>
              </w:rPr>
            </w:pPr>
          </w:p>
        </w:tc>
        <w:tc>
          <w:tcPr>
            <w:tcW w:w="283" w:type="dxa"/>
            <w:shd w:val="clear" w:color="auto" w:fill="FFE599"/>
          </w:tcPr>
          <w:p w14:paraId="1E565959" w14:textId="3DD3D9A8" w:rsidR="00EB0DF4" w:rsidRPr="00EB0DF4" w:rsidRDefault="00EB0DF4" w:rsidP="00E86DD6">
            <w:pPr>
              <w:jc w:val="center"/>
              <w:rPr>
                <w:rFonts w:eastAsia="Calibri"/>
                <w:bCs/>
                <w:sz w:val="20"/>
                <w:szCs w:val="20"/>
              </w:rPr>
            </w:pPr>
          </w:p>
        </w:tc>
        <w:tc>
          <w:tcPr>
            <w:tcW w:w="284" w:type="dxa"/>
            <w:shd w:val="clear" w:color="auto" w:fill="FFE599"/>
          </w:tcPr>
          <w:p w14:paraId="71AE75E2" w14:textId="1AA16CB3" w:rsidR="00EB0DF4" w:rsidRPr="00EB0DF4" w:rsidRDefault="00EB0DF4" w:rsidP="00E86DD6">
            <w:pPr>
              <w:jc w:val="center"/>
              <w:rPr>
                <w:rFonts w:eastAsia="Calibri"/>
                <w:bCs/>
                <w:sz w:val="20"/>
                <w:szCs w:val="20"/>
              </w:rPr>
            </w:pPr>
          </w:p>
        </w:tc>
        <w:tc>
          <w:tcPr>
            <w:tcW w:w="283" w:type="dxa"/>
            <w:shd w:val="clear" w:color="auto" w:fill="FFE599"/>
          </w:tcPr>
          <w:p w14:paraId="4CED550A" w14:textId="59EE00CC" w:rsidR="00EB0DF4" w:rsidRPr="00EB0DF4" w:rsidRDefault="00EB0DF4" w:rsidP="00E86DD6">
            <w:pPr>
              <w:jc w:val="center"/>
              <w:rPr>
                <w:rFonts w:eastAsia="Calibri"/>
                <w:bCs/>
                <w:sz w:val="20"/>
                <w:szCs w:val="20"/>
              </w:rPr>
            </w:pPr>
          </w:p>
        </w:tc>
        <w:tc>
          <w:tcPr>
            <w:tcW w:w="284" w:type="dxa"/>
            <w:shd w:val="clear" w:color="auto" w:fill="FFE599"/>
          </w:tcPr>
          <w:p w14:paraId="47E436E0" w14:textId="6DC5D7A0" w:rsidR="00EB0DF4" w:rsidRPr="00EB0DF4" w:rsidRDefault="00EB0DF4" w:rsidP="00E86DD6">
            <w:pPr>
              <w:jc w:val="center"/>
              <w:rPr>
                <w:rFonts w:eastAsia="Calibri"/>
                <w:bCs/>
                <w:sz w:val="20"/>
                <w:szCs w:val="20"/>
              </w:rPr>
            </w:pPr>
          </w:p>
        </w:tc>
        <w:tc>
          <w:tcPr>
            <w:tcW w:w="283" w:type="dxa"/>
          </w:tcPr>
          <w:p w14:paraId="191A0BD7" w14:textId="40A3FA4B" w:rsidR="00EB0DF4" w:rsidRPr="00EB0DF4" w:rsidRDefault="00EB0DF4" w:rsidP="00E86DD6">
            <w:pPr>
              <w:jc w:val="center"/>
              <w:rPr>
                <w:rFonts w:eastAsia="Calibri"/>
                <w:bCs/>
                <w:sz w:val="20"/>
                <w:szCs w:val="20"/>
              </w:rPr>
            </w:pPr>
          </w:p>
        </w:tc>
        <w:tc>
          <w:tcPr>
            <w:tcW w:w="284" w:type="dxa"/>
          </w:tcPr>
          <w:p w14:paraId="1744F021" w14:textId="0A497F44" w:rsidR="00EB0DF4" w:rsidRPr="00EB0DF4" w:rsidRDefault="00EB0DF4" w:rsidP="00E86DD6">
            <w:pPr>
              <w:jc w:val="center"/>
              <w:rPr>
                <w:rFonts w:eastAsia="Calibri"/>
                <w:bCs/>
                <w:sz w:val="20"/>
                <w:szCs w:val="20"/>
              </w:rPr>
            </w:pPr>
          </w:p>
        </w:tc>
        <w:tc>
          <w:tcPr>
            <w:tcW w:w="283" w:type="dxa"/>
          </w:tcPr>
          <w:p w14:paraId="4ABCDE3B" w14:textId="6D48509D" w:rsidR="00EB0DF4" w:rsidRPr="00EB0DF4" w:rsidRDefault="00EB0DF4" w:rsidP="00E86DD6">
            <w:pPr>
              <w:jc w:val="center"/>
              <w:rPr>
                <w:rFonts w:eastAsia="Calibri"/>
                <w:bCs/>
                <w:sz w:val="20"/>
                <w:szCs w:val="20"/>
              </w:rPr>
            </w:pPr>
          </w:p>
        </w:tc>
        <w:tc>
          <w:tcPr>
            <w:tcW w:w="284" w:type="dxa"/>
            <w:shd w:val="clear" w:color="auto" w:fill="E2EFD9"/>
          </w:tcPr>
          <w:p w14:paraId="4AA658C5" w14:textId="76C7E27A" w:rsidR="00EB0DF4" w:rsidRPr="00EB0DF4" w:rsidRDefault="00EB0DF4" w:rsidP="00E86DD6">
            <w:pPr>
              <w:jc w:val="center"/>
              <w:rPr>
                <w:rFonts w:eastAsia="Calibri"/>
                <w:bCs/>
                <w:sz w:val="20"/>
                <w:szCs w:val="20"/>
              </w:rPr>
            </w:pPr>
          </w:p>
        </w:tc>
        <w:tc>
          <w:tcPr>
            <w:tcW w:w="284" w:type="dxa"/>
            <w:shd w:val="clear" w:color="auto" w:fill="E2EFD9"/>
          </w:tcPr>
          <w:p w14:paraId="6AA86783" w14:textId="294C7F99" w:rsidR="00EB0DF4" w:rsidRPr="00EB0DF4" w:rsidRDefault="00EB0DF4" w:rsidP="00E86DD6">
            <w:pPr>
              <w:jc w:val="center"/>
              <w:rPr>
                <w:rFonts w:eastAsia="Calibri"/>
                <w:bCs/>
                <w:sz w:val="20"/>
                <w:szCs w:val="20"/>
              </w:rPr>
            </w:pPr>
          </w:p>
        </w:tc>
        <w:tc>
          <w:tcPr>
            <w:tcW w:w="283" w:type="dxa"/>
            <w:shd w:val="clear" w:color="auto" w:fill="E2EFD9"/>
          </w:tcPr>
          <w:p w14:paraId="599806A6" w14:textId="1401EF78" w:rsidR="00EB0DF4" w:rsidRPr="00EB0DF4" w:rsidRDefault="00EB0DF4" w:rsidP="00E86DD6">
            <w:pPr>
              <w:jc w:val="center"/>
              <w:rPr>
                <w:rFonts w:eastAsia="Calibri"/>
                <w:bCs/>
                <w:sz w:val="20"/>
                <w:szCs w:val="20"/>
              </w:rPr>
            </w:pPr>
          </w:p>
        </w:tc>
        <w:tc>
          <w:tcPr>
            <w:tcW w:w="283" w:type="dxa"/>
            <w:shd w:val="clear" w:color="auto" w:fill="E2EFD9"/>
          </w:tcPr>
          <w:p w14:paraId="3843E406" w14:textId="284C5913" w:rsidR="00EB0DF4" w:rsidRPr="00EB0DF4" w:rsidRDefault="00EB0DF4" w:rsidP="00E86DD6">
            <w:pPr>
              <w:jc w:val="center"/>
              <w:rPr>
                <w:rFonts w:eastAsia="Calibri"/>
                <w:bCs/>
                <w:sz w:val="20"/>
                <w:szCs w:val="20"/>
              </w:rPr>
            </w:pPr>
          </w:p>
        </w:tc>
        <w:tc>
          <w:tcPr>
            <w:tcW w:w="284" w:type="dxa"/>
            <w:shd w:val="clear" w:color="auto" w:fill="E2EFD9"/>
          </w:tcPr>
          <w:p w14:paraId="1F8F8C3A" w14:textId="3E1E37B8" w:rsidR="00EB0DF4" w:rsidRPr="00EB0DF4" w:rsidRDefault="00EB0DF4" w:rsidP="00E86DD6">
            <w:pPr>
              <w:jc w:val="center"/>
              <w:rPr>
                <w:rFonts w:eastAsia="Calibri"/>
                <w:bCs/>
                <w:sz w:val="20"/>
                <w:szCs w:val="20"/>
              </w:rPr>
            </w:pPr>
          </w:p>
        </w:tc>
        <w:tc>
          <w:tcPr>
            <w:tcW w:w="1446" w:type="dxa"/>
          </w:tcPr>
          <w:p w14:paraId="610362F0" w14:textId="3354250D" w:rsidR="00EB0DF4" w:rsidRPr="00EB0DF4" w:rsidRDefault="00EB0DF4" w:rsidP="00E86DD6">
            <w:pPr>
              <w:jc w:val="center"/>
              <w:rPr>
                <w:rFonts w:eastAsia="Calibri"/>
                <w:bCs/>
                <w:sz w:val="20"/>
                <w:szCs w:val="20"/>
              </w:rPr>
            </w:pPr>
          </w:p>
        </w:tc>
        <w:tc>
          <w:tcPr>
            <w:tcW w:w="1672" w:type="dxa"/>
          </w:tcPr>
          <w:p w14:paraId="59F7712B" w14:textId="26B2C59F" w:rsidR="00EB0DF4" w:rsidRPr="00EB0DF4" w:rsidRDefault="00EB0DF4" w:rsidP="00E86DD6">
            <w:pPr>
              <w:jc w:val="center"/>
              <w:rPr>
                <w:rFonts w:eastAsia="Calibri"/>
                <w:bCs/>
                <w:sz w:val="20"/>
                <w:szCs w:val="20"/>
              </w:rPr>
            </w:pPr>
          </w:p>
        </w:tc>
      </w:tr>
      <w:tr w:rsidR="00EB0DF4" w:rsidRPr="00811D36" w14:paraId="44ABFA33" w14:textId="77777777" w:rsidTr="007E29CC">
        <w:tc>
          <w:tcPr>
            <w:tcW w:w="846" w:type="dxa"/>
          </w:tcPr>
          <w:p w14:paraId="72E2AB67" w14:textId="77777777" w:rsidR="00EB0DF4" w:rsidRPr="00EB0DF4" w:rsidRDefault="00EB0DF4" w:rsidP="00EB0DF4">
            <w:pPr>
              <w:numPr>
                <w:ilvl w:val="0"/>
                <w:numId w:val="17"/>
              </w:numPr>
              <w:contextualSpacing/>
              <w:rPr>
                <w:rFonts w:eastAsia="Calibri"/>
                <w:bCs/>
                <w:sz w:val="20"/>
                <w:szCs w:val="20"/>
              </w:rPr>
            </w:pPr>
          </w:p>
        </w:tc>
        <w:tc>
          <w:tcPr>
            <w:tcW w:w="2664" w:type="dxa"/>
          </w:tcPr>
          <w:p w14:paraId="7CD67B5C" w14:textId="77777777" w:rsidR="00EB0DF4" w:rsidRPr="00EB0DF4" w:rsidRDefault="00EB0DF4" w:rsidP="00E86DD6">
            <w:pPr>
              <w:rPr>
                <w:rFonts w:eastAsia="Calibri"/>
                <w:bCs/>
                <w:sz w:val="20"/>
                <w:szCs w:val="20"/>
              </w:rPr>
            </w:pPr>
            <w:r w:rsidRPr="00EB0DF4">
              <w:rPr>
                <w:rFonts w:eastAsia="Calibri"/>
                <w:bCs/>
                <w:sz w:val="20"/>
                <w:szCs w:val="20"/>
              </w:rPr>
              <w:t>ГБПОУ ИО «Иркутский региональный колледж педагогического образования»</w:t>
            </w:r>
          </w:p>
        </w:tc>
        <w:tc>
          <w:tcPr>
            <w:tcW w:w="284" w:type="dxa"/>
            <w:shd w:val="clear" w:color="auto" w:fill="FFFFFF"/>
          </w:tcPr>
          <w:p w14:paraId="4B477CD2" w14:textId="3AEFD99C" w:rsidR="00EB0DF4" w:rsidRPr="00EB0DF4" w:rsidRDefault="00EB0DF4" w:rsidP="00E86DD6">
            <w:pPr>
              <w:jc w:val="center"/>
              <w:rPr>
                <w:rFonts w:eastAsia="Calibri"/>
                <w:bCs/>
                <w:sz w:val="20"/>
                <w:szCs w:val="20"/>
              </w:rPr>
            </w:pPr>
          </w:p>
        </w:tc>
        <w:tc>
          <w:tcPr>
            <w:tcW w:w="283" w:type="dxa"/>
            <w:shd w:val="clear" w:color="auto" w:fill="FFFFFF"/>
          </w:tcPr>
          <w:p w14:paraId="108C5CA2" w14:textId="39B6F55E" w:rsidR="00EB0DF4" w:rsidRPr="00EB0DF4" w:rsidRDefault="00EB0DF4" w:rsidP="00E86DD6">
            <w:pPr>
              <w:jc w:val="center"/>
              <w:rPr>
                <w:rFonts w:eastAsia="Calibri"/>
                <w:bCs/>
                <w:sz w:val="20"/>
                <w:szCs w:val="20"/>
              </w:rPr>
            </w:pPr>
          </w:p>
        </w:tc>
        <w:tc>
          <w:tcPr>
            <w:tcW w:w="284" w:type="dxa"/>
            <w:shd w:val="clear" w:color="auto" w:fill="FFFFFF"/>
          </w:tcPr>
          <w:p w14:paraId="73CA6C3E" w14:textId="46F4D5B2" w:rsidR="00EB0DF4" w:rsidRPr="00EB0DF4" w:rsidRDefault="00EB0DF4" w:rsidP="00E86DD6">
            <w:pPr>
              <w:jc w:val="center"/>
              <w:rPr>
                <w:rFonts w:eastAsia="Calibri"/>
                <w:bCs/>
                <w:sz w:val="20"/>
                <w:szCs w:val="20"/>
              </w:rPr>
            </w:pPr>
          </w:p>
        </w:tc>
        <w:tc>
          <w:tcPr>
            <w:tcW w:w="283" w:type="dxa"/>
            <w:shd w:val="clear" w:color="auto" w:fill="FFFFFF"/>
          </w:tcPr>
          <w:p w14:paraId="37A78BF9" w14:textId="0815CA0C" w:rsidR="00EB0DF4" w:rsidRPr="00EB0DF4" w:rsidRDefault="00EB0DF4" w:rsidP="00E86DD6">
            <w:pPr>
              <w:jc w:val="center"/>
              <w:rPr>
                <w:rFonts w:eastAsia="Calibri"/>
                <w:bCs/>
                <w:sz w:val="20"/>
                <w:szCs w:val="20"/>
              </w:rPr>
            </w:pPr>
          </w:p>
        </w:tc>
        <w:tc>
          <w:tcPr>
            <w:tcW w:w="284" w:type="dxa"/>
            <w:shd w:val="clear" w:color="auto" w:fill="FFFFFF"/>
          </w:tcPr>
          <w:p w14:paraId="31B19644" w14:textId="42EFE44A" w:rsidR="00EB0DF4" w:rsidRPr="00EB0DF4" w:rsidRDefault="00EB0DF4" w:rsidP="00E86DD6">
            <w:pPr>
              <w:jc w:val="center"/>
              <w:rPr>
                <w:rFonts w:eastAsia="Calibri"/>
                <w:bCs/>
                <w:sz w:val="20"/>
                <w:szCs w:val="20"/>
              </w:rPr>
            </w:pPr>
          </w:p>
        </w:tc>
        <w:tc>
          <w:tcPr>
            <w:tcW w:w="283" w:type="dxa"/>
            <w:shd w:val="clear" w:color="auto" w:fill="FFFF00"/>
          </w:tcPr>
          <w:p w14:paraId="04DE7B22" w14:textId="5DDEAF17" w:rsidR="00EB0DF4" w:rsidRPr="00EB0DF4" w:rsidRDefault="00EB0DF4" w:rsidP="00E86DD6">
            <w:pPr>
              <w:jc w:val="center"/>
              <w:rPr>
                <w:rFonts w:eastAsia="Calibri"/>
                <w:bCs/>
                <w:sz w:val="20"/>
                <w:szCs w:val="20"/>
              </w:rPr>
            </w:pPr>
          </w:p>
        </w:tc>
        <w:tc>
          <w:tcPr>
            <w:tcW w:w="284" w:type="dxa"/>
            <w:shd w:val="clear" w:color="auto" w:fill="FFFF00"/>
          </w:tcPr>
          <w:p w14:paraId="66268551" w14:textId="71FEFA8C" w:rsidR="00EB0DF4" w:rsidRPr="00EB0DF4" w:rsidRDefault="00EB0DF4" w:rsidP="00E86DD6">
            <w:pPr>
              <w:jc w:val="center"/>
              <w:rPr>
                <w:rFonts w:eastAsia="Calibri"/>
                <w:bCs/>
                <w:sz w:val="20"/>
                <w:szCs w:val="20"/>
              </w:rPr>
            </w:pPr>
          </w:p>
        </w:tc>
        <w:tc>
          <w:tcPr>
            <w:tcW w:w="283" w:type="dxa"/>
            <w:shd w:val="clear" w:color="auto" w:fill="FBE4D5"/>
          </w:tcPr>
          <w:p w14:paraId="6ED55694" w14:textId="053F8C88" w:rsidR="00EB0DF4" w:rsidRPr="00EB0DF4" w:rsidRDefault="00EB0DF4" w:rsidP="00E86DD6">
            <w:pPr>
              <w:jc w:val="center"/>
              <w:rPr>
                <w:rFonts w:eastAsia="Calibri"/>
                <w:bCs/>
                <w:sz w:val="20"/>
                <w:szCs w:val="20"/>
              </w:rPr>
            </w:pPr>
          </w:p>
        </w:tc>
        <w:tc>
          <w:tcPr>
            <w:tcW w:w="284" w:type="dxa"/>
            <w:shd w:val="clear" w:color="auto" w:fill="FBE4D5"/>
          </w:tcPr>
          <w:p w14:paraId="09676A06" w14:textId="3474F09D" w:rsidR="00EB0DF4" w:rsidRPr="00EB0DF4" w:rsidRDefault="00EB0DF4" w:rsidP="00E86DD6">
            <w:pPr>
              <w:jc w:val="center"/>
              <w:rPr>
                <w:rFonts w:eastAsia="Calibri"/>
                <w:bCs/>
                <w:sz w:val="20"/>
                <w:szCs w:val="20"/>
              </w:rPr>
            </w:pPr>
          </w:p>
        </w:tc>
        <w:tc>
          <w:tcPr>
            <w:tcW w:w="283" w:type="dxa"/>
            <w:shd w:val="clear" w:color="auto" w:fill="FBE4D5"/>
          </w:tcPr>
          <w:p w14:paraId="5F5B1E34" w14:textId="63A7B919" w:rsidR="00EB0DF4" w:rsidRPr="00EB0DF4" w:rsidRDefault="00EB0DF4" w:rsidP="00E86DD6">
            <w:pPr>
              <w:jc w:val="center"/>
              <w:rPr>
                <w:rFonts w:eastAsia="Calibri"/>
                <w:bCs/>
                <w:sz w:val="20"/>
                <w:szCs w:val="20"/>
              </w:rPr>
            </w:pPr>
          </w:p>
        </w:tc>
        <w:tc>
          <w:tcPr>
            <w:tcW w:w="284" w:type="dxa"/>
            <w:shd w:val="clear" w:color="auto" w:fill="FBE4D5"/>
          </w:tcPr>
          <w:p w14:paraId="45A2894E" w14:textId="5FABFA21" w:rsidR="00EB0DF4" w:rsidRPr="00EB0DF4" w:rsidRDefault="00EB0DF4" w:rsidP="00E86DD6">
            <w:pPr>
              <w:jc w:val="center"/>
              <w:rPr>
                <w:rFonts w:eastAsia="Calibri"/>
                <w:bCs/>
                <w:sz w:val="20"/>
                <w:szCs w:val="20"/>
              </w:rPr>
            </w:pPr>
          </w:p>
        </w:tc>
        <w:tc>
          <w:tcPr>
            <w:tcW w:w="283" w:type="dxa"/>
          </w:tcPr>
          <w:p w14:paraId="077A5C11" w14:textId="62B1F25E" w:rsidR="00EB0DF4" w:rsidRPr="00EB0DF4" w:rsidRDefault="00EB0DF4" w:rsidP="00E86DD6">
            <w:pPr>
              <w:jc w:val="center"/>
              <w:rPr>
                <w:rFonts w:eastAsia="Calibri"/>
                <w:bCs/>
                <w:sz w:val="20"/>
                <w:szCs w:val="20"/>
              </w:rPr>
            </w:pPr>
          </w:p>
        </w:tc>
        <w:tc>
          <w:tcPr>
            <w:tcW w:w="284" w:type="dxa"/>
          </w:tcPr>
          <w:p w14:paraId="7C2AACC6" w14:textId="50F85A6D" w:rsidR="00EB0DF4" w:rsidRPr="00EB0DF4" w:rsidRDefault="00EB0DF4" w:rsidP="00E86DD6">
            <w:pPr>
              <w:jc w:val="center"/>
              <w:rPr>
                <w:rFonts w:eastAsia="Calibri"/>
                <w:bCs/>
                <w:sz w:val="20"/>
                <w:szCs w:val="20"/>
              </w:rPr>
            </w:pPr>
          </w:p>
        </w:tc>
        <w:tc>
          <w:tcPr>
            <w:tcW w:w="283" w:type="dxa"/>
          </w:tcPr>
          <w:p w14:paraId="0C331567" w14:textId="6EF1E558" w:rsidR="00EB0DF4" w:rsidRPr="00EB0DF4" w:rsidRDefault="00EB0DF4" w:rsidP="00E86DD6">
            <w:pPr>
              <w:jc w:val="center"/>
              <w:rPr>
                <w:rFonts w:eastAsia="Calibri"/>
                <w:bCs/>
                <w:sz w:val="20"/>
                <w:szCs w:val="20"/>
              </w:rPr>
            </w:pPr>
          </w:p>
        </w:tc>
        <w:tc>
          <w:tcPr>
            <w:tcW w:w="284" w:type="dxa"/>
            <w:shd w:val="clear" w:color="auto" w:fill="FFE599"/>
          </w:tcPr>
          <w:p w14:paraId="1EC8D26F" w14:textId="64821F26" w:rsidR="00EB0DF4" w:rsidRPr="00EB0DF4" w:rsidRDefault="00EB0DF4" w:rsidP="00E86DD6">
            <w:pPr>
              <w:jc w:val="center"/>
              <w:rPr>
                <w:rFonts w:eastAsia="Calibri"/>
                <w:bCs/>
                <w:sz w:val="20"/>
                <w:szCs w:val="20"/>
              </w:rPr>
            </w:pPr>
          </w:p>
        </w:tc>
        <w:tc>
          <w:tcPr>
            <w:tcW w:w="283" w:type="dxa"/>
            <w:shd w:val="clear" w:color="auto" w:fill="FFE599"/>
          </w:tcPr>
          <w:p w14:paraId="193DA0C7" w14:textId="28FF4837" w:rsidR="00EB0DF4" w:rsidRPr="00EB0DF4" w:rsidRDefault="00EB0DF4" w:rsidP="00E86DD6">
            <w:pPr>
              <w:jc w:val="center"/>
              <w:rPr>
                <w:rFonts w:eastAsia="Calibri"/>
                <w:bCs/>
                <w:sz w:val="20"/>
                <w:szCs w:val="20"/>
              </w:rPr>
            </w:pPr>
          </w:p>
        </w:tc>
        <w:tc>
          <w:tcPr>
            <w:tcW w:w="284" w:type="dxa"/>
            <w:shd w:val="clear" w:color="auto" w:fill="FFE599"/>
          </w:tcPr>
          <w:p w14:paraId="6C4DAB76" w14:textId="5A19C09E" w:rsidR="00EB0DF4" w:rsidRPr="00EB0DF4" w:rsidRDefault="00EB0DF4" w:rsidP="00E86DD6">
            <w:pPr>
              <w:jc w:val="center"/>
              <w:rPr>
                <w:rFonts w:eastAsia="Calibri"/>
                <w:bCs/>
                <w:sz w:val="20"/>
                <w:szCs w:val="20"/>
              </w:rPr>
            </w:pPr>
          </w:p>
        </w:tc>
        <w:tc>
          <w:tcPr>
            <w:tcW w:w="283" w:type="dxa"/>
            <w:shd w:val="clear" w:color="auto" w:fill="FFE599"/>
          </w:tcPr>
          <w:p w14:paraId="7AB7BE68" w14:textId="16767957" w:rsidR="00EB0DF4" w:rsidRPr="00EB0DF4" w:rsidRDefault="00EB0DF4" w:rsidP="00E86DD6">
            <w:pPr>
              <w:jc w:val="center"/>
              <w:rPr>
                <w:rFonts w:eastAsia="Calibri"/>
                <w:bCs/>
                <w:sz w:val="20"/>
                <w:szCs w:val="20"/>
              </w:rPr>
            </w:pPr>
          </w:p>
        </w:tc>
        <w:tc>
          <w:tcPr>
            <w:tcW w:w="284" w:type="dxa"/>
            <w:shd w:val="clear" w:color="auto" w:fill="FFE599"/>
          </w:tcPr>
          <w:p w14:paraId="76109563" w14:textId="45097265" w:rsidR="00EB0DF4" w:rsidRPr="00EB0DF4" w:rsidRDefault="00EB0DF4" w:rsidP="00E86DD6">
            <w:pPr>
              <w:jc w:val="center"/>
              <w:rPr>
                <w:rFonts w:eastAsia="Calibri"/>
                <w:bCs/>
                <w:sz w:val="20"/>
                <w:szCs w:val="20"/>
              </w:rPr>
            </w:pPr>
          </w:p>
        </w:tc>
        <w:tc>
          <w:tcPr>
            <w:tcW w:w="283" w:type="dxa"/>
            <w:shd w:val="clear" w:color="auto" w:fill="FFE599"/>
          </w:tcPr>
          <w:p w14:paraId="753FEFAC" w14:textId="503965F6" w:rsidR="00EB0DF4" w:rsidRPr="00EB0DF4" w:rsidRDefault="00EB0DF4" w:rsidP="00E86DD6">
            <w:pPr>
              <w:jc w:val="center"/>
              <w:rPr>
                <w:rFonts w:eastAsia="Calibri"/>
                <w:bCs/>
                <w:sz w:val="20"/>
                <w:szCs w:val="20"/>
              </w:rPr>
            </w:pPr>
          </w:p>
        </w:tc>
        <w:tc>
          <w:tcPr>
            <w:tcW w:w="284" w:type="dxa"/>
            <w:shd w:val="clear" w:color="auto" w:fill="FFE599"/>
          </w:tcPr>
          <w:p w14:paraId="30DA8B4D" w14:textId="33FB7161" w:rsidR="00EB0DF4" w:rsidRPr="00EB0DF4" w:rsidRDefault="00EB0DF4" w:rsidP="00E86DD6">
            <w:pPr>
              <w:jc w:val="center"/>
              <w:rPr>
                <w:rFonts w:eastAsia="Calibri"/>
                <w:bCs/>
                <w:sz w:val="20"/>
                <w:szCs w:val="20"/>
              </w:rPr>
            </w:pPr>
          </w:p>
        </w:tc>
        <w:tc>
          <w:tcPr>
            <w:tcW w:w="283" w:type="dxa"/>
          </w:tcPr>
          <w:p w14:paraId="4B1EDF84" w14:textId="3130B0CD" w:rsidR="00EB0DF4" w:rsidRPr="00EB0DF4" w:rsidRDefault="00EB0DF4" w:rsidP="00E86DD6">
            <w:pPr>
              <w:jc w:val="center"/>
              <w:rPr>
                <w:rFonts w:eastAsia="Calibri"/>
                <w:bCs/>
                <w:sz w:val="20"/>
                <w:szCs w:val="20"/>
              </w:rPr>
            </w:pPr>
          </w:p>
        </w:tc>
        <w:tc>
          <w:tcPr>
            <w:tcW w:w="284" w:type="dxa"/>
          </w:tcPr>
          <w:p w14:paraId="7A719CEC" w14:textId="3EE9FA36" w:rsidR="00EB0DF4" w:rsidRPr="00EB0DF4" w:rsidRDefault="00EB0DF4" w:rsidP="00E86DD6">
            <w:pPr>
              <w:jc w:val="center"/>
              <w:rPr>
                <w:rFonts w:eastAsia="Calibri"/>
                <w:bCs/>
                <w:sz w:val="20"/>
                <w:szCs w:val="20"/>
              </w:rPr>
            </w:pPr>
          </w:p>
        </w:tc>
        <w:tc>
          <w:tcPr>
            <w:tcW w:w="283" w:type="dxa"/>
          </w:tcPr>
          <w:p w14:paraId="739DFEFF" w14:textId="3D213B3A" w:rsidR="00EB0DF4" w:rsidRPr="00EB0DF4" w:rsidRDefault="00EB0DF4" w:rsidP="00E86DD6">
            <w:pPr>
              <w:jc w:val="center"/>
              <w:rPr>
                <w:rFonts w:eastAsia="Calibri"/>
                <w:bCs/>
                <w:sz w:val="20"/>
                <w:szCs w:val="20"/>
              </w:rPr>
            </w:pPr>
          </w:p>
        </w:tc>
        <w:tc>
          <w:tcPr>
            <w:tcW w:w="284" w:type="dxa"/>
            <w:shd w:val="clear" w:color="auto" w:fill="E2EFD9"/>
          </w:tcPr>
          <w:p w14:paraId="0F4C60D2" w14:textId="6C1A043B" w:rsidR="00EB0DF4" w:rsidRPr="00EB0DF4" w:rsidRDefault="00EB0DF4" w:rsidP="00E86DD6">
            <w:pPr>
              <w:jc w:val="center"/>
              <w:rPr>
                <w:rFonts w:eastAsia="Calibri"/>
                <w:bCs/>
                <w:sz w:val="20"/>
                <w:szCs w:val="20"/>
              </w:rPr>
            </w:pPr>
          </w:p>
        </w:tc>
        <w:tc>
          <w:tcPr>
            <w:tcW w:w="284" w:type="dxa"/>
            <w:shd w:val="clear" w:color="auto" w:fill="E2EFD9"/>
          </w:tcPr>
          <w:p w14:paraId="002B0639" w14:textId="54F23CF9" w:rsidR="00EB0DF4" w:rsidRPr="00EB0DF4" w:rsidRDefault="00EB0DF4" w:rsidP="00E86DD6">
            <w:pPr>
              <w:jc w:val="center"/>
              <w:rPr>
                <w:rFonts w:eastAsia="Calibri"/>
                <w:bCs/>
                <w:sz w:val="20"/>
                <w:szCs w:val="20"/>
              </w:rPr>
            </w:pPr>
          </w:p>
        </w:tc>
        <w:tc>
          <w:tcPr>
            <w:tcW w:w="283" w:type="dxa"/>
            <w:shd w:val="clear" w:color="auto" w:fill="E2EFD9"/>
          </w:tcPr>
          <w:p w14:paraId="0D9A7973" w14:textId="7006EE56" w:rsidR="00EB0DF4" w:rsidRPr="00EB0DF4" w:rsidRDefault="00EB0DF4" w:rsidP="00E86DD6">
            <w:pPr>
              <w:jc w:val="center"/>
              <w:rPr>
                <w:rFonts w:eastAsia="Calibri"/>
                <w:bCs/>
                <w:sz w:val="20"/>
                <w:szCs w:val="20"/>
              </w:rPr>
            </w:pPr>
          </w:p>
        </w:tc>
        <w:tc>
          <w:tcPr>
            <w:tcW w:w="283" w:type="dxa"/>
            <w:shd w:val="clear" w:color="auto" w:fill="E2EFD9"/>
          </w:tcPr>
          <w:p w14:paraId="7A31E1DB" w14:textId="02221186" w:rsidR="00EB0DF4" w:rsidRPr="00EB0DF4" w:rsidRDefault="00EB0DF4" w:rsidP="00E86DD6">
            <w:pPr>
              <w:jc w:val="center"/>
              <w:rPr>
                <w:rFonts w:eastAsia="Calibri"/>
                <w:bCs/>
                <w:sz w:val="20"/>
                <w:szCs w:val="20"/>
              </w:rPr>
            </w:pPr>
          </w:p>
        </w:tc>
        <w:tc>
          <w:tcPr>
            <w:tcW w:w="284" w:type="dxa"/>
            <w:shd w:val="clear" w:color="auto" w:fill="E2EFD9"/>
          </w:tcPr>
          <w:p w14:paraId="66B275CA" w14:textId="4B407054" w:rsidR="00EB0DF4" w:rsidRPr="00EB0DF4" w:rsidRDefault="00EB0DF4" w:rsidP="00E86DD6">
            <w:pPr>
              <w:jc w:val="center"/>
              <w:rPr>
                <w:rFonts w:eastAsia="Calibri"/>
                <w:bCs/>
                <w:sz w:val="20"/>
                <w:szCs w:val="20"/>
              </w:rPr>
            </w:pPr>
          </w:p>
        </w:tc>
        <w:tc>
          <w:tcPr>
            <w:tcW w:w="1446" w:type="dxa"/>
          </w:tcPr>
          <w:p w14:paraId="675DB3B3" w14:textId="3B912B8C" w:rsidR="00EB0DF4" w:rsidRPr="00EB0DF4" w:rsidRDefault="00EB0DF4" w:rsidP="00E86DD6">
            <w:pPr>
              <w:jc w:val="center"/>
              <w:rPr>
                <w:rFonts w:eastAsia="Calibri"/>
                <w:bCs/>
                <w:sz w:val="20"/>
                <w:szCs w:val="20"/>
              </w:rPr>
            </w:pPr>
          </w:p>
        </w:tc>
        <w:tc>
          <w:tcPr>
            <w:tcW w:w="1672" w:type="dxa"/>
          </w:tcPr>
          <w:p w14:paraId="10C3DAC2" w14:textId="22BCAEF8" w:rsidR="00EB0DF4" w:rsidRPr="00EB0DF4" w:rsidRDefault="00EB0DF4" w:rsidP="00E86DD6">
            <w:pPr>
              <w:jc w:val="center"/>
              <w:rPr>
                <w:rFonts w:eastAsia="Calibri"/>
                <w:bCs/>
                <w:sz w:val="20"/>
                <w:szCs w:val="20"/>
              </w:rPr>
            </w:pPr>
          </w:p>
        </w:tc>
      </w:tr>
      <w:tr w:rsidR="00EB0DF4" w:rsidRPr="00811D36" w14:paraId="2BFD6296" w14:textId="77777777" w:rsidTr="007E29CC">
        <w:tc>
          <w:tcPr>
            <w:tcW w:w="846" w:type="dxa"/>
          </w:tcPr>
          <w:p w14:paraId="14AA5970" w14:textId="77777777" w:rsidR="00EB0DF4" w:rsidRPr="00EB0DF4" w:rsidRDefault="00EB0DF4" w:rsidP="00EB0DF4">
            <w:pPr>
              <w:numPr>
                <w:ilvl w:val="0"/>
                <w:numId w:val="17"/>
              </w:numPr>
              <w:contextualSpacing/>
              <w:rPr>
                <w:rFonts w:eastAsia="Calibri"/>
                <w:bCs/>
                <w:sz w:val="20"/>
                <w:szCs w:val="20"/>
              </w:rPr>
            </w:pPr>
          </w:p>
        </w:tc>
        <w:tc>
          <w:tcPr>
            <w:tcW w:w="2664" w:type="dxa"/>
          </w:tcPr>
          <w:p w14:paraId="6635C82B" w14:textId="77777777" w:rsidR="00EB0DF4" w:rsidRPr="00EB0DF4" w:rsidRDefault="00EB0DF4" w:rsidP="00E86DD6">
            <w:pPr>
              <w:rPr>
                <w:rFonts w:eastAsia="Calibri"/>
                <w:bCs/>
                <w:sz w:val="20"/>
                <w:szCs w:val="20"/>
              </w:rPr>
            </w:pPr>
            <w:r w:rsidRPr="00EB0DF4">
              <w:rPr>
                <w:rFonts w:eastAsia="Calibri"/>
                <w:color w:val="000000"/>
                <w:sz w:val="20"/>
                <w:szCs w:val="20"/>
              </w:rPr>
              <w:t>ГАПОУ ИО «Иркутский технологический колледж»</w:t>
            </w:r>
          </w:p>
        </w:tc>
        <w:tc>
          <w:tcPr>
            <w:tcW w:w="284" w:type="dxa"/>
            <w:shd w:val="clear" w:color="auto" w:fill="FFFFFF"/>
          </w:tcPr>
          <w:p w14:paraId="384D1973" w14:textId="2BF74777" w:rsidR="00EB0DF4" w:rsidRPr="00EB0DF4" w:rsidRDefault="00EB0DF4" w:rsidP="00E86DD6">
            <w:pPr>
              <w:jc w:val="center"/>
              <w:rPr>
                <w:rFonts w:eastAsia="Calibri"/>
                <w:bCs/>
                <w:sz w:val="20"/>
                <w:szCs w:val="20"/>
              </w:rPr>
            </w:pPr>
          </w:p>
        </w:tc>
        <w:tc>
          <w:tcPr>
            <w:tcW w:w="283" w:type="dxa"/>
            <w:shd w:val="clear" w:color="auto" w:fill="FFFFFF"/>
          </w:tcPr>
          <w:p w14:paraId="00D625FA" w14:textId="1959FACD" w:rsidR="00EB0DF4" w:rsidRPr="00EB0DF4" w:rsidRDefault="00EB0DF4" w:rsidP="00E86DD6">
            <w:pPr>
              <w:jc w:val="center"/>
              <w:rPr>
                <w:rFonts w:eastAsia="Calibri"/>
                <w:bCs/>
                <w:sz w:val="20"/>
                <w:szCs w:val="20"/>
              </w:rPr>
            </w:pPr>
          </w:p>
        </w:tc>
        <w:tc>
          <w:tcPr>
            <w:tcW w:w="284" w:type="dxa"/>
            <w:shd w:val="clear" w:color="auto" w:fill="FFFFFF"/>
          </w:tcPr>
          <w:p w14:paraId="327B8917" w14:textId="464327C8" w:rsidR="00EB0DF4" w:rsidRPr="00EB0DF4" w:rsidRDefault="00EB0DF4" w:rsidP="00E86DD6">
            <w:pPr>
              <w:jc w:val="center"/>
              <w:rPr>
                <w:rFonts w:eastAsia="Calibri"/>
                <w:bCs/>
                <w:sz w:val="20"/>
                <w:szCs w:val="20"/>
              </w:rPr>
            </w:pPr>
          </w:p>
        </w:tc>
        <w:tc>
          <w:tcPr>
            <w:tcW w:w="283" w:type="dxa"/>
            <w:shd w:val="clear" w:color="auto" w:fill="FFFFFF"/>
          </w:tcPr>
          <w:p w14:paraId="484703B5" w14:textId="670858CA" w:rsidR="00EB0DF4" w:rsidRPr="00EB0DF4" w:rsidRDefault="00EB0DF4" w:rsidP="00E86DD6">
            <w:pPr>
              <w:jc w:val="center"/>
              <w:rPr>
                <w:rFonts w:eastAsia="Calibri"/>
                <w:bCs/>
                <w:sz w:val="20"/>
                <w:szCs w:val="20"/>
              </w:rPr>
            </w:pPr>
          </w:p>
        </w:tc>
        <w:tc>
          <w:tcPr>
            <w:tcW w:w="284" w:type="dxa"/>
            <w:shd w:val="clear" w:color="auto" w:fill="FFFFFF"/>
          </w:tcPr>
          <w:p w14:paraId="67661F9D" w14:textId="04EBD99F" w:rsidR="00EB0DF4" w:rsidRPr="00EB0DF4" w:rsidRDefault="00EB0DF4" w:rsidP="00E86DD6">
            <w:pPr>
              <w:jc w:val="center"/>
              <w:rPr>
                <w:rFonts w:eastAsia="Calibri"/>
                <w:bCs/>
                <w:sz w:val="20"/>
                <w:szCs w:val="20"/>
              </w:rPr>
            </w:pPr>
          </w:p>
        </w:tc>
        <w:tc>
          <w:tcPr>
            <w:tcW w:w="283" w:type="dxa"/>
            <w:shd w:val="clear" w:color="auto" w:fill="FFFF00"/>
          </w:tcPr>
          <w:p w14:paraId="53D7BEEC" w14:textId="4F72DF42" w:rsidR="00EB0DF4" w:rsidRPr="00EB0DF4" w:rsidRDefault="00EB0DF4" w:rsidP="00E86DD6">
            <w:pPr>
              <w:jc w:val="center"/>
              <w:rPr>
                <w:rFonts w:eastAsia="Calibri"/>
                <w:bCs/>
                <w:sz w:val="20"/>
                <w:szCs w:val="20"/>
              </w:rPr>
            </w:pPr>
          </w:p>
        </w:tc>
        <w:tc>
          <w:tcPr>
            <w:tcW w:w="284" w:type="dxa"/>
            <w:shd w:val="clear" w:color="auto" w:fill="FFFF00"/>
          </w:tcPr>
          <w:p w14:paraId="16C44B5D" w14:textId="1C71A926" w:rsidR="00EB0DF4" w:rsidRPr="00EB0DF4" w:rsidRDefault="00EB0DF4" w:rsidP="00E86DD6">
            <w:pPr>
              <w:jc w:val="center"/>
              <w:rPr>
                <w:rFonts w:eastAsia="Calibri"/>
                <w:bCs/>
                <w:sz w:val="20"/>
                <w:szCs w:val="20"/>
              </w:rPr>
            </w:pPr>
          </w:p>
        </w:tc>
        <w:tc>
          <w:tcPr>
            <w:tcW w:w="283" w:type="dxa"/>
            <w:shd w:val="clear" w:color="auto" w:fill="FBE4D5"/>
          </w:tcPr>
          <w:p w14:paraId="038BEA48" w14:textId="48B9D6C9" w:rsidR="00EB0DF4" w:rsidRPr="00EB0DF4" w:rsidRDefault="00EB0DF4" w:rsidP="00E86DD6">
            <w:pPr>
              <w:jc w:val="center"/>
              <w:rPr>
                <w:rFonts w:eastAsia="Calibri"/>
                <w:bCs/>
                <w:sz w:val="20"/>
                <w:szCs w:val="20"/>
              </w:rPr>
            </w:pPr>
          </w:p>
        </w:tc>
        <w:tc>
          <w:tcPr>
            <w:tcW w:w="284" w:type="dxa"/>
            <w:shd w:val="clear" w:color="auto" w:fill="FBE4D5"/>
          </w:tcPr>
          <w:p w14:paraId="29A7882D" w14:textId="297D5886" w:rsidR="00EB0DF4" w:rsidRPr="00EB0DF4" w:rsidRDefault="00EB0DF4" w:rsidP="00E86DD6">
            <w:pPr>
              <w:jc w:val="center"/>
              <w:rPr>
                <w:rFonts w:eastAsia="Calibri"/>
                <w:bCs/>
                <w:sz w:val="20"/>
                <w:szCs w:val="20"/>
              </w:rPr>
            </w:pPr>
          </w:p>
        </w:tc>
        <w:tc>
          <w:tcPr>
            <w:tcW w:w="283" w:type="dxa"/>
            <w:shd w:val="clear" w:color="auto" w:fill="FBE4D5"/>
          </w:tcPr>
          <w:p w14:paraId="1B1FECC8" w14:textId="24494233" w:rsidR="00EB0DF4" w:rsidRPr="00EB0DF4" w:rsidRDefault="00EB0DF4" w:rsidP="00E86DD6">
            <w:pPr>
              <w:jc w:val="center"/>
              <w:rPr>
                <w:rFonts w:eastAsia="Calibri"/>
                <w:bCs/>
                <w:sz w:val="20"/>
                <w:szCs w:val="20"/>
              </w:rPr>
            </w:pPr>
          </w:p>
        </w:tc>
        <w:tc>
          <w:tcPr>
            <w:tcW w:w="284" w:type="dxa"/>
            <w:shd w:val="clear" w:color="auto" w:fill="FBE4D5"/>
          </w:tcPr>
          <w:p w14:paraId="32CB849B" w14:textId="21FDE50F" w:rsidR="00EB0DF4" w:rsidRPr="00EB0DF4" w:rsidRDefault="00EB0DF4" w:rsidP="00E86DD6">
            <w:pPr>
              <w:jc w:val="center"/>
              <w:rPr>
                <w:rFonts w:eastAsia="Calibri"/>
                <w:bCs/>
                <w:sz w:val="20"/>
                <w:szCs w:val="20"/>
              </w:rPr>
            </w:pPr>
          </w:p>
        </w:tc>
        <w:tc>
          <w:tcPr>
            <w:tcW w:w="283" w:type="dxa"/>
          </w:tcPr>
          <w:p w14:paraId="44AB00E1" w14:textId="62C10587" w:rsidR="00EB0DF4" w:rsidRPr="00EB0DF4" w:rsidRDefault="00EB0DF4" w:rsidP="00E86DD6">
            <w:pPr>
              <w:jc w:val="center"/>
              <w:rPr>
                <w:rFonts w:eastAsia="Calibri"/>
                <w:bCs/>
                <w:sz w:val="20"/>
                <w:szCs w:val="20"/>
                <w:highlight w:val="cyan"/>
              </w:rPr>
            </w:pPr>
          </w:p>
        </w:tc>
        <w:tc>
          <w:tcPr>
            <w:tcW w:w="284" w:type="dxa"/>
          </w:tcPr>
          <w:p w14:paraId="6F4D9805" w14:textId="14E2FAED" w:rsidR="00EB0DF4" w:rsidRPr="00EB0DF4" w:rsidRDefault="00EB0DF4" w:rsidP="00E86DD6">
            <w:pPr>
              <w:jc w:val="center"/>
              <w:rPr>
                <w:rFonts w:eastAsia="Calibri"/>
                <w:bCs/>
                <w:sz w:val="20"/>
                <w:szCs w:val="20"/>
                <w:highlight w:val="cyan"/>
              </w:rPr>
            </w:pPr>
          </w:p>
        </w:tc>
        <w:tc>
          <w:tcPr>
            <w:tcW w:w="283" w:type="dxa"/>
          </w:tcPr>
          <w:p w14:paraId="0ECDE152" w14:textId="64F48D70" w:rsidR="00EB0DF4" w:rsidRPr="00EB0DF4" w:rsidRDefault="00EB0DF4" w:rsidP="00E86DD6">
            <w:pPr>
              <w:jc w:val="center"/>
              <w:rPr>
                <w:rFonts w:eastAsia="Calibri"/>
                <w:bCs/>
                <w:sz w:val="20"/>
                <w:szCs w:val="20"/>
                <w:highlight w:val="cyan"/>
              </w:rPr>
            </w:pPr>
          </w:p>
        </w:tc>
        <w:tc>
          <w:tcPr>
            <w:tcW w:w="284" w:type="dxa"/>
            <w:shd w:val="clear" w:color="auto" w:fill="FFE599"/>
          </w:tcPr>
          <w:p w14:paraId="0B49B0AD" w14:textId="3BC3E352" w:rsidR="00EB0DF4" w:rsidRPr="00EB0DF4" w:rsidRDefault="00EB0DF4" w:rsidP="00E86DD6">
            <w:pPr>
              <w:jc w:val="center"/>
              <w:rPr>
                <w:rFonts w:eastAsia="Calibri"/>
                <w:bCs/>
                <w:sz w:val="20"/>
                <w:szCs w:val="20"/>
              </w:rPr>
            </w:pPr>
          </w:p>
        </w:tc>
        <w:tc>
          <w:tcPr>
            <w:tcW w:w="283" w:type="dxa"/>
            <w:shd w:val="clear" w:color="auto" w:fill="FFE599"/>
          </w:tcPr>
          <w:p w14:paraId="250BA4EE" w14:textId="547C332B" w:rsidR="00EB0DF4" w:rsidRPr="00EB0DF4" w:rsidRDefault="00EB0DF4" w:rsidP="00E86DD6">
            <w:pPr>
              <w:jc w:val="center"/>
              <w:rPr>
                <w:rFonts w:eastAsia="Calibri"/>
                <w:bCs/>
                <w:sz w:val="20"/>
                <w:szCs w:val="20"/>
              </w:rPr>
            </w:pPr>
          </w:p>
        </w:tc>
        <w:tc>
          <w:tcPr>
            <w:tcW w:w="284" w:type="dxa"/>
            <w:shd w:val="clear" w:color="auto" w:fill="FFE599"/>
          </w:tcPr>
          <w:p w14:paraId="4AC30E42" w14:textId="373A592F" w:rsidR="00EB0DF4" w:rsidRPr="00EB0DF4" w:rsidRDefault="00EB0DF4" w:rsidP="00E86DD6">
            <w:pPr>
              <w:jc w:val="center"/>
              <w:rPr>
                <w:rFonts w:eastAsia="Calibri"/>
                <w:bCs/>
                <w:sz w:val="20"/>
                <w:szCs w:val="20"/>
              </w:rPr>
            </w:pPr>
          </w:p>
        </w:tc>
        <w:tc>
          <w:tcPr>
            <w:tcW w:w="283" w:type="dxa"/>
            <w:shd w:val="clear" w:color="auto" w:fill="FFE599"/>
          </w:tcPr>
          <w:p w14:paraId="3806E4FA" w14:textId="4EEEB8F4" w:rsidR="00EB0DF4" w:rsidRPr="00EB0DF4" w:rsidRDefault="00EB0DF4" w:rsidP="00E86DD6">
            <w:pPr>
              <w:jc w:val="center"/>
              <w:rPr>
                <w:rFonts w:eastAsia="Calibri"/>
                <w:bCs/>
                <w:sz w:val="20"/>
                <w:szCs w:val="20"/>
              </w:rPr>
            </w:pPr>
          </w:p>
        </w:tc>
        <w:tc>
          <w:tcPr>
            <w:tcW w:w="284" w:type="dxa"/>
            <w:shd w:val="clear" w:color="auto" w:fill="FFE599"/>
          </w:tcPr>
          <w:p w14:paraId="7B8B0CFB" w14:textId="3BC3505C" w:rsidR="00EB0DF4" w:rsidRPr="00EB0DF4" w:rsidRDefault="00EB0DF4" w:rsidP="00E86DD6">
            <w:pPr>
              <w:jc w:val="center"/>
              <w:rPr>
                <w:rFonts w:eastAsia="Calibri"/>
                <w:bCs/>
                <w:sz w:val="20"/>
                <w:szCs w:val="20"/>
              </w:rPr>
            </w:pPr>
          </w:p>
        </w:tc>
        <w:tc>
          <w:tcPr>
            <w:tcW w:w="283" w:type="dxa"/>
            <w:shd w:val="clear" w:color="auto" w:fill="FFE599"/>
          </w:tcPr>
          <w:p w14:paraId="207DE1F0" w14:textId="06245AFD" w:rsidR="00EB0DF4" w:rsidRPr="00EB0DF4" w:rsidRDefault="00EB0DF4" w:rsidP="00E86DD6">
            <w:pPr>
              <w:jc w:val="center"/>
              <w:rPr>
                <w:rFonts w:eastAsia="Calibri"/>
                <w:bCs/>
                <w:sz w:val="20"/>
                <w:szCs w:val="20"/>
              </w:rPr>
            </w:pPr>
          </w:p>
        </w:tc>
        <w:tc>
          <w:tcPr>
            <w:tcW w:w="284" w:type="dxa"/>
            <w:shd w:val="clear" w:color="auto" w:fill="FFE599"/>
          </w:tcPr>
          <w:p w14:paraId="18516545" w14:textId="0A7D5B4D" w:rsidR="00EB0DF4" w:rsidRPr="00EB0DF4" w:rsidRDefault="00EB0DF4" w:rsidP="00E86DD6">
            <w:pPr>
              <w:jc w:val="center"/>
              <w:rPr>
                <w:rFonts w:eastAsia="Calibri"/>
                <w:bCs/>
                <w:sz w:val="20"/>
                <w:szCs w:val="20"/>
              </w:rPr>
            </w:pPr>
          </w:p>
        </w:tc>
        <w:tc>
          <w:tcPr>
            <w:tcW w:w="283" w:type="dxa"/>
          </w:tcPr>
          <w:p w14:paraId="05A6BA92" w14:textId="78BD1FE4" w:rsidR="00EB0DF4" w:rsidRPr="00EB0DF4" w:rsidRDefault="00EB0DF4" w:rsidP="00E86DD6">
            <w:pPr>
              <w:jc w:val="center"/>
              <w:rPr>
                <w:rFonts w:eastAsia="Calibri"/>
                <w:bCs/>
                <w:sz w:val="20"/>
                <w:szCs w:val="20"/>
              </w:rPr>
            </w:pPr>
          </w:p>
        </w:tc>
        <w:tc>
          <w:tcPr>
            <w:tcW w:w="284" w:type="dxa"/>
          </w:tcPr>
          <w:p w14:paraId="685036D9" w14:textId="14616DC7" w:rsidR="00EB0DF4" w:rsidRPr="00EB0DF4" w:rsidRDefault="00EB0DF4" w:rsidP="00E86DD6">
            <w:pPr>
              <w:jc w:val="center"/>
              <w:rPr>
                <w:rFonts w:eastAsia="Calibri"/>
                <w:bCs/>
                <w:sz w:val="20"/>
                <w:szCs w:val="20"/>
              </w:rPr>
            </w:pPr>
          </w:p>
        </w:tc>
        <w:tc>
          <w:tcPr>
            <w:tcW w:w="283" w:type="dxa"/>
          </w:tcPr>
          <w:p w14:paraId="68550B6E" w14:textId="2C069A7D" w:rsidR="00EB0DF4" w:rsidRPr="00EB0DF4" w:rsidRDefault="00EB0DF4" w:rsidP="00E86DD6">
            <w:pPr>
              <w:jc w:val="center"/>
              <w:rPr>
                <w:rFonts w:eastAsia="Calibri"/>
                <w:bCs/>
                <w:sz w:val="20"/>
                <w:szCs w:val="20"/>
              </w:rPr>
            </w:pPr>
          </w:p>
        </w:tc>
        <w:tc>
          <w:tcPr>
            <w:tcW w:w="284" w:type="dxa"/>
            <w:shd w:val="clear" w:color="auto" w:fill="E2EFD9"/>
          </w:tcPr>
          <w:p w14:paraId="21A46AAE" w14:textId="4362453A" w:rsidR="00EB0DF4" w:rsidRPr="00EB0DF4" w:rsidRDefault="00EB0DF4" w:rsidP="00E86DD6">
            <w:pPr>
              <w:jc w:val="center"/>
              <w:rPr>
                <w:rFonts w:eastAsia="Calibri"/>
                <w:bCs/>
                <w:sz w:val="20"/>
                <w:szCs w:val="20"/>
              </w:rPr>
            </w:pPr>
          </w:p>
        </w:tc>
        <w:tc>
          <w:tcPr>
            <w:tcW w:w="284" w:type="dxa"/>
            <w:shd w:val="clear" w:color="auto" w:fill="E2EFD9"/>
          </w:tcPr>
          <w:p w14:paraId="3B9D6862" w14:textId="2F35F0C3" w:rsidR="00EB0DF4" w:rsidRPr="00EB0DF4" w:rsidRDefault="00EB0DF4" w:rsidP="00E86DD6">
            <w:pPr>
              <w:jc w:val="center"/>
              <w:rPr>
                <w:rFonts w:eastAsia="Calibri"/>
                <w:bCs/>
                <w:sz w:val="20"/>
                <w:szCs w:val="20"/>
              </w:rPr>
            </w:pPr>
          </w:p>
        </w:tc>
        <w:tc>
          <w:tcPr>
            <w:tcW w:w="283" w:type="dxa"/>
            <w:shd w:val="clear" w:color="auto" w:fill="E2EFD9"/>
          </w:tcPr>
          <w:p w14:paraId="20BA42E8" w14:textId="6ECC506A" w:rsidR="00EB0DF4" w:rsidRPr="00EB0DF4" w:rsidRDefault="00EB0DF4" w:rsidP="00E86DD6">
            <w:pPr>
              <w:jc w:val="center"/>
              <w:rPr>
                <w:rFonts w:eastAsia="Calibri"/>
                <w:bCs/>
                <w:sz w:val="20"/>
                <w:szCs w:val="20"/>
              </w:rPr>
            </w:pPr>
          </w:p>
        </w:tc>
        <w:tc>
          <w:tcPr>
            <w:tcW w:w="283" w:type="dxa"/>
            <w:shd w:val="clear" w:color="auto" w:fill="E2EFD9"/>
          </w:tcPr>
          <w:p w14:paraId="24A586D0" w14:textId="0A475D20" w:rsidR="00EB0DF4" w:rsidRPr="00EB0DF4" w:rsidRDefault="00EB0DF4" w:rsidP="00E86DD6">
            <w:pPr>
              <w:jc w:val="center"/>
              <w:rPr>
                <w:rFonts w:eastAsia="Calibri"/>
                <w:bCs/>
                <w:sz w:val="20"/>
                <w:szCs w:val="20"/>
              </w:rPr>
            </w:pPr>
          </w:p>
        </w:tc>
        <w:tc>
          <w:tcPr>
            <w:tcW w:w="284" w:type="dxa"/>
            <w:shd w:val="clear" w:color="auto" w:fill="E2EFD9"/>
          </w:tcPr>
          <w:p w14:paraId="7D31ACCE" w14:textId="68A7D947" w:rsidR="00EB0DF4" w:rsidRPr="00EB0DF4" w:rsidRDefault="00EB0DF4" w:rsidP="00E86DD6">
            <w:pPr>
              <w:jc w:val="center"/>
              <w:rPr>
                <w:rFonts w:eastAsia="Calibri"/>
                <w:bCs/>
                <w:sz w:val="20"/>
                <w:szCs w:val="20"/>
              </w:rPr>
            </w:pPr>
          </w:p>
        </w:tc>
        <w:tc>
          <w:tcPr>
            <w:tcW w:w="1446" w:type="dxa"/>
          </w:tcPr>
          <w:p w14:paraId="75BF5378" w14:textId="19157EA2" w:rsidR="00EB0DF4" w:rsidRPr="00EB0DF4" w:rsidRDefault="00EB0DF4" w:rsidP="00E86DD6">
            <w:pPr>
              <w:jc w:val="center"/>
              <w:rPr>
                <w:rFonts w:eastAsia="Calibri"/>
                <w:bCs/>
                <w:sz w:val="20"/>
                <w:szCs w:val="20"/>
              </w:rPr>
            </w:pPr>
          </w:p>
        </w:tc>
        <w:tc>
          <w:tcPr>
            <w:tcW w:w="1672" w:type="dxa"/>
          </w:tcPr>
          <w:p w14:paraId="47F20D84" w14:textId="1E7C13EF" w:rsidR="00EB0DF4" w:rsidRPr="00EB0DF4" w:rsidRDefault="00EB0DF4" w:rsidP="00E86DD6">
            <w:pPr>
              <w:jc w:val="center"/>
              <w:rPr>
                <w:rFonts w:eastAsia="Calibri"/>
                <w:bCs/>
                <w:sz w:val="20"/>
                <w:szCs w:val="20"/>
              </w:rPr>
            </w:pPr>
          </w:p>
        </w:tc>
      </w:tr>
      <w:tr w:rsidR="00EB0DF4" w:rsidRPr="00811D36" w14:paraId="5CA4BBB8" w14:textId="77777777" w:rsidTr="007E29CC">
        <w:tc>
          <w:tcPr>
            <w:tcW w:w="846" w:type="dxa"/>
          </w:tcPr>
          <w:p w14:paraId="32BBE1F8" w14:textId="77777777" w:rsidR="00EB0DF4" w:rsidRPr="00EB0DF4" w:rsidRDefault="00EB0DF4" w:rsidP="00EB0DF4">
            <w:pPr>
              <w:numPr>
                <w:ilvl w:val="0"/>
                <w:numId w:val="17"/>
              </w:numPr>
              <w:contextualSpacing/>
              <w:rPr>
                <w:rFonts w:eastAsia="Calibri"/>
                <w:bCs/>
                <w:sz w:val="20"/>
                <w:szCs w:val="20"/>
              </w:rPr>
            </w:pPr>
          </w:p>
        </w:tc>
        <w:tc>
          <w:tcPr>
            <w:tcW w:w="2664" w:type="dxa"/>
          </w:tcPr>
          <w:p w14:paraId="6CD8B9E3" w14:textId="77777777" w:rsidR="00EB0DF4" w:rsidRPr="00EB0DF4" w:rsidRDefault="00EB0DF4" w:rsidP="00E86DD6">
            <w:pPr>
              <w:rPr>
                <w:rFonts w:eastAsia="Calibri"/>
                <w:bCs/>
                <w:sz w:val="20"/>
                <w:szCs w:val="20"/>
              </w:rPr>
            </w:pPr>
            <w:r w:rsidRPr="00EB0DF4">
              <w:rPr>
                <w:rFonts w:eastAsia="Calibri"/>
                <w:bCs/>
                <w:sz w:val="20"/>
                <w:szCs w:val="20"/>
              </w:rPr>
              <w:t>ГБПОУ ИО «Иркутский энергетический колледж»</w:t>
            </w:r>
          </w:p>
        </w:tc>
        <w:tc>
          <w:tcPr>
            <w:tcW w:w="284" w:type="dxa"/>
            <w:shd w:val="clear" w:color="auto" w:fill="FFFFFF"/>
          </w:tcPr>
          <w:p w14:paraId="51602EA7" w14:textId="5210E1FF" w:rsidR="00EB0DF4" w:rsidRPr="00EB0DF4" w:rsidRDefault="00EB0DF4" w:rsidP="00E86DD6">
            <w:pPr>
              <w:jc w:val="center"/>
              <w:rPr>
                <w:rFonts w:eastAsia="Calibri"/>
                <w:bCs/>
                <w:sz w:val="20"/>
                <w:szCs w:val="20"/>
              </w:rPr>
            </w:pPr>
          </w:p>
        </w:tc>
        <w:tc>
          <w:tcPr>
            <w:tcW w:w="283" w:type="dxa"/>
            <w:shd w:val="clear" w:color="auto" w:fill="FFFFFF"/>
          </w:tcPr>
          <w:p w14:paraId="71EA99CD" w14:textId="5043BF5B" w:rsidR="00EB0DF4" w:rsidRPr="00EB0DF4" w:rsidRDefault="00EB0DF4" w:rsidP="00E86DD6">
            <w:pPr>
              <w:jc w:val="center"/>
              <w:rPr>
                <w:rFonts w:eastAsia="Calibri"/>
                <w:bCs/>
                <w:sz w:val="20"/>
                <w:szCs w:val="20"/>
              </w:rPr>
            </w:pPr>
          </w:p>
        </w:tc>
        <w:tc>
          <w:tcPr>
            <w:tcW w:w="284" w:type="dxa"/>
            <w:shd w:val="clear" w:color="auto" w:fill="FFFFFF"/>
          </w:tcPr>
          <w:p w14:paraId="501B4535" w14:textId="28228B39" w:rsidR="00EB0DF4" w:rsidRPr="00EB0DF4" w:rsidRDefault="00EB0DF4" w:rsidP="00E86DD6">
            <w:pPr>
              <w:jc w:val="center"/>
              <w:rPr>
                <w:rFonts w:eastAsia="Calibri"/>
                <w:bCs/>
                <w:sz w:val="20"/>
                <w:szCs w:val="20"/>
              </w:rPr>
            </w:pPr>
          </w:p>
        </w:tc>
        <w:tc>
          <w:tcPr>
            <w:tcW w:w="283" w:type="dxa"/>
            <w:shd w:val="clear" w:color="auto" w:fill="FFFFFF"/>
          </w:tcPr>
          <w:p w14:paraId="413AE649" w14:textId="0DC05FA9" w:rsidR="00EB0DF4" w:rsidRPr="00EB0DF4" w:rsidRDefault="00EB0DF4" w:rsidP="00E86DD6">
            <w:pPr>
              <w:jc w:val="center"/>
              <w:rPr>
                <w:rFonts w:eastAsia="Calibri"/>
                <w:bCs/>
                <w:sz w:val="20"/>
                <w:szCs w:val="20"/>
              </w:rPr>
            </w:pPr>
          </w:p>
        </w:tc>
        <w:tc>
          <w:tcPr>
            <w:tcW w:w="284" w:type="dxa"/>
            <w:shd w:val="clear" w:color="auto" w:fill="FFFFFF"/>
          </w:tcPr>
          <w:p w14:paraId="0BA144CE" w14:textId="6EAA13A4" w:rsidR="00EB0DF4" w:rsidRPr="00EB0DF4" w:rsidRDefault="00EB0DF4" w:rsidP="00E86DD6">
            <w:pPr>
              <w:jc w:val="center"/>
              <w:rPr>
                <w:rFonts w:eastAsia="Calibri"/>
                <w:bCs/>
                <w:sz w:val="20"/>
                <w:szCs w:val="20"/>
              </w:rPr>
            </w:pPr>
          </w:p>
        </w:tc>
        <w:tc>
          <w:tcPr>
            <w:tcW w:w="283" w:type="dxa"/>
            <w:shd w:val="clear" w:color="auto" w:fill="FFFF00"/>
          </w:tcPr>
          <w:p w14:paraId="44D954D9" w14:textId="74D01B09" w:rsidR="00EB0DF4" w:rsidRPr="00EB0DF4" w:rsidRDefault="00EB0DF4" w:rsidP="00E86DD6">
            <w:pPr>
              <w:jc w:val="center"/>
              <w:rPr>
                <w:rFonts w:eastAsia="Calibri"/>
                <w:bCs/>
                <w:sz w:val="20"/>
                <w:szCs w:val="20"/>
              </w:rPr>
            </w:pPr>
          </w:p>
        </w:tc>
        <w:tc>
          <w:tcPr>
            <w:tcW w:w="284" w:type="dxa"/>
            <w:shd w:val="clear" w:color="auto" w:fill="FFFF00"/>
          </w:tcPr>
          <w:p w14:paraId="6098E3A5" w14:textId="17495F0C" w:rsidR="00EB0DF4" w:rsidRPr="00EB0DF4" w:rsidRDefault="00EB0DF4" w:rsidP="00E86DD6">
            <w:pPr>
              <w:jc w:val="center"/>
              <w:rPr>
                <w:rFonts w:eastAsia="Calibri"/>
                <w:bCs/>
                <w:sz w:val="20"/>
                <w:szCs w:val="20"/>
              </w:rPr>
            </w:pPr>
          </w:p>
        </w:tc>
        <w:tc>
          <w:tcPr>
            <w:tcW w:w="283" w:type="dxa"/>
            <w:shd w:val="clear" w:color="auto" w:fill="FBE4D5"/>
          </w:tcPr>
          <w:p w14:paraId="64621079" w14:textId="6A63F20A" w:rsidR="00EB0DF4" w:rsidRPr="00EB0DF4" w:rsidRDefault="00EB0DF4" w:rsidP="00E86DD6">
            <w:pPr>
              <w:jc w:val="center"/>
              <w:rPr>
                <w:rFonts w:eastAsia="Calibri"/>
                <w:bCs/>
                <w:sz w:val="20"/>
                <w:szCs w:val="20"/>
              </w:rPr>
            </w:pPr>
          </w:p>
        </w:tc>
        <w:tc>
          <w:tcPr>
            <w:tcW w:w="284" w:type="dxa"/>
            <w:shd w:val="clear" w:color="auto" w:fill="FBE4D5"/>
          </w:tcPr>
          <w:p w14:paraId="211EE280" w14:textId="71371D17" w:rsidR="00EB0DF4" w:rsidRPr="00EB0DF4" w:rsidRDefault="00EB0DF4" w:rsidP="00E86DD6">
            <w:pPr>
              <w:jc w:val="center"/>
              <w:rPr>
                <w:rFonts w:eastAsia="Calibri"/>
                <w:bCs/>
                <w:sz w:val="20"/>
                <w:szCs w:val="20"/>
              </w:rPr>
            </w:pPr>
          </w:p>
        </w:tc>
        <w:tc>
          <w:tcPr>
            <w:tcW w:w="283" w:type="dxa"/>
            <w:shd w:val="clear" w:color="auto" w:fill="FBE4D5"/>
          </w:tcPr>
          <w:p w14:paraId="38E41B99" w14:textId="28AF8968" w:rsidR="00EB0DF4" w:rsidRPr="00EB0DF4" w:rsidRDefault="00EB0DF4" w:rsidP="00E86DD6">
            <w:pPr>
              <w:jc w:val="center"/>
              <w:rPr>
                <w:rFonts w:eastAsia="Calibri"/>
                <w:bCs/>
                <w:sz w:val="20"/>
                <w:szCs w:val="20"/>
              </w:rPr>
            </w:pPr>
          </w:p>
        </w:tc>
        <w:tc>
          <w:tcPr>
            <w:tcW w:w="284" w:type="dxa"/>
            <w:shd w:val="clear" w:color="auto" w:fill="FBE4D5"/>
          </w:tcPr>
          <w:p w14:paraId="220380EB" w14:textId="271D4367" w:rsidR="00EB0DF4" w:rsidRPr="00EB0DF4" w:rsidRDefault="00EB0DF4" w:rsidP="00E86DD6">
            <w:pPr>
              <w:jc w:val="center"/>
              <w:rPr>
                <w:rFonts w:eastAsia="Calibri"/>
                <w:bCs/>
                <w:sz w:val="20"/>
                <w:szCs w:val="20"/>
              </w:rPr>
            </w:pPr>
          </w:p>
        </w:tc>
        <w:tc>
          <w:tcPr>
            <w:tcW w:w="283" w:type="dxa"/>
          </w:tcPr>
          <w:p w14:paraId="7B758405" w14:textId="4249DFD8" w:rsidR="00EB0DF4" w:rsidRPr="00EB0DF4" w:rsidRDefault="00EB0DF4" w:rsidP="00E86DD6">
            <w:pPr>
              <w:jc w:val="center"/>
              <w:rPr>
                <w:rFonts w:eastAsia="Calibri"/>
                <w:bCs/>
                <w:sz w:val="20"/>
                <w:szCs w:val="20"/>
              </w:rPr>
            </w:pPr>
          </w:p>
        </w:tc>
        <w:tc>
          <w:tcPr>
            <w:tcW w:w="284" w:type="dxa"/>
          </w:tcPr>
          <w:p w14:paraId="6656AD0C" w14:textId="2403D688" w:rsidR="00EB0DF4" w:rsidRPr="00EB0DF4" w:rsidRDefault="00EB0DF4" w:rsidP="00E86DD6">
            <w:pPr>
              <w:jc w:val="center"/>
              <w:rPr>
                <w:rFonts w:eastAsia="Calibri"/>
                <w:bCs/>
                <w:sz w:val="20"/>
                <w:szCs w:val="20"/>
              </w:rPr>
            </w:pPr>
          </w:p>
        </w:tc>
        <w:tc>
          <w:tcPr>
            <w:tcW w:w="283" w:type="dxa"/>
          </w:tcPr>
          <w:p w14:paraId="2639A1AB" w14:textId="2F672BB0" w:rsidR="00EB0DF4" w:rsidRPr="00EB0DF4" w:rsidRDefault="00EB0DF4" w:rsidP="00E86DD6">
            <w:pPr>
              <w:jc w:val="center"/>
              <w:rPr>
                <w:rFonts w:eastAsia="Calibri"/>
                <w:bCs/>
                <w:sz w:val="20"/>
                <w:szCs w:val="20"/>
              </w:rPr>
            </w:pPr>
          </w:p>
        </w:tc>
        <w:tc>
          <w:tcPr>
            <w:tcW w:w="284" w:type="dxa"/>
            <w:shd w:val="clear" w:color="auto" w:fill="FFE599"/>
          </w:tcPr>
          <w:p w14:paraId="0BFBDDB6" w14:textId="17C3036D" w:rsidR="00EB0DF4" w:rsidRPr="00EB0DF4" w:rsidRDefault="00EB0DF4" w:rsidP="00E86DD6">
            <w:pPr>
              <w:jc w:val="center"/>
              <w:rPr>
                <w:rFonts w:eastAsia="Calibri"/>
                <w:bCs/>
                <w:sz w:val="20"/>
                <w:szCs w:val="20"/>
              </w:rPr>
            </w:pPr>
          </w:p>
        </w:tc>
        <w:tc>
          <w:tcPr>
            <w:tcW w:w="283" w:type="dxa"/>
            <w:shd w:val="clear" w:color="auto" w:fill="FFE599"/>
          </w:tcPr>
          <w:p w14:paraId="5875589F" w14:textId="3A70E30C" w:rsidR="00EB0DF4" w:rsidRPr="00EB0DF4" w:rsidRDefault="00EB0DF4" w:rsidP="00E86DD6">
            <w:pPr>
              <w:jc w:val="center"/>
              <w:rPr>
                <w:rFonts w:eastAsia="Calibri"/>
                <w:bCs/>
                <w:sz w:val="20"/>
                <w:szCs w:val="20"/>
              </w:rPr>
            </w:pPr>
          </w:p>
        </w:tc>
        <w:tc>
          <w:tcPr>
            <w:tcW w:w="284" w:type="dxa"/>
            <w:shd w:val="clear" w:color="auto" w:fill="FFE599"/>
          </w:tcPr>
          <w:p w14:paraId="28D5ACDF" w14:textId="65C46559" w:rsidR="00EB0DF4" w:rsidRPr="00EB0DF4" w:rsidRDefault="00EB0DF4" w:rsidP="00E86DD6">
            <w:pPr>
              <w:jc w:val="center"/>
              <w:rPr>
                <w:rFonts w:eastAsia="Calibri"/>
                <w:bCs/>
                <w:sz w:val="20"/>
                <w:szCs w:val="20"/>
              </w:rPr>
            </w:pPr>
          </w:p>
        </w:tc>
        <w:tc>
          <w:tcPr>
            <w:tcW w:w="283" w:type="dxa"/>
            <w:shd w:val="clear" w:color="auto" w:fill="FFE599"/>
          </w:tcPr>
          <w:p w14:paraId="2855AA13" w14:textId="204DDA82" w:rsidR="00EB0DF4" w:rsidRPr="00EB0DF4" w:rsidRDefault="00EB0DF4" w:rsidP="00E86DD6">
            <w:pPr>
              <w:jc w:val="center"/>
              <w:rPr>
                <w:rFonts w:eastAsia="Calibri"/>
                <w:bCs/>
                <w:sz w:val="20"/>
                <w:szCs w:val="20"/>
              </w:rPr>
            </w:pPr>
          </w:p>
        </w:tc>
        <w:tc>
          <w:tcPr>
            <w:tcW w:w="284" w:type="dxa"/>
            <w:shd w:val="clear" w:color="auto" w:fill="FFE599"/>
          </w:tcPr>
          <w:p w14:paraId="796A642E" w14:textId="55365453" w:rsidR="00EB0DF4" w:rsidRPr="00EB0DF4" w:rsidRDefault="00EB0DF4" w:rsidP="00E86DD6">
            <w:pPr>
              <w:jc w:val="center"/>
              <w:rPr>
                <w:rFonts w:eastAsia="Calibri"/>
                <w:bCs/>
                <w:sz w:val="20"/>
                <w:szCs w:val="20"/>
              </w:rPr>
            </w:pPr>
          </w:p>
        </w:tc>
        <w:tc>
          <w:tcPr>
            <w:tcW w:w="283" w:type="dxa"/>
            <w:shd w:val="clear" w:color="auto" w:fill="FFE599"/>
          </w:tcPr>
          <w:p w14:paraId="01922B48" w14:textId="3CA30652" w:rsidR="00EB0DF4" w:rsidRPr="00EB0DF4" w:rsidRDefault="00EB0DF4" w:rsidP="00E86DD6">
            <w:pPr>
              <w:jc w:val="center"/>
              <w:rPr>
                <w:rFonts w:eastAsia="Calibri"/>
                <w:bCs/>
                <w:sz w:val="20"/>
                <w:szCs w:val="20"/>
              </w:rPr>
            </w:pPr>
          </w:p>
        </w:tc>
        <w:tc>
          <w:tcPr>
            <w:tcW w:w="284" w:type="dxa"/>
            <w:shd w:val="clear" w:color="auto" w:fill="FFE599"/>
          </w:tcPr>
          <w:p w14:paraId="5F93124A" w14:textId="2CFB3813" w:rsidR="00EB0DF4" w:rsidRPr="00EB0DF4" w:rsidRDefault="00EB0DF4" w:rsidP="00E86DD6">
            <w:pPr>
              <w:jc w:val="center"/>
              <w:rPr>
                <w:rFonts w:eastAsia="Calibri"/>
                <w:bCs/>
                <w:sz w:val="20"/>
                <w:szCs w:val="20"/>
              </w:rPr>
            </w:pPr>
          </w:p>
        </w:tc>
        <w:tc>
          <w:tcPr>
            <w:tcW w:w="283" w:type="dxa"/>
          </w:tcPr>
          <w:p w14:paraId="28319660" w14:textId="15670A1A" w:rsidR="00EB0DF4" w:rsidRPr="00EB0DF4" w:rsidRDefault="00EB0DF4" w:rsidP="00E86DD6">
            <w:pPr>
              <w:jc w:val="center"/>
              <w:rPr>
                <w:rFonts w:eastAsia="Calibri"/>
                <w:bCs/>
                <w:sz w:val="20"/>
                <w:szCs w:val="20"/>
              </w:rPr>
            </w:pPr>
          </w:p>
        </w:tc>
        <w:tc>
          <w:tcPr>
            <w:tcW w:w="284" w:type="dxa"/>
          </w:tcPr>
          <w:p w14:paraId="116298A0" w14:textId="049CFB72" w:rsidR="00EB0DF4" w:rsidRPr="00EB0DF4" w:rsidRDefault="00EB0DF4" w:rsidP="00E86DD6">
            <w:pPr>
              <w:jc w:val="center"/>
              <w:rPr>
                <w:rFonts w:eastAsia="Calibri"/>
                <w:bCs/>
                <w:sz w:val="20"/>
                <w:szCs w:val="20"/>
              </w:rPr>
            </w:pPr>
          </w:p>
        </w:tc>
        <w:tc>
          <w:tcPr>
            <w:tcW w:w="283" w:type="dxa"/>
          </w:tcPr>
          <w:p w14:paraId="0E85EB00" w14:textId="43F762FA" w:rsidR="00EB0DF4" w:rsidRPr="00EB0DF4" w:rsidRDefault="00EB0DF4" w:rsidP="00E86DD6">
            <w:pPr>
              <w:jc w:val="center"/>
              <w:rPr>
                <w:rFonts w:eastAsia="Calibri"/>
                <w:bCs/>
                <w:sz w:val="20"/>
                <w:szCs w:val="20"/>
              </w:rPr>
            </w:pPr>
          </w:p>
        </w:tc>
        <w:tc>
          <w:tcPr>
            <w:tcW w:w="284" w:type="dxa"/>
            <w:shd w:val="clear" w:color="auto" w:fill="E2EFD9"/>
          </w:tcPr>
          <w:p w14:paraId="42950D4E" w14:textId="3F29DC5B" w:rsidR="00EB0DF4" w:rsidRPr="00EB0DF4" w:rsidRDefault="00EB0DF4" w:rsidP="00E86DD6">
            <w:pPr>
              <w:jc w:val="center"/>
              <w:rPr>
                <w:rFonts w:eastAsia="Calibri"/>
                <w:bCs/>
                <w:sz w:val="20"/>
                <w:szCs w:val="20"/>
              </w:rPr>
            </w:pPr>
          </w:p>
        </w:tc>
        <w:tc>
          <w:tcPr>
            <w:tcW w:w="284" w:type="dxa"/>
            <w:shd w:val="clear" w:color="auto" w:fill="E2EFD9"/>
          </w:tcPr>
          <w:p w14:paraId="6B2C4CEA" w14:textId="3BDD9856" w:rsidR="00EB0DF4" w:rsidRPr="00EB0DF4" w:rsidRDefault="00EB0DF4" w:rsidP="00E86DD6">
            <w:pPr>
              <w:jc w:val="center"/>
              <w:rPr>
                <w:rFonts w:eastAsia="Calibri"/>
                <w:bCs/>
                <w:sz w:val="20"/>
                <w:szCs w:val="20"/>
              </w:rPr>
            </w:pPr>
          </w:p>
        </w:tc>
        <w:tc>
          <w:tcPr>
            <w:tcW w:w="283" w:type="dxa"/>
            <w:shd w:val="clear" w:color="auto" w:fill="E2EFD9"/>
          </w:tcPr>
          <w:p w14:paraId="1D8F9636" w14:textId="5BA3F43C" w:rsidR="00EB0DF4" w:rsidRPr="00EB0DF4" w:rsidRDefault="00EB0DF4" w:rsidP="00E86DD6">
            <w:pPr>
              <w:jc w:val="center"/>
              <w:rPr>
                <w:rFonts w:eastAsia="Calibri"/>
                <w:bCs/>
                <w:sz w:val="20"/>
                <w:szCs w:val="20"/>
              </w:rPr>
            </w:pPr>
          </w:p>
        </w:tc>
        <w:tc>
          <w:tcPr>
            <w:tcW w:w="283" w:type="dxa"/>
            <w:shd w:val="clear" w:color="auto" w:fill="E2EFD9"/>
          </w:tcPr>
          <w:p w14:paraId="288249FE" w14:textId="48C57EF2" w:rsidR="00EB0DF4" w:rsidRPr="00EB0DF4" w:rsidRDefault="00EB0DF4" w:rsidP="00E86DD6">
            <w:pPr>
              <w:jc w:val="center"/>
              <w:rPr>
                <w:rFonts w:eastAsia="Calibri"/>
                <w:bCs/>
                <w:sz w:val="20"/>
                <w:szCs w:val="20"/>
              </w:rPr>
            </w:pPr>
          </w:p>
        </w:tc>
        <w:tc>
          <w:tcPr>
            <w:tcW w:w="284" w:type="dxa"/>
            <w:shd w:val="clear" w:color="auto" w:fill="E2EFD9"/>
          </w:tcPr>
          <w:p w14:paraId="295D6DD7" w14:textId="708C1318" w:rsidR="00EB0DF4" w:rsidRPr="00EB0DF4" w:rsidRDefault="00EB0DF4" w:rsidP="00E86DD6">
            <w:pPr>
              <w:jc w:val="center"/>
              <w:rPr>
                <w:rFonts w:eastAsia="Calibri"/>
                <w:bCs/>
                <w:sz w:val="20"/>
                <w:szCs w:val="20"/>
              </w:rPr>
            </w:pPr>
          </w:p>
        </w:tc>
        <w:tc>
          <w:tcPr>
            <w:tcW w:w="1446" w:type="dxa"/>
          </w:tcPr>
          <w:p w14:paraId="004B9F69" w14:textId="0FEC1FC9" w:rsidR="00EB0DF4" w:rsidRPr="00EB0DF4" w:rsidRDefault="00EB0DF4" w:rsidP="00E86DD6">
            <w:pPr>
              <w:jc w:val="center"/>
              <w:rPr>
                <w:rFonts w:eastAsia="Calibri"/>
                <w:bCs/>
                <w:sz w:val="20"/>
                <w:szCs w:val="20"/>
              </w:rPr>
            </w:pPr>
          </w:p>
        </w:tc>
        <w:tc>
          <w:tcPr>
            <w:tcW w:w="1672" w:type="dxa"/>
          </w:tcPr>
          <w:p w14:paraId="702F2B80" w14:textId="487D7486" w:rsidR="00EB0DF4" w:rsidRPr="00EB0DF4" w:rsidRDefault="00EB0DF4" w:rsidP="00E86DD6">
            <w:pPr>
              <w:jc w:val="center"/>
              <w:rPr>
                <w:rFonts w:eastAsia="Calibri"/>
                <w:bCs/>
                <w:sz w:val="20"/>
                <w:szCs w:val="20"/>
              </w:rPr>
            </w:pPr>
          </w:p>
        </w:tc>
      </w:tr>
      <w:tr w:rsidR="00EB0DF4" w:rsidRPr="00811D36" w14:paraId="08375EF1" w14:textId="77777777" w:rsidTr="007E29CC">
        <w:tc>
          <w:tcPr>
            <w:tcW w:w="846" w:type="dxa"/>
          </w:tcPr>
          <w:p w14:paraId="36C27190" w14:textId="77777777" w:rsidR="00EB0DF4" w:rsidRPr="00EB0DF4" w:rsidRDefault="00EB0DF4" w:rsidP="00EB0DF4">
            <w:pPr>
              <w:numPr>
                <w:ilvl w:val="0"/>
                <w:numId w:val="17"/>
              </w:numPr>
              <w:contextualSpacing/>
              <w:rPr>
                <w:rFonts w:eastAsia="Calibri"/>
                <w:bCs/>
                <w:sz w:val="20"/>
                <w:szCs w:val="20"/>
              </w:rPr>
            </w:pPr>
          </w:p>
        </w:tc>
        <w:tc>
          <w:tcPr>
            <w:tcW w:w="2664" w:type="dxa"/>
          </w:tcPr>
          <w:p w14:paraId="5C8B747B" w14:textId="77777777" w:rsidR="00EB0DF4" w:rsidRPr="00EB0DF4" w:rsidRDefault="00EB0DF4" w:rsidP="00E86DD6">
            <w:pPr>
              <w:rPr>
                <w:rFonts w:eastAsia="Calibri"/>
                <w:bCs/>
                <w:sz w:val="20"/>
                <w:szCs w:val="20"/>
              </w:rPr>
            </w:pPr>
            <w:r w:rsidRPr="00EB0DF4">
              <w:rPr>
                <w:rFonts w:eastAsia="Calibri"/>
                <w:bCs/>
                <w:sz w:val="20"/>
                <w:szCs w:val="20"/>
              </w:rPr>
              <w:t>ГБПОУ ИО «Киренский профессионально-педагогический колледж»</w:t>
            </w:r>
          </w:p>
        </w:tc>
        <w:tc>
          <w:tcPr>
            <w:tcW w:w="284" w:type="dxa"/>
            <w:shd w:val="clear" w:color="auto" w:fill="FFFFFF"/>
          </w:tcPr>
          <w:p w14:paraId="6D008459" w14:textId="7BF400FE" w:rsidR="00EB0DF4" w:rsidRPr="00EB0DF4" w:rsidRDefault="00EB0DF4" w:rsidP="00E86DD6">
            <w:pPr>
              <w:jc w:val="center"/>
              <w:rPr>
                <w:rFonts w:eastAsia="Calibri"/>
                <w:bCs/>
                <w:sz w:val="20"/>
                <w:szCs w:val="20"/>
              </w:rPr>
            </w:pPr>
          </w:p>
        </w:tc>
        <w:tc>
          <w:tcPr>
            <w:tcW w:w="283" w:type="dxa"/>
            <w:shd w:val="clear" w:color="auto" w:fill="FFFFFF"/>
          </w:tcPr>
          <w:p w14:paraId="47E2393A" w14:textId="73AE2CA7" w:rsidR="00EB0DF4" w:rsidRPr="00EB0DF4" w:rsidRDefault="00EB0DF4" w:rsidP="00E86DD6">
            <w:pPr>
              <w:jc w:val="center"/>
              <w:rPr>
                <w:rFonts w:eastAsia="Calibri"/>
                <w:bCs/>
                <w:sz w:val="20"/>
                <w:szCs w:val="20"/>
              </w:rPr>
            </w:pPr>
          </w:p>
        </w:tc>
        <w:tc>
          <w:tcPr>
            <w:tcW w:w="284" w:type="dxa"/>
            <w:shd w:val="clear" w:color="auto" w:fill="FFFFFF"/>
          </w:tcPr>
          <w:p w14:paraId="4CBA3951" w14:textId="2D56BD70" w:rsidR="00EB0DF4" w:rsidRPr="00EB0DF4" w:rsidRDefault="00EB0DF4" w:rsidP="00E86DD6">
            <w:pPr>
              <w:jc w:val="center"/>
              <w:rPr>
                <w:rFonts w:eastAsia="Calibri"/>
                <w:bCs/>
                <w:sz w:val="20"/>
                <w:szCs w:val="20"/>
              </w:rPr>
            </w:pPr>
          </w:p>
        </w:tc>
        <w:tc>
          <w:tcPr>
            <w:tcW w:w="283" w:type="dxa"/>
            <w:shd w:val="clear" w:color="auto" w:fill="FFFFFF"/>
          </w:tcPr>
          <w:p w14:paraId="1F35AAB3" w14:textId="5006BB92" w:rsidR="00EB0DF4" w:rsidRPr="00EB0DF4" w:rsidRDefault="00EB0DF4" w:rsidP="00E86DD6">
            <w:pPr>
              <w:jc w:val="center"/>
              <w:rPr>
                <w:rFonts w:eastAsia="Calibri"/>
                <w:bCs/>
                <w:sz w:val="20"/>
                <w:szCs w:val="20"/>
              </w:rPr>
            </w:pPr>
          </w:p>
        </w:tc>
        <w:tc>
          <w:tcPr>
            <w:tcW w:w="284" w:type="dxa"/>
            <w:shd w:val="clear" w:color="auto" w:fill="FFFFFF"/>
          </w:tcPr>
          <w:p w14:paraId="68E2596F" w14:textId="43FCB05D" w:rsidR="00EB0DF4" w:rsidRPr="00EB0DF4" w:rsidRDefault="00EB0DF4" w:rsidP="00E86DD6">
            <w:pPr>
              <w:jc w:val="center"/>
              <w:rPr>
                <w:rFonts w:eastAsia="Calibri"/>
                <w:bCs/>
                <w:sz w:val="20"/>
                <w:szCs w:val="20"/>
              </w:rPr>
            </w:pPr>
          </w:p>
        </w:tc>
        <w:tc>
          <w:tcPr>
            <w:tcW w:w="283" w:type="dxa"/>
            <w:shd w:val="clear" w:color="auto" w:fill="FFFF00"/>
          </w:tcPr>
          <w:p w14:paraId="4E8DF14F" w14:textId="429E0A44" w:rsidR="00EB0DF4" w:rsidRPr="00EB0DF4" w:rsidRDefault="00EB0DF4" w:rsidP="00E86DD6">
            <w:pPr>
              <w:jc w:val="center"/>
              <w:rPr>
                <w:rFonts w:eastAsia="Calibri"/>
                <w:bCs/>
                <w:sz w:val="20"/>
                <w:szCs w:val="20"/>
              </w:rPr>
            </w:pPr>
          </w:p>
        </w:tc>
        <w:tc>
          <w:tcPr>
            <w:tcW w:w="284" w:type="dxa"/>
            <w:shd w:val="clear" w:color="auto" w:fill="FFFF00"/>
          </w:tcPr>
          <w:p w14:paraId="366F3273" w14:textId="15C506AE" w:rsidR="00EB0DF4" w:rsidRPr="00EB0DF4" w:rsidRDefault="00EB0DF4" w:rsidP="00E86DD6">
            <w:pPr>
              <w:jc w:val="center"/>
              <w:rPr>
                <w:rFonts w:eastAsia="Calibri"/>
                <w:bCs/>
                <w:sz w:val="20"/>
                <w:szCs w:val="20"/>
              </w:rPr>
            </w:pPr>
          </w:p>
        </w:tc>
        <w:tc>
          <w:tcPr>
            <w:tcW w:w="283" w:type="dxa"/>
            <w:shd w:val="clear" w:color="auto" w:fill="FBE4D5"/>
          </w:tcPr>
          <w:p w14:paraId="62EF3BF1" w14:textId="43184969" w:rsidR="00EB0DF4" w:rsidRPr="00EB0DF4" w:rsidRDefault="00EB0DF4" w:rsidP="00E86DD6">
            <w:pPr>
              <w:jc w:val="center"/>
              <w:rPr>
                <w:rFonts w:eastAsia="Calibri"/>
                <w:bCs/>
                <w:sz w:val="20"/>
                <w:szCs w:val="20"/>
              </w:rPr>
            </w:pPr>
          </w:p>
        </w:tc>
        <w:tc>
          <w:tcPr>
            <w:tcW w:w="284" w:type="dxa"/>
            <w:shd w:val="clear" w:color="auto" w:fill="FBE4D5"/>
          </w:tcPr>
          <w:p w14:paraId="0EDB8869" w14:textId="570A597F" w:rsidR="00EB0DF4" w:rsidRPr="00EB0DF4" w:rsidRDefault="00EB0DF4" w:rsidP="00E86DD6">
            <w:pPr>
              <w:jc w:val="center"/>
              <w:rPr>
                <w:rFonts w:eastAsia="Calibri"/>
                <w:bCs/>
                <w:sz w:val="20"/>
                <w:szCs w:val="20"/>
              </w:rPr>
            </w:pPr>
          </w:p>
        </w:tc>
        <w:tc>
          <w:tcPr>
            <w:tcW w:w="283" w:type="dxa"/>
            <w:shd w:val="clear" w:color="auto" w:fill="FBE4D5"/>
          </w:tcPr>
          <w:p w14:paraId="170CE14A" w14:textId="2EA04F2E" w:rsidR="00EB0DF4" w:rsidRPr="00EB0DF4" w:rsidRDefault="00EB0DF4" w:rsidP="00E86DD6">
            <w:pPr>
              <w:jc w:val="center"/>
              <w:rPr>
                <w:rFonts w:eastAsia="Calibri"/>
                <w:bCs/>
                <w:sz w:val="20"/>
                <w:szCs w:val="20"/>
              </w:rPr>
            </w:pPr>
          </w:p>
        </w:tc>
        <w:tc>
          <w:tcPr>
            <w:tcW w:w="284" w:type="dxa"/>
            <w:shd w:val="clear" w:color="auto" w:fill="FBE4D5"/>
          </w:tcPr>
          <w:p w14:paraId="642B8FC0" w14:textId="4026E15C" w:rsidR="00EB0DF4" w:rsidRPr="00EB0DF4" w:rsidRDefault="00EB0DF4" w:rsidP="00E86DD6">
            <w:pPr>
              <w:jc w:val="center"/>
              <w:rPr>
                <w:rFonts w:eastAsia="Calibri"/>
                <w:bCs/>
                <w:sz w:val="20"/>
                <w:szCs w:val="20"/>
              </w:rPr>
            </w:pPr>
          </w:p>
        </w:tc>
        <w:tc>
          <w:tcPr>
            <w:tcW w:w="283" w:type="dxa"/>
          </w:tcPr>
          <w:p w14:paraId="7636979B" w14:textId="5CCD0432" w:rsidR="00EB0DF4" w:rsidRPr="00EB0DF4" w:rsidRDefault="00EB0DF4" w:rsidP="00E86DD6">
            <w:pPr>
              <w:jc w:val="center"/>
              <w:rPr>
                <w:rFonts w:eastAsia="Calibri"/>
                <w:bCs/>
                <w:sz w:val="20"/>
                <w:szCs w:val="20"/>
              </w:rPr>
            </w:pPr>
          </w:p>
        </w:tc>
        <w:tc>
          <w:tcPr>
            <w:tcW w:w="284" w:type="dxa"/>
          </w:tcPr>
          <w:p w14:paraId="276313DD" w14:textId="2B00E7E5" w:rsidR="00EB0DF4" w:rsidRPr="00EB0DF4" w:rsidRDefault="00EB0DF4" w:rsidP="00E86DD6">
            <w:pPr>
              <w:jc w:val="center"/>
              <w:rPr>
                <w:rFonts w:eastAsia="Calibri"/>
                <w:bCs/>
                <w:sz w:val="20"/>
                <w:szCs w:val="20"/>
              </w:rPr>
            </w:pPr>
          </w:p>
        </w:tc>
        <w:tc>
          <w:tcPr>
            <w:tcW w:w="283" w:type="dxa"/>
          </w:tcPr>
          <w:p w14:paraId="1EFDD72F" w14:textId="20DF20FA" w:rsidR="00EB0DF4" w:rsidRPr="00EB0DF4" w:rsidRDefault="00EB0DF4" w:rsidP="00E86DD6">
            <w:pPr>
              <w:jc w:val="center"/>
              <w:rPr>
                <w:rFonts w:eastAsia="Calibri"/>
                <w:bCs/>
                <w:sz w:val="20"/>
                <w:szCs w:val="20"/>
              </w:rPr>
            </w:pPr>
          </w:p>
        </w:tc>
        <w:tc>
          <w:tcPr>
            <w:tcW w:w="284" w:type="dxa"/>
            <w:shd w:val="clear" w:color="auto" w:fill="FFE599"/>
          </w:tcPr>
          <w:p w14:paraId="0B34EE02" w14:textId="5F1AC407" w:rsidR="00EB0DF4" w:rsidRPr="00EB0DF4" w:rsidRDefault="00EB0DF4" w:rsidP="00E86DD6">
            <w:pPr>
              <w:jc w:val="center"/>
              <w:rPr>
                <w:rFonts w:eastAsia="Calibri"/>
                <w:bCs/>
                <w:sz w:val="20"/>
                <w:szCs w:val="20"/>
              </w:rPr>
            </w:pPr>
          </w:p>
        </w:tc>
        <w:tc>
          <w:tcPr>
            <w:tcW w:w="283" w:type="dxa"/>
            <w:shd w:val="clear" w:color="auto" w:fill="FFE599"/>
          </w:tcPr>
          <w:p w14:paraId="089B8498" w14:textId="17F2F7D7" w:rsidR="00EB0DF4" w:rsidRPr="00EB0DF4" w:rsidRDefault="00EB0DF4" w:rsidP="00E86DD6">
            <w:pPr>
              <w:jc w:val="center"/>
              <w:rPr>
                <w:rFonts w:eastAsia="Calibri"/>
                <w:bCs/>
                <w:sz w:val="20"/>
                <w:szCs w:val="20"/>
              </w:rPr>
            </w:pPr>
          </w:p>
        </w:tc>
        <w:tc>
          <w:tcPr>
            <w:tcW w:w="284" w:type="dxa"/>
            <w:shd w:val="clear" w:color="auto" w:fill="FFE599"/>
          </w:tcPr>
          <w:p w14:paraId="513A61BB" w14:textId="2E7D4CAB" w:rsidR="00EB0DF4" w:rsidRPr="00EB0DF4" w:rsidRDefault="00EB0DF4" w:rsidP="00E86DD6">
            <w:pPr>
              <w:jc w:val="center"/>
              <w:rPr>
                <w:rFonts w:eastAsia="Calibri"/>
                <w:bCs/>
                <w:sz w:val="20"/>
                <w:szCs w:val="20"/>
              </w:rPr>
            </w:pPr>
          </w:p>
        </w:tc>
        <w:tc>
          <w:tcPr>
            <w:tcW w:w="283" w:type="dxa"/>
            <w:shd w:val="clear" w:color="auto" w:fill="FFE599"/>
          </w:tcPr>
          <w:p w14:paraId="47C42AB6" w14:textId="73E83670" w:rsidR="00EB0DF4" w:rsidRPr="00EB0DF4" w:rsidRDefault="00EB0DF4" w:rsidP="00E86DD6">
            <w:pPr>
              <w:jc w:val="center"/>
              <w:rPr>
                <w:rFonts w:eastAsia="Calibri"/>
                <w:bCs/>
                <w:sz w:val="20"/>
                <w:szCs w:val="20"/>
              </w:rPr>
            </w:pPr>
          </w:p>
        </w:tc>
        <w:tc>
          <w:tcPr>
            <w:tcW w:w="284" w:type="dxa"/>
            <w:shd w:val="clear" w:color="auto" w:fill="FFE599"/>
          </w:tcPr>
          <w:p w14:paraId="4BA7518C" w14:textId="7C94CF78" w:rsidR="00EB0DF4" w:rsidRPr="00EB0DF4" w:rsidRDefault="00EB0DF4" w:rsidP="00E86DD6">
            <w:pPr>
              <w:jc w:val="center"/>
              <w:rPr>
                <w:rFonts w:eastAsia="Calibri"/>
                <w:bCs/>
                <w:sz w:val="20"/>
                <w:szCs w:val="20"/>
              </w:rPr>
            </w:pPr>
          </w:p>
        </w:tc>
        <w:tc>
          <w:tcPr>
            <w:tcW w:w="283" w:type="dxa"/>
            <w:shd w:val="clear" w:color="auto" w:fill="FFE599"/>
          </w:tcPr>
          <w:p w14:paraId="6CF041FF" w14:textId="77F49213" w:rsidR="00EB0DF4" w:rsidRPr="00EB0DF4" w:rsidRDefault="00EB0DF4" w:rsidP="00E86DD6">
            <w:pPr>
              <w:jc w:val="center"/>
              <w:rPr>
                <w:rFonts w:eastAsia="Calibri"/>
                <w:bCs/>
                <w:sz w:val="20"/>
                <w:szCs w:val="20"/>
              </w:rPr>
            </w:pPr>
          </w:p>
        </w:tc>
        <w:tc>
          <w:tcPr>
            <w:tcW w:w="284" w:type="dxa"/>
            <w:shd w:val="clear" w:color="auto" w:fill="FFE599"/>
          </w:tcPr>
          <w:p w14:paraId="5820C12E" w14:textId="245BFC8E" w:rsidR="00EB0DF4" w:rsidRPr="00EB0DF4" w:rsidRDefault="00EB0DF4" w:rsidP="00E86DD6">
            <w:pPr>
              <w:jc w:val="center"/>
              <w:rPr>
                <w:rFonts w:eastAsia="Calibri"/>
                <w:bCs/>
                <w:sz w:val="20"/>
                <w:szCs w:val="20"/>
              </w:rPr>
            </w:pPr>
          </w:p>
        </w:tc>
        <w:tc>
          <w:tcPr>
            <w:tcW w:w="283" w:type="dxa"/>
          </w:tcPr>
          <w:p w14:paraId="7B9FF120" w14:textId="679A4528" w:rsidR="00EB0DF4" w:rsidRPr="00EB0DF4" w:rsidRDefault="00EB0DF4" w:rsidP="00E86DD6">
            <w:pPr>
              <w:jc w:val="center"/>
              <w:rPr>
                <w:rFonts w:eastAsia="Calibri"/>
                <w:bCs/>
                <w:sz w:val="20"/>
                <w:szCs w:val="20"/>
              </w:rPr>
            </w:pPr>
          </w:p>
        </w:tc>
        <w:tc>
          <w:tcPr>
            <w:tcW w:w="284" w:type="dxa"/>
          </w:tcPr>
          <w:p w14:paraId="41F25CA6" w14:textId="6DD03551" w:rsidR="00EB0DF4" w:rsidRPr="00EB0DF4" w:rsidRDefault="00EB0DF4" w:rsidP="00E86DD6">
            <w:pPr>
              <w:jc w:val="center"/>
              <w:rPr>
                <w:rFonts w:eastAsia="Calibri"/>
                <w:bCs/>
                <w:sz w:val="20"/>
                <w:szCs w:val="20"/>
              </w:rPr>
            </w:pPr>
          </w:p>
        </w:tc>
        <w:tc>
          <w:tcPr>
            <w:tcW w:w="283" w:type="dxa"/>
          </w:tcPr>
          <w:p w14:paraId="09D9283F" w14:textId="6B170964" w:rsidR="00EB0DF4" w:rsidRPr="00EB0DF4" w:rsidRDefault="00EB0DF4" w:rsidP="00E86DD6">
            <w:pPr>
              <w:jc w:val="center"/>
              <w:rPr>
                <w:rFonts w:eastAsia="Calibri"/>
                <w:bCs/>
                <w:sz w:val="20"/>
                <w:szCs w:val="20"/>
              </w:rPr>
            </w:pPr>
          </w:p>
        </w:tc>
        <w:tc>
          <w:tcPr>
            <w:tcW w:w="284" w:type="dxa"/>
            <w:shd w:val="clear" w:color="auto" w:fill="E2EFD9"/>
          </w:tcPr>
          <w:p w14:paraId="6AE9A77D" w14:textId="4FC2467D" w:rsidR="00EB0DF4" w:rsidRPr="00EB0DF4" w:rsidRDefault="00EB0DF4" w:rsidP="00E86DD6">
            <w:pPr>
              <w:jc w:val="center"/>
              <w:rPr>
                <w:rFonts w:eastAsia="Calibri"/>
                <w:bCs/>
                <w:sz w:val="20"/>
                <w:szCs w:val="20"/>
              </w:rPr>
            </w:pPr>
          </w:p>
        </w:tc>
        <w:tc>
          <w:tcPr>
            <w:tcW w:w="284" w:type="dxa"/>
            <w:shd w:val="clear" w:color="auto" w:fill="E2EFD9"/>
          </w:tcPr>
          <w:p w14:paraId="20CB65DE" w14:textId="79731A3B" w:rsidR="00EB0DF4" w:rsidRPr="00EB0DF4" w:rsidRDefault="00EB0DF4" w:rsidP="00E86DD6">
            <w:pPr>
              <w:jc w:val="center"/>
              <w:rPr>
                <w:rFonts w:eastAsia="Calibri"/>
                <w:bCs/>
                <w:sz w:val="20"/>
                <w:szCs w:val="20"/>
              </w:rPr>
            </w:pPr>
          </w:p>
        </w:tc>
        <w:tc>
          <w:tcPr>
            <w:tcW w:w="283" w:type="dxa"/>
            <w:shd w:val="clear" w:color="auto" w:fill="E2EFD9"/>
          </w:tcPr>
          <w:p w14:paraId="360FA813" w14:textId="2931E035" w:rsidR="00EB0DF4" w:rsidRPr="00EB0DF4" w:rsidRDefault="00EB0DF4" w:rsidP="00E86DD6">
            <w:pPr>
              <w:jc w:val="center"/>
              <w:rPr>
                <w:rFonts w:eastAsia="Calibri"/>
                <w:bCs/>
                <w:sz w:val="20"/>
                <w:szCs w:val="20"/>
              </w:rPr>
            </w:pPr>
          </w:p>
        </w:tc>
        <w:tc>
          <w:tcPr>
            <w:tcW w:w="283" w:type="dxa"/>
            <w:shd w:val="clear" w:color="auto" w:fill="E2EFD9"/>
          </w:tcPr>
          <w:p w14:paraId="11AFC41C" w14:textId="238B11AD" w:rsidR="00EB0DF4" w:rsidRPr="00EB0DF4" w:rsidRDefault="00EB0DF4" w:rsidP="00E86DD6">
            <w:pPr>
              <w:jc w:val="center"/>
              <w:rPr>
                <w:rFonts w:eastAsia="Calibri"/>
                <w:bCs/>
                <w:sz w:val="20"/>
                <w:szCs w:val="20"/>
              </w:rPr>
            </w:pPr>
          </w:p>
        </w:tc>
        <w:tc>
          <w:tcPr>
            <w:tcW w:w="284" w:type="dxa"/>
            <w:shd w:val="clear" w:color="auto" w:fill="E2EFD9"/>
          </w:tcPr>
          <w:p w14:paraId="1F032C88" w14:textId="4E5810D8" w:rsidR="00EB0DF4" w:rsidRPr="00EB0DF4" w:rsidRDefault="00EB0DF4" w:rsidP="00E86DD6">
            <w:pPr>
              <w:jc w:val="center"/>
              <w:rPr>
                <w:rFonts w:eastAsia="Calibri"/>
                <w:bCs/>
                <w:sz w:val="20"/>
                <w:szCs w:val="20"/>
              </w:rPr>
            </w:pPr>
          </w:p>
        </w:tc>
        <w:tc>
          <w:tcPr>
            <w:tcW w:w="1446" w:type="dxa"/>
          </w:tcPr>
          <w:p w14:paraId="57D02663" w14:textId="54AEBB66" w:rsidR="00EB0DF4" w:rsidRPr="00EB0DF4" w:rsidRDefault="00EB0DF4" w:rsidP="00E86DD6">
            <w:pPr>
              <w:jc w:val="center"/>
              <w:rPr>
                <w:rFonts w:eastAsia="Calibri"/>
                <w:bCs/>
                <w:sz w:val="20"/>
                <w:szCs w:val="20"/>
              </w:rPr>
            </w:pPr>
          </w:p>
        </w:tc>
        <w:tc>
          <w:tcPr>
            <w:tcW w:w="1672" w:type="dxa"/>
          </w:tcPr>
          <w:p w14:paraId="675D7AA8" w14:textId="6CBAC89A" w:rsidR="00EB0DF4" w:rsidRPr="00EB0DF4" w:rsidRDefault="00EB0DF4" w:rsidP="00E86DD6">
            <w:pPr>
              <w:jc w:val="center"/>
              <w:rPr>
                <w:rFonts w:eastAsia="Calibri"/>
                <w:bCs/>
                <w:sz w:val="20"/>
                <w:szCs w:val="20"/>
              </w:rPr>
            </w:pPr>
          </w:p>
        </w:tc>
      </w:tr>
      <w:tr w:rsidR="00EB0DF4" w:rsidRPr="00811D36" w14:paraId="7D5CD586" w14:textId="77777777" w:rsidTr="007E29CC">
        <w:tc>
          <w:tcPr>
            <w:tcW w:w="846" w:type="dxa"/>
          </w:tcPr>
          <w:p w14:paraId="4F420A35" w14:textId="77777777" w:rsidR="00EB0DF4" w:rsidRPr="00EB0DF4" w:rsidRDefault="00EB0DF4" w:rsidP="00EB0DF4">
            <w:pPr>
              <w:numPr>
                <w:ilvl w:val="0"/>
                <w:numId w:val="17"/>
              </w:numPr>
              <w:contextualSpacing/>
              <w:rPr>
                <w:rFonts w:eastAsia="Calibri"/>
                <w:bCs/>
                <w:sz w:val="20"/>
                <w:szCs w:val="20"/>
              </w:rPr>
            </w:pPr>
          </w:p>
        </w:tc>
        <w:tc>
          <w:tcPr>
            <w:tcW w:w="2664" w:type="dxa"/>
          </w:tcPr>
          <w:p w14:paraId="338E781C"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Нижнеудинский</w:t>
            </w:r>
            <w:proofErr w:type="spellEnd"/>
            <w:r w:rsidRPr="00EB0DF4">
              <w:rPr>
                <w:rFonts w:eastAsia="Calibri"/>
                <w:bCs/>
                <w:sz w:val="20"/>
                <w:szCs w:val="20"/>
              </w:rPr>
              <w:t xml:space="preserve"> техникум железнодорожного транспорта»</w:t>
            </w:r>
          </w:p>
        </w:tc>
        <w:tc>
          <w:tcPr>
            <w:tcW w:w="284" w:type="dxa"/>
            <w:shd w:val="clear" w:color="auto" w:fill="FFFFFF"/>
          </w:tcPr>
          <w:p w14:paraId="7BA29060" w14:textId="72A34183" w:rsidR="00EB0DF4" w:rsidRPr="00EB0DF4" w:rsidRDefault="00EB0DF4" w:rsidP="00E86DD6">
            <w:pPr>
              <w:jc w:val="center"/>
              <w:rPr>
                <w:rFonts w:eastAsia="Calibri"/>
                <w:bCs/>
                <w:sz w:val="20"/>
                <w:szCs w:val="20"/>
              </w:rPr>
            </w:pPr>
          </w:p>
        </w:tc>
        <w:tc>
          <w:tcPr>
            <w:tcW w:w="283" w:type="dxa"/>
            <w:shd w:val="clear" w:color="auto" w:fill="FFFFFF"/>
          </w:tcPr>
          <w:p w14:paraId="2689BAA6" w14:textId="2CB33920" w:rsidR="00EB0DF4" w:rsidRPr="00EB0DF4" w:rsidRDefault="00EB0DF4" w:rsidP="00E86DD6">
            <w:pPr>
              <w:jc w:val="center"/>
              <w:rPr>
                <w:rFonts w:eastAsia="Calibri"/>
                <w:bCs/>
                <w:sz w:val="20"/>
                <w:szCs w:val="20"/>
              </w:rPr>
            </w:pPr>
          </w:p>
        </w:tc>
        <w:tc>
          <w:tcPr>
            <w:tcW w:w="284" w:type="dxa"/>
            <w:shd w:val="clear" w:color="auto" w:fill="FFFFFF"/>
          </w:tcPr>
          <w:p w14:paraId="0CCA2AE1" w14:textId="29F164C2" w:rsidR="00EB0DF4" w:rsidRPr="00EB0DF4" w:rsidRDefault="00EB0DF4" w:rsidP="00E86DD6">
            <w:pPr>
              <w:jc w:val="center"/>
              <w:rPr>
                <w:rFonts w:eastAsia="Calibri"/>
                <w:bCs/>
                <w:sz w:val="20"/>
                <w:szCs w:val="20"/>
              </w:rPr>
            </w:pPr>
          </w:p>
        </w:tc>
        <w:tc>
          <w:tcPr>
            <w:tcW w:w="283" w:type="dxa"/>
            <w:shd w:val="clear" w:color="auto" w:fill="FFFFFF"/>
          </w:tcPr>
          <w:p w14:paraId="42DBB289" w14:textId="7C281D1A" w:rsidR="00EB0DF4" w:rsidRPr="00EB0DF4" w:rsidRDefault="00EB0DF4" w:rsidP="00E86DD6">
            <w:pPr>
              <w:jc w:val="center"/>
              <w:rPr>
                <w:rFonts w:eastAsia="Calibri"/>
                <w:bCs/>
                <w:sz w:val="20"/>
                <w:szCs w:val="20"/>
              </w:rPr>
            </w:pPr>
          </w:p>
        </w:tc>
        <w:tc>
          <w:tcPr>
            <w:tcW w:w="284" w:type="dxa"/>
            <w:shd w:val="clear" w:color="auto" w:fill="FFFFFF"/>
          </w:tcPr>
          <w:p w14:paraId="015CFF79" w14:textId="7A286E9B" w:rsidR="00EB0DF4" w:rsidRPr="00EB0DF4" w:rsidRDefault="00EB0DF4" w:rsidP="00E86DD6">
            <w:pPr>
              <w:jc w:val="center"/>
              <w:rPr>
                <w:rFonts w:eastAsia="Calibri"/>
                <w:bCs/>
                <w:sz w:val="20"/>
                <w:szCs w:val="20"/>
              </w:rPr>
            </w:pPr>
          </w:p>
        </w:tc>
        <w:tc>
          <w:tcPr>
            <w:tcW w:w="283" w:type="dxa"/>
            <w:shd w:val="clear" w:color="auto" w:fill="FFFF00"/>
          </w:tcPr>
          <w:p w14:paraId="67C1864B" w14:textId="5A654582" w:rsidR="00EB0DF4" w:rsidRPr="00EB0DF4" w:rsidRDefault="00EB0DF4" w:rsidP="00E86DD6">
            <w:pPr>
              <w:jc w:val="center"/>
              <w:rPr>
                <w:rFonts w:eastAsia="Calibri"/>
                <w:bCs/>
                <w:sz w:val="20"/>
                <w:szCs w:val="20"/>
              </w:rPr>
            </w:pPr>
          </w:p>
        </w:tc>
        <w:tc>
          <w:tcPr>
            <w:tcW w:w="284" w:type="dxa"/>
            <w:shd w:val="clear" w:color="auto" w:fill="FFFF00"/>
          </w:tcPr>
          <w:p w14:paraId="0649D413" w14:textId="286589D4" w:rsidR="00EB0DF4" w:rsidRPr="00EB0DF4" w:rsidRDefault="00EB0DF4" w:rsidP="00E86DD6">
            <w:pPr>
              <w:jc w:val="center"/>
              <w:rPr>
                <w:rFonts w:eastAsia="Calibri"/>
                <w:bCs/>
                <w:sz w:val="20"/>
                <w:szCs w:val="20"/>
              </w:rPr>
            </w:pPr>
          </w:p>
        </w:tc>
        <w:tc>
          <w:tcPr>
            <w:tcW w:w="283" w:type="dxa"/>
            <w:shd w:val="clear" w:color="auto" w:fill="FBE4D5"/>
          </w:tcPr>
          <w:p w14:paraId="5959A043" w14:textId="61AC41CF" w:rsidR="00EB0DF4" w:rsidRPr="00EB0DF4" w:rsidRDefault="00EB0DF4" w:rsidP="00E86DD6">
            <w:pPr>
              <w:jc w:val="center"/>
              <w:rPr>
                <w:rFonts w:eastAsia="Calibri"/>
                <w:bCs/>
                <w:sz w:val="20"/>
                <w:szCs w:val="20"/>
              </w:rPr>
            </w:pPr>
          </w:p>
        </w:tc>
        <w:tc>
          <w:tcPr>
            <w:tcW w:w="284" w:type="dxa"/>
            <w:shd w:val="clear" w:color="auto" w:fill="FBE4D5"/>
          </w:tcPr>
          <w:p w14:paraId="5E660F7E" w14:textId="3B4859DD" w:rsidR="00EB0DF4" w:rsidRPr="00EB0DF4" w:rsidRDefault="00EB0DF4" w:rsidP="00E86DD6">
            <w:pPr>
              <w:jc w:val="center"/>
              <w:rPr>
                <w:rFonts w:eastAsia="Calibri"/>
                <w:bCs/>
                <w:sz w:val="20"/>
                <w:szCs w:val="20"/>
              </w:rPr>
            </w:pPr>
          </w:p>
        </w:tc>
        <w:tc>
          <w:tcPr>
            <w:tcW w:w="283" w:type="dxa"/>
            <w:shd w:val="clear" w:color="auto" w:fill="FBE4D5"/>
          </w:tcPr>
          <w:p w14:paraId="0C6D36DC" w14:textId="68DB2C88" w:rsidR="00EB0DF4" w:rsidRPr="00EB0DF4" w:rsidRDefault="00EB0DF4" w:rsidP="00E86DD6">
            <w:pPr>
              <w:jc w:val="center"/>
              <w:rPr>
                <w:rFonts w:eastAsia="Calibri"/>
                <w:bCs/>
                <w:sz w:val="20"/>
                <w:szCs w:val="20"/>
              </w:rPr>
            </w:pPr>
          </w:p>
        </w:tc>
        <w:tc>
          <w:tcPr>
            <w:tcW w:w="284" w:type="dxa"/>
            <w:shd w:val="clear" w:color="auto" w:fill="FBE4D5"/>
          </w:tcPr>
          <w:p w14:paraId="54DE407B" w14:textId="12F5556F" w:rsidR="00EB0DF4" w:rsidRPr="00EB0DF4" w:rsidRDefault="00EB0DF4" w:rsidP="00E86DD6">
            <w:pPr>
              <w:jc w:val="center"/>
              <w:rPr>
                <w:rFonts w:eastAsia="Calibri"/>
                <w:bCs/>
                <w:sz w:val="20"/>
                <w:szCs w:val="20"/>
              </w:rPr>
            </w:pPr>
          </w:p>
        </w:tc>
        <w:tc>
          <w:tcPr>
            <w:tcW w:w="283" w:type="dxa"/>
          </w:tcPr>
          <w:p w14:paraId="6D5C8F1D" w14:textId="30504860" w:rsidR="00EB0DF4" w:rsidRPr="00EB0DF4" w:rsidRDefault="00EB0DF4" w:rsidP="00E86DD6">
            <w:pPr>
              <w:jc w:val="center"/>
              <w:rPr>
                <w:rFonts w:eastAsia="Calibri"/>
                <w:bCs/>
                <w:sz w:val="20"/>
                <w:szCs w:val="20"/>
              </w:rPr>
            </w:pPr>
          </w:p>
        </w:tc>
        <w:tc>
          <w:tcPr>
            <w:tcW w:w="284" w:type="dxa"/>
          </w:tcPr>
          <w:p w14:paraId="12EB42F9" w14:textId="14CDA56F" w:rsidR="00EB0DF4" w:rsidRPr="00EB0DF4" w:rsidRDefault="00EB0DF4" w:rsidP="00E86DD6">
            <w:pPr>
              <w:jc w:val="center"/>
              <w:rPr>
                <w:rFonts w:eastAsia="Calibri"/>
                <w:bCs/>
                <w:sz w:val="20"/>
                <w:szCs w:val="20"/>
              </w:rPr>
            </w:pPr>
          </w:p>
        </w:tc>
        <w:tc>
          <w:tcPr>
            <w:tcW w:w="283" w:type="dxa"/>
          </w:tcPr>
          <w:p w14:paraId="6675129C" w14:textId="35478BDE" w:rsidR="00EB0DF4" w:rsidRPr="00EB0DF4" w:rsidRDefault="00EB0DF4" w:rsidP="00E86DD6">
            <w:pPr>
              <w:jc w:val="center"/>
              <w:rPr>
                <w:rFonts w:eastAsia="Calibri"/>
                <w:bCs/>
                <w:sz w:val="20"/>
                <w:szCs w:val="20"/>
              </w:rPr>
            </w:pPr>
          </w:p>
        </w:tc>
        <w:tc>
          <w:tcPr>
            <w:tcW w:w="284" w:type="dxa"/>
            <w:shd w:val="clear" w:color="auto" w:fill="FFE599"/>
          </w:tcPr>
          <w:p w14:paraId="3457E7CE" w14:textId="0B3CC468" w:rsidR="00EB0DF4" w:rsidRPr="00EB0DF4" w:rsidRDefault="00EB0DF4" w:rsidP="00E86DD6">
            <w:pPr>
              <w:jc w:val="center"/>
              <w:rPr>
                <w:rFonts w:eastAsia="Calibri"/>
                <w:bCs/>
                <w:sz w:val="20"/>
                <w:szCs w:val="20"/>
                <w:highlight w:val="lightGray"/>
              </w:rPr>
            </w:pPr>
          </w:p>
        </w:tc>
        <w:tc>
          <w:tcPr>
            <w:tcW w:w="283" w:type="dxa"/>
            <w:shd w:val="clear" w:color="auto" w:fill="FFE599"/>
          </w:tcPr>
          <w:p w14:paraId="2B648A5A" w14:textId="55B7E799" w:rsidR="00EB0DF4" w:rsidRPr="00EB0DF4" w:rsidRDefault="00EB0DF4" w:rsidP="00E86DD6">
            <w:pPr>
              <w:jc w:val="center"/>
              <w:rPr>
                <w:rFonts w:eastAsia="Calibri"/>
                <w:bCs/>
                <w:sz w:val="20"/>
                <w:szCs w:val="20"/>
                <w:highlight w:val="lightGray"/>
              </w:rPr>
            </w:pPr>
          </w:p>
        </w:tc>
        <w:tc>
          <w:tcPr>
            <w:tcW w:w="284" w:type="dxa"/>
            <w:shd w:val="clear" w:color="auto" w:fill="FFE599"/>
          </w:tcPr>
          <w:p w14:paraId="4B1C613B" w14:textId="3E441A76" w:rsidR="00EB0DF4" w:rsidRPr="00EB0DF4" w:rsidRDefault="00EB0DF4" w:rsidP="00E86DD6">
            <w:pPr>
              <w:jc w:val="center"/>
              <w:rPr>
                <w:rFonts w:eastAsia="Calibri"/>
                <w:bCs/>
                <w:sz w:val="20"/>
                <w:szCs w:val="20"/>
                <w:highlight w:val="lightGray"/>
              </w:rPr>
            </w:pPr>
          </w:p>
        </w:tc>
        <w:tc>
          <w:tcPr>
            <w:tcW w:w="283" w:type="dxa"/>
            <w:shd w:val="clear" w:color="auto" w:fill="FFE599"/>
          </w:tcPr>
          <w:p w14:paraId="1ACAF9AA" w14:textId="317DB2E0" w:rsidR="00EB0DF4" w:rsidRPr="00EB0DF4" w:rsidRDefault="00EB0DF4" w:rsidP="00E86DD6">
            <w:pPr>
              <w:jc w:val="center"/>
              <w:rPr>
                <w:rFonts w:eastAsia="Calibri"/>
                <w:bCs/>
                <w:sz w:val="20"/>
                <w:szCs w:val="20"/>
                <w:highlight w:val="lightGray"/>
              </w:rPr>
            </w:pPr>
          </w:p>
        </w:tc>
        <w:tc>
          <w:tcPr>
            <w:tcW w:w="284" w:type="dxa"/>
            <w:shd w:val="clear" w:color="auto" w:fill="FFE599"/>
          </w:tcPr>
          <w:p w14:paraId="77D8B171" w14:textId="2798F1B7" w:rsidR="00EB0DF4" w:rsidRPr="00EB0DF4" w:rsidRDefault="00EB0DF4" w:rsidP="00E86DD6">
            <w:pPr>
              <w:jc w:val="center"/>
              <w:rPr>
                <w:rFonts w:eastAsia="Calibri"/>
                <w:bCs/>
                <w:sz w:val="20"/>
                <w:szCs w:val="20"/>
                <w:highlight w:val="lightGray"/>
              </w:rPr>
            </w:pPr>
          </w:p>
        </w:tc>
        <w:tc>
          <w:tcPr>
            <w:tcW w:w="283" w:type="dxa"/>
            <w:shd w:val="clear" w:color="auto" w:fill="FFE599"/>
          </w:tcPr>
          <w:p w14:paraId="4F1C2F37" w14:textId="0D7A4AEC" w:rsidR="00EB0DF4" w:rsidRPr="00EB0DF4" w:rsidRDefault="00EB0DF4" w:rsidP="00E86DD6">
            <w:pPr>
              <w:jc w:val="center"/>
              <w:rPr>
                <w:rFonts w:eastAsia="Calibri"/>
                <w:bCs/>
                <w:sz w:val="20"/>
                <w:szCs w:val="20"/>
                <w:highlight w:val="lightGray"/>
              </w:rPr>
            </w:pPr>
          </w:p>
        </w:tc>
        <w:tc>
          <w:tcPr>
            <w:tcW w:w="284" w:type="dxa"/>
            <w:shd w:val="clear" w:color="auto" w:fill="FFE599"/>
          </w:tcPr>
          <w:p w14:paraId="074C31DE" w14:textId="725A4E49" w:rsidR="00EB0DF4" w:rsidRPr="00EB0DF4" w:rsidRDefault="00EB0DF4" w:rsidP="00E86DD6">
            <w:pPr>
              <w:jc w:val="center"/>
              <w:rPr>
                <w:rFonts w:eastAsia="Calibri"/>
                <w:bCs/>
                <w:sz w:val="20"/>
                <w:szCs w:val="20"/>
                <w:highlight w:val="lightGray"/>
              </w:rPr>
            </w:pPr>
          </w:p>
        </w:tc>
        <w:tc>
          <w:tcPr>
            <w:tcW w:w="283" w:type="dxa"/>
          </w:tcPr>
          <w:p w14:paraId="1121BFCF" w14:textId="706F2138" w:rsidR="00EB0DF4" w:rsidRPr="00EB0DF4" w:rsidRDefault="00EB0DF4" w:rsidP="00E86DD6">
            <w:pPr>
              <w:jc w:val="center"/>
              <w:rPr>
                <w:rFonts w:eastAsia="Calibri"/>
                <w:bCs/>
                <w:sz w:val="20"/>
                <w:szCs w:val="20"/>
              </w:rPr>
            </w:pPr>
          </w:p>
        </w:tc>
        <w:tc>
          <w:tcPr>
            <w:tcW w:w="284" w:type="dxa"/>
          </w:tcPr>
          <w:p w14:paraId="56C8177A" w14:textId="3D90A0A1" w:rsidR="00EB0DF4" w:rsidRPr="00EB0DF4" w:rsidRDefault="00EB0DF4" w:rsidP="00E86DD6">
            <w:pPr>
              <w:jc w:val="center"/>
              <w:rPr>
                <w:rFonts w:eastAsia="Calibri"/>
                <w:bCs/>
                <w:sz w:val="20"/>
                <w:szCs w:val="20"/>
              </w:rPr>
            </w:pPr>
          </w:p>
        </w:tc>
        <w:tc>
          <w:tcPr>
            <w:tcW w:w="283" w:type="dxa"/>
          </w:tcPr>
          <w:p w14:paraId="553994C3" w14:textId="7907DC05" w:rsidR="00EB0DF4" w:rsidRPr="00EB0DF4" w:rsidRDefault="00EB0DF4" w:rsidP="00E86DD6">
            <w:pPr>
              <w:jc w:val="center"/>
              <w:rPr>
                <w:rFonts w:eastAsia="Calibri"/>
                <w:bCs/>
                <w:sz w:val="20"/>
                <w:szCs w:val="20"/>
              </w:rPr>
            </w:pPr>
          </w:p>
        </w:tc>
        <w:tc>
          <w:tcPr>
            <w:tcW w:w="284" w:type="dxa"/>
            <w:shd w:val="clear" w:color="auto" w:fill="E2EFD9"/>
          </w:tcPr>
          <w:p w14:paraId="1D0CD6D5" w14:textId="625F31D6" w:rsidR="00EB0DF4" w:rsidRPr="00EB0DF4" w:rsidRDefault="00EB0DF4" w:rsidP="00E86DD6">
            <w:pPr>
              <w:jc w:val="center"/>
              <w:rPr>
                <w:rFonts w:eastAsia="Calibri"/>
                <w:bCs/>
                <w:sz w:val="20"/>
                <w:szCs w:val="20"/>
              </w:rPr>
            </w:pPr>
          </w:p>
        </w:tc>
        <w:tc>
          <w:tcPr>
            <w:tcW w:w="284" w:type="dxa"/>
            <w:shd w:val="clear" w:color="auto" w:fill="E2EFD9"/>
          </w:tcPr>
          <w:p w14:paraId="109A62A1" w14:textId="4D3E1958" w:rsidR="00EB0DF4" w:rsidRPr="00EB0DF4" w:rsidRDefault="00EB0DF4" w:rsidP="00E86DD6">
            <w:pPr>
              <w:jc w:val="center"/>
              <w:rPr>
                <w:rFonts w:eastAsia="Calibri"/>
                <w:bCs/>
                <w:sz w:val="20"/>
                <w:szCs w:val="20"/>
              </w:rPr>
            </w:pPr>
          </w:p>
        </w:tc>
        <w:tc>
          <w:tcPr>
            <w:tcW w:w="283" w:type="dxa"/>
            <w:shd w:val="clear" w:color="auto" w:fill="E2EFD9"/>
          </w:tcPr>
          <w:p w14:paraId="0DC66547" w14:textId="6181D7BB" w:rsidR="00EB0DF4" w:rsidRPr="00EB0DF4" w:rsidRDefault="00EB0DF4" w:rsidP="00E86DD6">
            <w:pPr>
              <w:jc w:val="center"/>
              <w:rPr>
                <w:rFonts w:eastAsia="Calibri"/>
                <w:bCs/>
                <w:sz w:val="20"/>
                <w:szCs w:val="20"/>
              </w:rPr>
            </w:pPr>
          </w:p>
        </w:tc>
        <w:tc>
          <w:tcPr>
            <w:tcW w:w="283" w:type="dxa"/>
            <w:shd w:val="clear" w:color="auto" w:fill="E2EFD9"/>
          </w:tcPr>
          <w:p w14:paraId="0F27FD68" w14:textId="023C61D5" w:rsidR="00EB0DF4" w:rsidRPr="00EB0DF4" w:rsidRDefault="00EB0DF4" w:rsidP="00E86DD6">
            <w:pPr>
              <w:jc w:val="center"/>
              <w:rPr>
                <w:rFonts w:eastAsia="Calibri"/>
                <w:bCs/>
                <w:sz w:val="20"/>
                <w:szCs w:val="20"/>
              </w:rPr>
            </w:pPr>
          </w:p>
        </w:tc>
        <w:tc>
          <w:tcPr>
            <w:tcW w:w="284" w:type="dxa"/>
            <w:shd w:val="clear" w:color="auto" w:fill="E2EFD9"/>
          </w:tcPr>
          <w:p w14:paraId="0C31437E" w14:textId="4018608A" w:rsidR="00EB0DF4" w:rsidRPr="00EB0DF4" w:rsidRDefault="00EB0DF4" w:rsidP="00E86DD6">
            <w:pPr>
              <w:jc w:val="center"/>
              <w:rPr>
                <w:rFonts w:eastAsia="Calibri"/>
                <w:bCs/>
                <w:sz w:val="20"/>
                <w:szCs w:val="20"/>
              </w:rPr>
            </w:pPr>
          </w:p>
        </w:tc>
        <w:tc>
          <w:tcPr>
            <w:tcW w:w="1446" w:type="dxa"/>
          </w:tcPr>
          <w:p w14:paraId="58F701E7" w14:textId="090FD984" w:rsidR="00EB0DF4" w:rsidRPr="00EB0DF4" w:rsidRDefault="00EB0DF4" w:rsidP="00E86DD6">
            <w:pPr>
              <w:jc w:val="center"/>
              <w:rPr>
                <w:rFonts w:eastAsia="Calibri"/>
                <w:bCs/>
                <w:sz w:val="20"/>
                <w:szCs w:val="20"/>
              </w:rPr>
            </w:pPr>
          </w:p>
        </w:tc>
        <w:tc>
          <w:tcPr>
            <w:tcW w:w="1672" w:type="dxa"/>
          </w:tcPr>
          <w:p w14:paraId="1710DF8D" w14:textId="5AD71A11" w:rsidR="00EB0DF4" w:rsidRPr="00EB0DF4" w:rsidRDefault="00EB0DF4" w:rsidP="00E86DD6">
            <w:pPr>
              <w:jc w:val="center"/>
              <w:rPr>
                <w:rFonts w:eastAsia="Calibri"/>
                <w:bCs/>
                <w:sz w:val="20"/>
                <w:szCs w:val="20"/>
              </w:rPr>
            </w:pPr>
          </w:p>
        </w:tc>
      </w:tr>
      <w:tr w:rsidR="00EB0DF4" w:rsidRPr="00811D36" w14:paraId="77161262" w14:textId="77777777" w:rsidTr="007E29CC">
        <w:tc>
          <w:tcPr>
            <w:tcW w:w="846" w:type="dxa"/>
          </w:tcPr>
          <w:p w14:paraId="6D786372" w14:textId="77777777" w:rsidR="00EB0DF4" w:rsidRPr="00EB0DF4" w:rsidRDefault="00EB0DF4" w:rsidP="00EB0DF4">
            <w:pPr>
              <w:numPr>
                <w:ilvl w:val="0"/>
                <w:numId w:val="17"/>
              </w:numPr>
              <w:contextualSpacing/>
              <w:rPr>
                <w:rFonts w:eastAsia="Calibri"/>
                <w:bCs/>
                <w:sz w:val="20"/>
                <w:szCs w:val="20"/>
              </w:rPr>
            </w:pPr>
          </w:p>
        </w:tc>
        <w:tc>
          <w:tcPr>
            <w:tcW w:w="2664" w:type="dxa"/>
          </w:tcPr>
          <w:p w14:paraId="3E8C10AA" w14:textId="77777777" w:rsidR="00EB0DF4" w:rsidRPr="00EB0DF4" w:rsidRDefault="00EB0DF4" w:rsidP="00E86DD6">
            <w:pPr>
              <w:rPr>
                <w:rFonts w:eastAsia="Calibri"/>
                <w:bCs/>
                <w:sz w:val="20"/>
                <w:szCs w:val="20"/>
              </w:rPr>
            </w:pPr>
            <w:r w:rsidRPr="00EB0DF4">
              <w:rPr>
                <w:rFonts w:eastAsia="Calibri"/>
                <w:bCs/>
                <w:sz w:val="20"/>
                <w:szCs w:val="20"/>
              </w:rPr>
              <w:t>ГБПОУ ИО «Профессиональный колледж г. Железногорска-Илимского»</w:t>
            </w:r>
          </w:p>
          <w:p w14:paraId="1E68142A" w14:textId="77777777" w:rsidR="00EB0DF4" w:rsidRPr="00EB0DF4" w:rsidRDefault="00EB0DF4" w:rsidP="00E86DD6">
            <w:pPr>
              <w:rPr>
                <w:rFonts w:eastAsia="Calibri"/>
                <w:bCs/>
                <w:sz w:val="20"/>
                <w:szCs w:val="20"/>
              </w:rPr>
            </w:pPr>
          </w:p>
        </w:tc>
        <w:tc>
          <w:tcPr>
            <w:tcW w:w="284" w:type="dxa"/>
            <w:shd w:val="clear" w:color="auto" w:fill="FFFFFF"/>
          </w:tcPr>
          <w:p w14:paraId="19DA50E6" w14:textId="1C33E5AB" w:rsidR="00EB0DF4" w:rsidRPr="00EB0DF4" w:rsidRDefault="00EB0DF4" w:rsidP="00E86DD6">
            <w:pPr>
              <w:jc w:val="center"/>
              <w:rPr>
                <w:rFonts w:eastAsia="Calibri"/>
                <w:bCs/>
                <w:sz w:val="20"/>
                <w:szCs w:val="20"/>
              </w:rPr>
            </w:pPr>
          </w:p>
        </w:tc>
        <w:tc>
          <w:tcPr>
            <w:tcW w:w="283" w:type="dxa"/>
            <w:shd w:val="clear" w:color="auto" w:fill="FFFFFF"/>
          </w:tcPr>
          <w:p w14:paraId="675E3F86" w14:textId="605E496E" w:rsidR="00EB0DF4" w:rsidRPr="00EB0DF4" w:rsidRDefault="00EB0DF4" w:rsidP="00E86DD6">
            <w:pPr>
              <w:jc w:val="center"/>
              <w:rPr>
                <w:rFonts w:eastAsia="Calibri"/>
                <w:bCs/>
                <w:sz w:val="20"/>
                <w:szCs w:val="20"/>
              </w:rPr>
            </w:pPr>
          </w:p>
        </w:tc>
        <w:tc>
          <w:tcPr>
            <w:tcW w:w="284" w:type="dxa"/>
            <w:shd w:val="clear" w:color="auto" w:fill="FFFFFF"/>
          </w:tcPr>
          <w:p w14:paraId="25B7EBD2" w14:textId="109933A0" w:rsidR="00EB0DF4" w:rsidRPr="00EB0DF4" w:rsidRDefault="00EB0DF4" w:rsidP="00E86DD6">
            <w:pPr>
              <w:jc w:val="center"/>
              <w:rPr>
                <w:rFonts w:eastAsia="Calibri"/>
                <w:bCs/>
                <w:sz w:val="20"/>
                <w:szCs w:val="20"/>
              </w:rPr>
            </w:pPr>
          </w:p>
        </w:tc>
        <w:tc>
          <w:tcPr>
            <w:tcW w:w="283" w:type="dxa"/>
            <w:shd w:val="clear" w:color="auto" w:fill="FFFFFF"/>
          </w:tcPr>
          <w:p w14:paraId="1BDE9F99" w14:textId="1202CDAD" w:rsidR="00EB0DF4" w:rsidRPr="00EB0DF4" w:rsidRDefault="00EB0DF4" w:rsidP="00E86DD6">
            <w:pPr>
              <w:jc w:val="center"/>
              <w:rPr>
                <w:rFonts w:eastAsia="Calibri"/>
                <w:bCs/>
                <w:sz w:val="20"/>
                <w:szCs w:val="20"/>
              </w:rPr>
            </w:pPr>
          </w:p>
        </w:tc>
        <w:tc>
          <w:tcPr>
            <w:tcW w:w="284" w:type="dxa"/>
            <w:shd w:val="clear" w:color="auto" w:fill="FFFFFF"/>
          </w:tcPr>
          <w:p w14:paraId="469D6EEC" w14:textId="39732943" w:rsidR="00EB0DF4" w:rsidRPr="00EB0DF4" w:rsidRDefault="00EB0DF4" w:rsidP="00E86DD6">
            <w:pPr>
              <w:jc w:val="center"/>
              <w:rPr>
                <w:rFonts w:eastAsia="Calibri"/>
                <w:bCs/>
                <w:sz w:val="20"/>
                <w:szCs w:val="20"/>
              </w:rPr>
            </w:pPr>
          </w:p>
        </w:tc>
        <w:tc>
          <w:tcPr>
            <w:tcW w:w="283" w:type="dxa"/>
            <w:shd w:val="clear" w:color="auto" w:fill="FFFF00"/>
          </w:tcPr>
          <w:p w14:paraId="20B5325F" w14:textId="73164C1F" w:rsidR="00EB0DF4" w:rsidRPr="00EB0DF4" w:rsidRDefault="00EB0DF4" w:rsidP="00E86DD6">
            <w:pPr>
              <w:jc w:val="center"/>
              <w:rPr>
                <w:rFonts w:eastAsia="Calibri"/>
                <w:bCs/>
                <w:sz w:val="20"/>
                <w:szCs w:val="20"/>
              </w:rPr>
            </w:pPr>
          </w:p>
        </w:tc>
        <w:tc>
          <w:tcPr>
            <w:tcW w:w="284" w:type="dxa"/>
            <w:shd w:val="clear" w:color="auto" w:fill="FFFF00"/>
          </w:tcPr>
          <w:p w14:paraId="625A29CC" w14:textId="20CCFD18" w:rsidR="00EB0DF4" w:rsidRPr="00EB0DF4" w:rsidRDefault="00EB0DF4" w:rsidP="00E86DD6">
            <w:pPr>
              <w:jc w:val="center"/>
              <w:rPr>
                <w:rFonts w:eastAsia="Calibri"/>
                <w:bCs/>
                <w:sz w:val="20"/>
                <w:szCs w:val="20"/>
              </w:rPr>
            </w:pPr>
          </w:p>
        </w:tc>
        <w:tc>
          <w:tcPr>
            <w:tcW w:w="283" w:type="dxa"/>
            <w:shd w:val="clear" w:color="auto" w:fill="FBE4D5"/>
          </w:tcPr>
          <w:p w14:paraId="3802554C" w14:textId="1B8D8FA9" w:rsidR="00EB0DF4" w:rsidRPr="00EB0DF4" w:rsidRDefault="00EB0DF4" w:rsidP="00E86DD6">
            <w:pPr>
              <w:jc w:val="center"/>
              <w:rPr>
                <w:rFonts w:eastAsia="Calibri"/>
                <w:bCs/>
                <w:sz w:val="20"/>
                <w:szCs w:val="20"/>
              </w:rPr>
            </w:pPr>
          </w:p>
        </w:tc>
        <w:tc>
          <w:tcPr>
            <w:tcW w:w="284" w:type="dxa"/>
            <w:shd w:val="clear" w:color="auto" w:fill="FBE4D5"/>
          </w:tcPr>
          <w:p w14:paraId="4C8F0473" w14:textId="08BB7BEB" w:rsidR="00EB0DF4" w:rsidRPr="00EB0DF4" w:rsidRDefault="00EB0DF4" w:rsidP="00E86DD6">
            <w:pPr>
              <w:jc w:val="center"/>
              <w:rPr>
                <w:rFonts w:eastAsia="Calibri"/>
                <w:bCs/>
                <w:sz w:val="20"/>
                <w:szCs w:val="20"/>
              </w:rPr>
            </w:pPr>
          </w:p>
        </w:tc>
        <w:tc>
          <w:tcPr>
            <w:tcW w:w="283" w:type="dxa"/>
            <w:shd w:val="clear" w:color="auto" w:fill="FBE4D5"/>
          </w:tcPr>
          <w:p w14:paraId="25AA8054" w14:textId="205219FB" w:rsidR="00EB0DF4" w:rsidRPr="00EB0DF4" w:rsidRDefault="00EB0DF4" w:rsidP="00E86DD6">
            <w:pPr>
              <w:jc w:val="center"/>
              <w:rPr>
                <w:rFonts w:eastAsia="Calibri"/>
                <w:bCs/>
                <w:sz w:val="20"/>
                <w:szCs w:val="20"/>
              </w:rPr>
            </w:pPr>
          </w:p>
        </w:tc>
        <w:tc>
          <w:tcPr>
            <w:tcW w:w="284" w:type="dxa"/>
            <w:shd w:val="clear" w:color="auto" w:fill="FBE4D5"/>
          </w:tcPr>
          <w:p w14:paraId="1909D41C" w14:textId="4FEBB380" w:rsidR="00EB0DF4" w:rsidRPr="00EB0DF4" w:rsidRDefault="00EB0DF4" w:rsidP="00E86DD6">
            <w:pPr>
              <w:jc w:val="center"/>
              <w:rPr>
                <w:rFonts w:eastAsia="Calibri"/>
                <w:bCs/>
                <w:sz w:val="20"/>
                <w:szCs w:val="20"/>
              </w:rPr>
            </w:pPr>
          </w:p>
        </w:tc>
        <w:tc>
          <w:tcPr>
            <w:tcW w:w="283" w:type="dxa"/>
          </w:tcPr>
          <w:p w14:paraId="291AF57D" w14:textId="0DD56E0D" w:rsidR="00EB0DF4" w:rsidRPr="00EB0DF4" w:rsidRDefault="00EB0DF4" w:rsidP="00E86DD6">
            <w:pPr>
              <w:jc w:val="center"/>
              <w:rPr>
                <w:rFonts w:eastAsia="Calibri"/>
                <w:bCs/>
                <w:sz w:val="20"/>
                <w:szCs w:val="20"/>
                <w:highlight w:val="cyan"/>
              </w:rPr>
            </w:pPr>
          </w:p>
        </w:tc>
        <w:tc>
          <w:tcPr>
            <w:tcW w:w="284" w:type="dxa"/>
          </w:tcPr>
          <w:p w14:paraId="0A48828C" w14:textId="244BDFCC" w:rsidR="00EB0DF4" w:rsidRPr="00EB0DF4" w:rsidRDefault="00EB0DF4" w:rsidP="00E86DD6">
            <w:pPr>
              <w:jc w:val="center"/>
              <w:rPr>
                <w:rFonts w:eastAsia="Calibri"/>
                <w:bCs/>
                <w:sz w:val="20"/>
                <w:szCs w:val="20"/>
                <w:highlight w:val="cyan"/>
              </w:rPr>
            </w:pPr>
          </w:p>
        </w:tc>
        <w:tc>
          <w:tcPr>
            <w:tcW w:w="283" w:type="dxa"/>
          </w:tcPr>
          <w:p w14:paraId="1AC4E8F0" w14:textId="3FAE7F06" w:rsidR="00EB0DF4" w:rsidRPr="00EB0DF4" w:rsidRDefault="00EB0DF4" w:rsidP="00E86DD6">
            <w:pPr>
              <w:jc w:val="center"/>
              <w:rPr>
                <w:rFonts w:eastAsia="Calibri"/>
                <w:bCs/>
                <w:sz w:val="20"/>
                <w:szCs w:val="20"/>
                <w:highlight w:val="cyan"/>
              </w:rPr>
            </w:pPr>
          </w:p>
        </w:tc>
        <w:tc>
          <w:tcPr>
            <w:tcW w:w="284" w:type="dxa"/>
            <w:shd w:val="clear" w:color="auto" w:fill="FFE599"/>
          </w:tcPr>
          <w:p w14:paraId="0F28FBE2" w14:textId="166BC698" w:rsidR="00EB0DF4" w:rsidRPr="00EB0DF4" w:rsidRDefault="00EB0DF4" w:rsidP="00E86DD6">
            <w:pPr>
              <w:jc w:val="center"/>
              <w:rPr>
                <w:rFonts w:eastAsia="Calibri"/>
                <w:bCs/>
                <w:sz w:val="20"/>
                <w:szCs w:val="20"/>
              </w:rPr>
            </w:pPr>
          </w:p>
        </w:tc>
        <w:tc>
          <w:tcPr>
            <w:tcW w:w="283" w:type="dxa"/>
            <w:shd w:val="clear" w:color="auto" w:fill="FFE599"/>
          </w:tcPr>
          <w:p w14:paraId="3253C586" w14:textId="40A85FB0" w:rsidR="00EB0DF4" w:rsidRPr="00EB0DF4" w:rsidRDefault="00EB0DF4" w:rsidP="00E86DD6">
            <w:pPr>
              <w:jc w:val="center"/>
              <w:rPr>
                <w:rFonts w:eastAsia="Calibri"/>
                <w:bCs/>
                <w:sz w:val="20"/>
                <w:szCs w:val="20"/>
              </w:rPr>
            </w:pPr>
          </w:p>
        </w:tc>
        <w:tc>
          <w:tcPr>
            <w:tcW w:w="284" w:type="dxa"/>
            <w:shd w:val="clear" w:color="auto" w:fill="FFE599"/>
          </w:tcPr>
          <w:p w14:paraId="52CD76E7" w14:textId="366E4DB8" w:rsidR="00EB0DF4" w:rsidRPr="00EB0DF4" w:rsidRDefault="00EB0DF4" w:rsidP="00E86DD6">
            <w:pPr>
              <w:jc w:val="center"/>
              <w:rPr>
                <w:rFonts w:eastAsia="Calibri"/>
                <w:bCs/>
                <w:sz w:val="20"/>
                <w:szCs w:val="20"/>
              </w:rPr>
            </w:pPr>
          </w:p>
        </w:tc>
        <w:tc>
          <w:tcPr>
            <w:tcW w:w="283" w:type="dxa"/>
            <w:shd w:val="clear" w:color="auto" w:fill="FFE599"/>
          </w:tcPr>
          <w:p w14:paraId="2F5751DD" w14:textId="79A47D78" w:rsidR="00EB0DF4" w:rsidRPr="00EB0DF4" w:rsidRDefault="00EB0DF4" w:rsidP="00E86DD6">
            <w:pPr>
              <w:jc w:val="center"/>
              <w:rPr>
                <w:rFonts w:eastAsia="Calibri"/>
                <w:bCs/>
                <w:sz w:val="20"/>
                <w:szCs w:val="20"/>
              </w:rPr>
            </w:pPr>
          </w:p>
        </w:tc>
        <w:tc>
          <w:tcPr>
            <w:tcW w:w="284" w:type="dxa"/>
            <w:shd w:val="clear" w:color="auto" w:fill="FFE599"/>
          </w:tcPr>
          <w:p w14:paraId="43EC4BE0" w14:textId="712A2A45" w:rsidR="00EB0DF4" w:rsidRPr="00EB0DF4" w:rsidRDefault="00EB0DF4" w:rsidP="00E86DD6">
            <w:pPr>
              <w:jc w:val="center"/>
              <w:rPr>
                <w:rFonts w:eastAsia="Calibri"/>
                <w:bCs/>
                <w:sz w:val="20"/>
                <w:szCs w:val="20"/>
              </w:rPr>
            </w:pPr>
          </w:p>
        </w:tc>
        <w:tc>
          <w:tcPr>
            <w:tcW w:w="283" w:type="dxa"/>
            <w:shd w:val="clear" w:color="auto" w:fill="FFE599"/>
          </w:tcPr>
          <w:p w14:paraId="5B2799E1" w14:textId="6A2038A6" w:rsidR="00EB0DF4" w:rsidRPr="00EB0DF4" w:rsidRDefault="00EB0DF4" w:rsidP="00E86DD6">
            <w:pPr>
              <w:jc w:val="center"/>
              <w:rPr>
                <w:rFonts w:eastAsia="Calibri"/>
                <w:bCs/>
                <w:sz w:val="20"/>
                <w:szCs w:val="20"/>
              </w:rPr>
            </w:pPr>
          </w:p>
        </w:tc>
        <w:tc>
          <w:tcPr>
            <w:tcW w:w="284" w:type="dxa"/>
            <w:shd w:val="clear" w:color="auto" w:fill="FFE599"/>
          </w:tcPr>
          <w:p w14:paraId="19472DD9" w14:textId="0AEE1174" w:rsidR="00EB0DF4" w:rsidRPr="00EB0DF4" w:rsidRDefault="00EB0DF4" w:rsidP="00E86DD6">
            <w:pPr>
              <w:jc w:val="center"/>
              <w:rPr>
                <w:rFonts w:eastAsia="Calibri"/>
                <w:bCs/>
                <w:sz w:val="20"/>
                <w:szCs w:val="20"/>
              </w:rPr>
            </w:pPr>
          </w:p>
        </w:tc>
        <w:tc>
          <w:tcPr>
            <w:tcW w:w="283" w:type="dxa"/>
          </w:tcPr>
          <w:p w14:paraId="5AB6A0E4" w14:textId="27B94DE5" w:rsidR="00EB0DF4" w:rsidRPr="00EB0DF4" w:rsidRDefault="00EB0DF4" w:rsidP="00E86DD6">
            <w:pPr>
              <w:jc w:val="center"/>
              <w:rPr>
                <w:rFonts w:eastAsia="Calibri"/>
                <w:bCs/>
                <w:sz w:val="20"/>
                <w:szCs w:val="20"/>
              </w:rPr>
            </w:pPr>
          </w:p>
        </w:tc>
        <w:tc>
          <w:tcPr>
            <w:tcW w:w="284" w:type="dxa"/>
          </w:tcPr>
          <w:p w14:paraId="2B473A79" w14:textId="73C355A3" w:rsidR="00EB0DF4" w:rsidRPr="00EB0DF4" w:rsidRDefault="00EB0DF4" w:rsidP="00E86DD6">
            <w:pPr>
              <w:jc w:val="center"/>
              <w:rPr>
                <w:rFonts w:eastAsia="Calibri"/>
                <w:bCs/>
                <w:sz w:val="20"/>
                <w:szCs w:val="20"/>
              </w:rPr>
            </w:pPr>
          </w:p>
        </w:tc>
        <w:tc>
          <w:tcPr>
            <w:tcW w:w="283" w:type="dxa"/>
          </w:tcPr>
          <w:p w14:paraId="669B0028" w14:textId="38677369" w:rsidR="00EB0DF4" w:rsidRPr="00EB0DF4" w:rsidRDefault="00EB0DF4" w:rsidP="00E86DD6">
            <w:pPr>
              <w:jc w:val="center"/>
              <w:rPr>
                <w:rFonts w:eastAsia="Calibri"/>
                <w:bCs/>
                <w:sz w:val="20"/>
                <w:szCs w:val="20"/>
              </w:rPr>
            </w:pPr>
          </w:p>
        </w:tc>
        <w:tc>
          <w:tcPr>
            <w:tcW w:w="284" w:type="dxa"/>
            <w:shd w:val="clear" w:color="auto" w:fill="E2EFD9"/>
          </w:tcPr>
          <w:p w14:paraId="6361F451" w14:textId="20675CFF" w:rsidR="00EB0DF4" w:rsidRPr="00EB0DF4" w:rsidRDefault="00EB0DF4" w:rsidP="00E86DD6">
            <w:pPr>
              <w:jc w:val="center"/>
              <w:rPr>
                <w:rFonts w:eastAsia="Calibri"/>
                <w:bCs/>
                <w:sz w:val="20"/>
                <w:szCs w:val="20"/>
              </w:rPr>
            </w:pPr>
          </w:p>
        </w:tc>
        <w:tc>
          <w:tcPr>
            <w:tcW w:w="284" w:type="dxa"/>
            <w:shd w:val="clear" w:color="auto" w:fill="E2EFD9"/>
          </w:tcPr>
          <w:p w14:paraId="3FE6B5F2" w14:textId="5B09C214" w:rsidR="00EB0DF4" w:rsidRPr="00EB0DF4" w:rsidRDefault="00EB0DF4" w:rsidP="00E86DD6">
            <w:pPr>
              <w:jc w:val="center"/>
              <w:rPr>
                <w:rFonts w:eastAsia="Calibri"/>
                <w:bCs/>
                <w:sz w:val="20"/>
                <w:szCs w:val="20"/>
              </w:rPr>
            </w:pPr>
          </w:p>
        </w:tc>
        <w:tc>
          <w:tcPr>
            <w:tcW w:w="283" w:type="dxa"/>
            <w:shd w:val="clear" w:color="auto" w:fill="E2EFD9"/>
          </w:tcPr>
          <w:p w14:paraId="10DEDBAF" w14:textId="6D75CB6B" w:rsidR="00EB0DF4" w:rsidRPr="00EB0DF4" w:rsidRDefault="00EB0DF4" w:rsidP="00E86DD6">
            <w:pPr>
              <w:jc w:val="center"/>
              <w:rPr>
                <w:rFonts w:eastAsia="Calibri"/>
                <w:bCs/>
                <w:sz w:val="20"/>
                <w:szCs w:val="20"/>
              </w:rPr>
            </w:pPr>
          </w:p>
        </w:tc>
        <w:tc>
          <w:tcPr>
            <w:tcW w:w="283" w:type="dxa"/>
            <w:shd w:val="clear" w:color="auto" w:fill="E2EFD9"/>
          </w:tcPr>
          <w:p w14:paraId="509E8916" w14:textId="72882EBC" w:rsidR="00EB0DF4" w:rsidRPr="00EB0DF4" w:rsidRDefault="00EB0DF4" w:rsidP="00E86DD6">
            <w:pPr>
              <w:jc w:val="center"/>
              <w:rPr>
                <w:rFonts w:eastAsia="Calibri"/>
                <w:bCs/>
                <w:sz w:val="20"/>
                <w:szCs w:val="20"/>
              </w:rPr>
            </w:pPr>
          </w:p>
        </w:tc>
        <w:tc>
          <w:tcPr>
            <w:tcW w:w="284" w:type="dxa"/>
            <w:shd w:val="clear" w:color="auto" w:fill="E2EFD9"/>
          </w:tcPr>
          <w:p w14:paraId="6CFDF9E4" w14:textId="0BDE845A" w:rsidR="00EB0DF4" w:rsidRPr="00EB0DF4" w:rsidRDefault="00EB0DF4" w:rsidP="00E86DD6">
            <w:pPr>
              <w:jc w:val="center"/>
              <w:rPr>
                <w:rFonts w:eastAsia="Calibri"/>
                <w:bCs/>
                <w:sz w:val="20"/>
                <w:szCs w:val="20"/>
              </w:rPr>
            </w:pPr>
          </w:p>
        </w:tc>
        <w:tc>
          <w:tcPr>
            <w:tcW w:w="1446" w:type="dxa"/>
          </w:tcPr>
          <w:p w14:paraId="6668850E" w14:textId="5211B1CA" w:rsidR="00EB0DF4" w:rsidRPr="00EB0DF4" w:rsidRDefault="00EB0DF4" w:rsidP="00E86DD6">
            <w:pPr>
              <w:jc w:val="center"/>
              <w:rPr>
                <w:rFonts w:eastAsia="Calibri"/>
                <w:bCs/>
                <w:sz w:val="20"/>
                <w:szCs w:val="20"/>
              </w:rPr>
            </w:pPr>
          </w:p>
        </w:tc>
        <w:tc>
          <w:tcPr>
            <w:tcW w:w="1672" w:type="dxa"/>
          </w:tcPr>
          <w:p w14:paraId="52C55336" w14:textId="7C1523F7" w:rsidR="00EB0DF4" w:rsidRPr="00EB0DF4" w:rsidRDefault="00EB0DF4" w:rsidP="00E86DD6">
            <w:pPr>
              <w:jc w:val="center"/>
              <w:rPr>
                <w:rFonts w:eastAsia="Calibri"/>
                <w:bCs/>
                <w:sz w:val="20"/>
                <w:szCs w:val="20"/>
              </w:rPr>
            </w:pPr>
          </w:p>
        </w:tc>
      </w:tr>
      <w:tr w:rsidR="00EB0DF4" w:rsidRPr="00811D36" w14:paraId="100FCAFC" w14:textId="77777777" w:rsidTr="007E29CC">
        <w:tc>
          <w:tcPr>
            <w:tcW w:w="846" w:type="dxa"/>
          </w:tcPr>
          <w:p w14:paraId="24CC3CA7" w14:textId="77777777" w:rsidR="00EB0DF4" w:rsidRPr="00EB0DF4" w:rsidRDefault="00EB0DF4" w:rsidP="00EB0DF4">
            <w:pPr>
              <w:numPr>
                <w:ilvl w:val="0"/>
                <w:numId w:val="17"/>
              </w:numPr>
              <w:contextualSpacing/>
              <w:rPr>
                <w:rFonts w:eastAsia="Calibri"/>
                <w:bCs/>
                <w:sz w:val="20"/>
                <w:szCs w:val="20"/>
              </w:rPr>
            </w:pPr>
          </w:p>
        </w:tc>
        <w:tc>
          <w:tcPr>
            <w:tcW w:w="2664" w:type="dxa"/>
          </w:tcPr>
          <w:p w14:paraId="4A3FA0AB" w14:textId="77777777" w:rsidR="00EB0DF4" w:rsidRPr="00EB0DF4" w:rsidRDefault="00EB0DF4" w:rsidP="00E86DD6">
            <w:pPr>
              <w:rPr>
                <w:rFonts w:eastAsia="Calibri"/>
                <w:bCs/>
                <w:sz w:val="20"/>
                <w:szCs w:val="20"/>
              </w:rPr>
            </w:pPr>
            <w:r w:rsidRPr="00EB0DF4">
              <w:rPr>
                <w:rFonts w:eastAsia="Calibri"/>
                <w:bCs/>
                <w:sz w:val="20"/>
                <w:szCs w:val="20"/>
              </w:rPr>
              <w:t>ГБПОУ ИО «Свирский электромеханический техникум»</w:t>
            </w:r>
          </w:p>
        </w:tc>
        <w:tc>
          <w:tcPr>
            <w:tcW w:w="284" w:type="dxa"/>
            <w:shd w:val="clear" w:color="auto" w:fill="FFFFFF"/>
          </w:tcPr>
          <w:p w14:paraId="06039D56" w14:textId="7D06613F" w:rsidR="00EB0DF4" w:rsidRPr="00EB0DF4" w:rsidRDefault="00EB0DF4" w:rsidP="00E86DD6">
            <w:pPr>
              <w:jc w:val="center"/>
              <w:rPr>
                <w:rFonts w:eastAsia="Calibri"/>
                <w:bCs/>
                <w:sz w:val="20"/>
                <w:szCs w:val="20"/>
              </w:rPr>
            </w:pPr>
          </w:p>
        </w:tc>
        <w:tc>
          <w:tcPr>
            <w:tcW w:w="283" w:type="dxa"/>
            <w:shd w:val="clear" w:color="auto" w:fill="FFFFFF"/>
          </w:tcPr>
          <w:p w14:paraId="53B79E38" w14:textId="15BFE023" w:rsidR="00EB0DF4" w:rsidRPr="00EB0DF4" w:rsidRDefault="00EB0DF4" w:rsidP="00E86DD6">
            <w:pPr>
              <w:jc w:val="center"/>
              <w:rPr>
                <w:rFonts w:eastAsia="Calibri"/>
                <w:bCs/>
                <w:sz w:val="20"/>
                <w:szCs w:val="20"/>
              </w:rPr>
            </w:pPr>
          </w:p>
        </w:tc>
        <w:tc>
          <w:tcPr>
            <w:tcW w:w="284" w:type="dxa"/>
            <w:shd w:val="clear" w:color="auto" w:fill="FFFFFF"/>
          </w:tcPr>
          <w:p w14:paraId="463DAA1A" w14:textId="6778862A" w:rsidR="00EB0DF4" w:rsidRPr="00EB0DF4" w:rsidRDefault="00EB0DF4" w:rsidP="00E86DD6">
            <w:pPr>
              <w:jc w:val="center"/>
              <w:rPr>
                <w:rFonts w:eastAsia="Calibri"/>
                <w:bCs/>
                <w:sz w:val="20"/>
                <w:szCs w:val="20"/>
              </w:rPr>
            </w:pPr>
          </w:p>
        </w:tc>
        <w:tc>
          <w:tcPr>
            <w:tcW w:w="283" w:type="dxa"/>
            <w:shd w:val="clear" w:color="auto" w:fill="FFFFFF"/>
          </w:tcPr>
          <w:p w14:paraId="46B38687" w14:textId="541FEA9E" w:rsidR="00EB0DF4" w:rsidRPr="00EB0DF4" w:rsidRDefault="00EB0DF4" w:rsidP="00E86DD6">
            <w:pPr>
              <w:jc w:val="center"/>
              <w:rPr>
                <w:rFonts w:eastAsia="Calibri"/>
                <w:bCs/>
                <w:sz w:val="20"/>
                <w:szCs w:val="20"/>
              </w:rPr>
            </w:pPr>
          </w:p>
        </w:tc>
        <w:tc>
          <w:tcPr>
            <w:tcW w:w="284" w:type="dxa"/>
            <w:shd w:val="clear" w:color="auto" w:fill="FFFFFF"/>
          </w:tcPr>
          <w:p w14:paraId="703CD623" w14:textId="2FC5D8EE" w:rsidR="00EB0DF4" w:rsidRPr="00EB0DF4" w:rsidRDefault="00EB0DF4" w:rsidP="00E86DD6">
            <w:pPr>
              <w:jc w:val="center"/>
              <w:rPr>
                <w:rFonts w:eastAsia="Calibri"/>
                <w:bCs/>
                <w:sz w:val="20"/>
                <w:szCs w:val="20"/>
              </w:rPr>
            </w:pPr>
          </w:p>
        </w:tc>
        <w:tc>
          <w:tcPr>
            <w:tcW w:w="283" w:type="dxa"/>
            <w:shd w:val="clear" w:color="auto" w:fill="FFFF00"/>
          </w:tcPr>
          <w:p w14:paraId="68EFE889" w14:textId="79579396" w:rsidR="00EB0DF4" w:rsidRPr="00EB0DF4" w:rsidRDefault="00EB0DF4" w:rsidP="00E86DD6">
            <w:pPr>
              <w:jc w:val="center"/>
              <w:rPr>
                <w:rFonts w:eastAsia="Calibri"/>
                <w:bCs/>
                <w:sz w:val="20"/>
                <w:szCs w:val="20"/>
              </w:rPr>
            </w:pPr>
          </w:p>
        </w:tc>
        <w:tc>
          <w:tcPr>
            <w:tcW w:w="284" w:type="dxa"/>
            <w:shd w:val="clear" w:color="auto" w:fill="FFFF00"/>
          </w:tcPr>
          <w:p w14:paraId="56B8B84B" w14:textId="284EFD49" w:rsidR="00EB0DF4" w:rsidRPr="00EB0DF4" w:rsidRDefault="00EB0DF4" w:rsidP="00E86DD6">
            <w:pPr>
              <w:jc w:val="center"/>
              <w:rPr>
                <w:rFonts w:eastAsia="Calibri"/>
                <w:bCs/>
                <w:sz w:val="20"/>
                <w:szCs w:val="20"/>
              </w:rPr>
            </w:pPr>
          </w:p>
        </w:tc>
        <w:tc>
          <w:tcPr>
            <w:tcW w:w="283" w:type="dxa"/>
            <w:shd w:val="clear" w:color="auto" w:fill="FBE4D5"/>
          </w:tcPr>
          <w:p w14:paraId="0782FE00" w14:textId="7E51EF1C" w:rsidR="00EB0DF4" w:rsidRPr="00EB0DF4" w:rsidRDefault="00EB0DF4" w:rsidP="00E86DD6">
            <w:pPr>
              <w:jc w:val="center"/>
              <w:rPr>
                <w:rFonts w:eastAsia="Calibri"/>
                <w:bCs/>
                <w:sz w:val="20"/>
                <w:szCs w:val="20"/>
              </w:rPr>
            </w:pPr>
          </w:p>
        </w:tc>
        <w:tc>
          <w:tcPr>
            <w:tcW w:w="284" w:type="dxa"/>
            <w:shd w:val="clear" w:color="auto" w:fill="FBE4D5"/>
          </w:tcPr>
          <w:p w14:paraId="4756F6EE" w14:textId="2C2ABAED" w:rsidR="00EB0DF4" w:rsidRPr="00EB0DF4" w:rsidRDefault="00EB0DF4" w:rsidP="00E86DD6">
            <w:pPr>
              <w:jc w:val="center"/>
              <w:rPr>
                <w:rFonts w:eastAsia="Calibri"/>
                <w:bCs/>
                <w:sz w:val="20"/>
                <w:szCs w:val="20"/>
              </w:rPr>
            </w:pPr>
          </w:p>
        </w:tc>
        <w:tc>
          <w:tcPr>
            <w:tcW w:w="283" w:type="dxa"/>
            <w:shd w:val="clear" w:color="auto" w:fill="FBE4D5"/>
          </w:tcPr>
          <w:p w14:paraId="6E4BD363" w14:textId="194CA38B" w:rsidR="00EB0DF4" w:rsidRPr="00EB0DF4" w:rsidRDefault="00EB0DF4" w:rsidP="00E86DD6">
            <w:pPr>
              <w:jc w:val="center"/>
              <w:rPr>
                <w:rFonts w:eastAsia="Calibri"/>
                <w:bCs/>
                <w:sz w:val="20"/>
                <w:szCs w:val="20"/>
              </w:rPr>
            </w:pPr>
          </w:p>
        </w:tc>
        <w:tc>
          <w:tcPr>
            <w:tcW w:w="284" w:type="dxa"/>
            <w:shd w:val="clear" w:color="auto" w:fill="FBE4D5"/>
          </w:tcPr>
          <w:p w14:paraId="6DF96F61" w14:textId="418152A7" w:rsidR="00EB0DF4" w:rsidRPr="00EB0DF4" w:rsidRDefault="00EB0DF4" w:rsidP="00E86DD6">
            <w:pPr>
              <w:jc w:val="center"/>
              <w:rPr>
                <w:rFonts w:eastAsia="Calibri"/>
                <w:bCs/>
                <w:sz w:val="20"/>
                <w:szCs w:val="20"/>
              </w:rPr>
            </w:pPr>
          </w:p>
        </w:tc>
        <w:tc>
          <w:tcPr>
            <w:tcW w:w="283" w:type="dxa"/>
          </w:tcPr>
          <w:p w14:paraId="1532C42B" w14:textId="2B323E00" w:rsidR="00EB0DF4" w:rsidRPr="00EB0DF4" w:rsidRDefault="00EB0DF4" w:rsidP="00E86DD6">
            <w:pPr>
              <w:jc w:val="center"/>
              <w:rPr>
                <w:rFonts w:eastAsia="Calibri"/>
                <w:bCs/>
                <w:sz w:val="20"/>
                <w:szCs w:val="20"/>
                <w:highlight w:val="cyan"/>
              </w:rPr>
            </w:pPr>
          </w:p>
        </w:tc>
        <w:tc>
          <w:tcPr>
            <w:tcW w:w="284" w:type="dxa"/>
          </w:tcPr>
          <w:p w14:paraId="579C56B3" w14:textId="5A4F31B1" w:rsidR="00EB0DF4" w:rsidRPr="00EB0DF4" w:rsidRDefault="00EB0DF4" w:rsidP="00E86DD6">
            <w:pPr>
              <w:jc w:val="center"/>
              <w:rPr>
                <w:rFonts w:eastAsia="Calibri"/>
                <w:bCs/>
                <w:sz w:val="20"/>
                <w:szCs w:val="20"/>
                <w:highlight w:val="cyan"/>
              </w:rPr>
            </w:pPr>
          </w:p>
        </w:tc>
        <w:tc>
          <w:tcPr>
            <w:tcW w:w="283" w:type="dxa"/>
          </w:tcPr>
          <w:p w14:paraId="23B6E9E5" w14:textId="15A79D6E" w:rsidR="00EB0DF4" w:rsidRPr="00EB0DF4" w:rsidRDefault="00EB0DF4" w:rsidP="00E86DD6">
            <w:pPr>
              <w:jc w:val="center"/>
              <w:rPr>
                <w:rFonts w:eastAsia="Calibri"/>
                <w:bCs/>
                <w:sz w:val="20"/>
                <w:szCs w:val="20"/>
                <w:highlight w:val="cyan"/>
              </w:rPr>
            </w:pPr>
          </w:p>
        </w:tc>
        <w:tc>
          <w:tcPr>
            <w:tcW w:w="284" w:type="dxa"/>
            <w:shd w:val="clear" w:color="auto" w:fill="FFE599"/>
          </w:tcPr>
          <w:p w14:paraId="3B37BA01" w14:textId="15E88E4B" w:rsidR="00EB0DF4" w:rsidRPr="00EB0DF4" w:rsidRDefault="00EB0DF4" w:rsidP="00E86DD6">
            <w:pPr>
              <w:jc w:val="center"/>
              <w:rPr>
                <w:rFonts w:eastAsia="Calibri"/>
                <w:bCs/>
                <w:sz w:val="20"/>
                <w:szCs w:val="20"/>
              </w:rPr>
            </w:pPr>
          </w:p>
        </w:tc>
        <w:tc>
          <w:tcPr>
            <w:tcW w:w="283" w:type="dxa"/>
            <w:shd w:val="clear" w:color="auto" w:fill="FFE599"/>
          </w:tcPr>
          <w:p w14:paraId="63E77A99" w14:textId="389DB9AA" w:rsidR="00EB0DF4" w:rsidRPr="00EB0DF4" w:rsidRDefault="00EB0DF4" w:rsidP="00E86DD6">
            <w:pPr>
              <w:jc w:val="center"/>
              <w:rPr>
                <w:rFonts w:eastAsia="Calibri"/>
                <w:bCs/>
                <w:sz w:val="20"/>
                <w:szCs w:val="20"/>
              </w:rPr>
            </w:pPr>
          </w:p>
        </w:tc>
        <w:tc>
          <w:tcPr>
            <w:tcW w:w="284" w:type="dxa"/>
            <w:shd w:val="clear" w:color="auto" w:fill="FFE599"/>
          </w:tcPr>
          <w:p w14:paraId="42572F4D" w14:textId="67A178A1" w:rsidR="00EB0DF4" w:rsidRPr="00EB0DF4" w:rsidRDefault="00EB0DF4" w:rsidP="00E86DD6">
            <w:pPr>
              <w:jc w:val="center"/>
              <w:rPr>
                <w:rFonts w:eastAsia="Calibri"/>
                <w:bCs/>
                <w:sz w:val="20"/>
                <w:szCs w:val="20"/>
              </w:rPr>
            </w:pPr>
          </w:p>
        </w:tc>
        <w:tc>
          <w:tcPr>
            <w:tcW w:w="283" w:type="dxa"/>
            <w:shd w:val="clear" w:color="auto" w:fill="FFE599"/>
          </w:tcPr>
          <w:p w14:paraId="25BE7025" w14:textId="3AB9092B" w:rsidR="00EB0DF4" w:rsidRPr="00EB0DF4" w:rsidRDefault="00EB0DF4" w:rsidP="00E86DD6">
            <w:pPr>
              <w:jc w:val="center"/>
              <w:rPr>
                <w:rFonts w:eastAsia="Calibri"/>
                <w:bCs/>
                <w:sz w:val="20"/>
                <w:szCs w:val="20"/>
              </w:rPr>
            </w:pPr>
          </w:p>
        </w:tc>
        <w:tc>
          <w:tcPr>
            <w:tcW w:w="284" w:type="dxa"/>
            <w:shd w:val="clear" w:color="auto" w:fill="FFE599"/>
          </w:tcPr>
          <w:p w14:paraId="15E106BF" w14:textId="71112B5A" w:rsidR="00EB0DF4" w:rsidRPr="00EB0DF4" w:rsidRDefault="00EB0DF4" w:rsidP="00E86DD6">
            <w:pPr>
              <w:jc w:val="center"/>
              <w:rPr>
                <w:rFonts w:eastAsia="Calibri"/>
                <w:bCs/>
                <w:sz w:val="20"/>
                <w:szCs w:val="20"/>
              </w:rPr>
            </w:pPr>
          </w:p>
        </w:tc>
        <w:tc>
          <w:tcPr>
            <w:tcW w:w="283" w:type="dxa"/>
            <w:shd w:val="clear" w:color="auto" w:fill="FFE599"/>
          </w:tcPr>
          <w:p w14:paraId="74CC95EA" w14:textId="7C4152C4" w:rsidR="00EB0DF4" w:rsidRPr="00EB0DF4" w:rsidRDefault="00EB0DF4" w:rsidP="00E86DD6">
            <w:pPr>
              <w:jc w:val="center"/>
              <w:rPr>
                <w:rFonts w:eastAsia="Calibri"/>
                <w:bCs/>
                <w:sz w:val="20"/>
                <w:szCs w:val="20"/>
              </w:rPr>
            </w:pPr>
          </w:p>
        </w:tc>
        <w:tc>
          <w:tcPr>
            <w:tcW w:w="284" w:type="dxa"/>
            <w:shd w:val="clear" w:color="auto" w:fill="FFE599"/>
          </w:tcPr>
          <w:p w14:paraId="67A02B9D" w14:textId="51E93FCC" w:rsidR="00EB0DF4" w:rsidRPr="00EB0DF4" w:rsidRDefault="00EB0DF4" w:rsidP="00E86DD6">
            <w:pPr>
              <w:jc w:val="center"/>
              <w:rPr>
                <w:rFonts w:eastAsia="Calibri"/>
                <w:bCs/>
                <w:sz w:val="20"/>
                <w:szCs w:val="20"/>
              </w:rPr>
            </w:pPr>
          </w:p>
        </w:tc>
        <w:tc>
          <w:tcPr>
            <w:tcW w:w="283" w:type="dxa"/>
          </w:tcPr>
          <w:p w14:paraId="06B61EC0" w14:textId="4A7DA9D5" w:rsidR="00EB0DF4" w:rsidRPr="00EB0DF4" w:rsidRDefault="00EB0DF4" w:rsidP="00E86DD6">
            <w:pPr>
              <w:jc w:val="center"/>
              <w:rPr>
                <w:rFonts w:eastAsia="Calibri"/>
                <w:bCs/>
                <w:sz w:val="20"/>
                <w:szCs w:val="20"/>
              </w:rPr>
            </w:pPr>
          </w:p>
        </w:tc>
        <w:tc>
          <w:tcPr>
            <w:tcW w:w="284" w:type="dxa"/>
          </w:tcPr>
          <w:p w14:paraId="13C650C5" w14:textId="7ACDF6B0" w:rsidR="00EB0DF4" w:rsidRPr="00EB0DF4" w:rsidRDefault="00EB0DF4" w:rsidP="00E86DD6">
            <w:pPr>
              <w:jc w:val="center"/>
              <w:rPr>
                <w:rFonts w:eastAsia="Calibri"/>
                <w:bCs/>
                <w:sz w:val="20"/>
                <w:szCs w:val="20"/>
              </w:rPr>
            </w:pPr>
          </w:p>
        </w:tc>
        <w:tc>
          <w:tcPr>
            <w:tcW w:w="283" w:type="dxa"/>
          </w:tcPr>
          <w:p w14:paraId="3A153EB4" w14:textId="22C85768" w:rsidR="00EB0DF4" w:rsidRPr="00EB0DF4" w:rsidRDefault="00EB0DF4" w:rsidP="00E86DD6">
            <w:pPr>
              <w:jc w:val="center"/>
              <w:rPr>
                <w:rFonts w:eastAsia="Calibri"/>
                <w:bCs/>
                <w:sz w:val="20"/>
                <w:szCs w:val="20"/>
              </w:rPr>
            </w:pPr>
          </w:p>
        </w:tc>
        <w:tc>
          <w:tcPr>
            <w:tcW w:w="284" w:type="dxa"/>
            <w:shd w:val="clear" w:color="auto" w:fill="E2EFD9"/>
          </w:tcPr>
          <w:p w14:paraId="5C134E83" w14:textId="6D63A546" w:rsidR="00EB0DF4" w:rsidRPr="00EB0DF4" w:rsidRDefault="00EB0DF4" w:rsidP="00E86DD6">
            <w:pPr>
              <w:jc w:val="center"/>
              <w:rPr>
                <w:rFonts w:eastAsia="Calibri"/>
                <w:bCs/>
                <w:sz w:val="20"/>
                <w:szCs w:val="20"/>
              </w:rPr>
            </w:pPr>
          </w:p>
        </w:tc>
        <w:tc>
          <w:tcPr>
            <w:tcW w:w="284" w:type="dxa"/>
            <w:shd w:val="clear" w:color="auto" w:fill="E2EFD9"/>
          </w:tcPr>
          <w:p w14:paraId="6BB7F099" w14:textId="3C32368D" w:rsidR="00EB0DF4" w:rsidRPr="00EB0DF4" w:rsidRDefault="00EB0DF4" w:rsidP="00E86DD6">
            <w:pPr>
              <w:jc w:val="center"/>
              <w:rPr>
                <w:rFonts w:eastAsia="Calibri"/>
                <w:bCs/>
                <w:sz w:val="20"/>
                <w:szCs w:val="20"/>
              </w:rPr>
            </w:pPr>
          </w:p>
        </w:tc>
        <w:tc>
          <w:tcPr>
            <w:tcW w:w="283" w:type="dxa"/>
            <w:shd w:val="clear" w:color="auto" w:fill="E2EFD9"/>
          </w:tcPr>
          <w:p w14:paraId="0A9604D6" w14:textId="5450D618" w:rsidR="00EB0DF4" w:rsidRPr="00EB0DF4" w:rsidRDefault="00EB0DF4" w:rsidP="00E86DD6">
            <w:pPr>
              <w:jc w:val="center"/>
              <w:rPr>
                <w:rFonts w:eastAsia="Calibri"/>
                <w:bCs/>
                <w:sz w:val="20"/>
                <w:szCs w:val="20"/>
              </w:rPr>
            </w:pPr>
          </w:p>
        </w:tc>
        <w:tc>
          <w:tcPr>
            <w:tcW w:w="283" w:type="dxa"/>
            <w:shd w:val="clear" w:color="auto" w:fill="E2EFD9"/>
          </w:tcPr>
          <w:p w14:paraId="384444E8" w14:textId="3CEC67A4" w:rsidR="00EB0DF4" w:rsidRPr="00EB0DF4" w:rsidRDefault="00EB0DF4" w:rsidP="00E86DD6">
            <w:pPr>
              <w:jc w:val="center"/>
              <w:rPr>
                <w:rFonts w:eastAsia="Calibri"/>
                <w:bCs/>
                <w:sz w:val="20"/>
                <w:szCs w:val="20"/>
              </w:rPr>
            </w:pPr>
          </w:p>
        </w:tc>
        <w:tc>
          <w:tcPr>
            <w:tcW w:w="284" w:type="dxa"/>
            <w:shd w:val="clear" w:color="auto" w:fill="E2EFD9"/>
          </w:tcPr>
          <w:p w14:paraId="2E1456D8" w14:textId="37511702" w:rsidR="00EB0DF4" w:rsidRPr="00EB0DF4" w:rsidRDefault="00EB0DF4" w:rsidP="00E86DD6">
            <w:pPr>
              <w:jc w:val="center"/>
              <w:rPr>
                <w:rFonts w:eastAsia="Calibri"/>
                <w:bCs/>
                <w:sz w:val="20"/>
                <w:szCs w:val="20"/>
              </w:rPr>
            </w:pPr>
          </w:p>
        </w:tc>
        <w:tc>
          <w:tcPr>
            <w:tcW w:w="1446" w:type="dxa"/>
          </w:tcPr>
          <w:p w14:paraId="5D5458C9" w14:textId="78E9AAF9" w:rsidR="00EB0DF4" w:rsidRPr="00EB0DF4" w:rsidRDefault="00EB0DF4" w:rsidP="00E86DD6">
            <w:pPr>
              <w:jc w:val="center"/>
              <w:rPr>
                <w:rFonts w:eastAsia="Calibri"/>
                <w:bCs/>
                <w:sz w:val="20"/>
                <w:szCs w:val="20"/>
              </w:rPr>
            </w:pPr>
          </w:p>
        </w:tc>
        <w:tc>
          <w:tcPr>
            <w:tcW w:w="1672" w:type="dxa"/>
          </w:tcPr>
          <w:p w14:paraId="07DEF954" w14:textId="0DFE8965" w:rsidR="00EB0DF4" w:rsidRPr="00EB0DF4" w:rsidRDefault="00EB0DF4" w:rsidP="00E86DD6">
            <w:pPr>
              <w:jc w:val="center"/>
              <w:rPr>
                <w:rFonts w:eastAsia="Calibri"/>
                <w:bCs/>
                <w:sz w:val="20"/>
                <w:szCs w:val="20"/>
              </w:rPr>
            </w:pPr>
          </w:p>
        </w:tc>
      </w:tr>
      <w:tr w:rsidR="00EB0DF4" w:rsidRPr="00811D36" w14:paraId="319C66EE" w14:textId="77777777" w:rsidTr="007E29CC">
        <w:tc>
          <w:tcPr>
            <w:tcW w:w="846" w:type="dxa"/>
          </w:tcPr>
          <w:p w14:paraId="48EAD341" w14:textId="77777777" w:rsidR="00EB0DF4" w:rsidRPr="00EB0DF4" w:rsidRDefault="00EB0DF4" w:rsidP="00EB0DF4">
            <w:pPr>
              <w:numPr>
                <w:ilvl w:val="0"/>
                <w:numId w:val="17"/>
              </w:numPr>
              <w:contextualSpacing/>
              <w:rPr>
                <w:rFonts w:eastAsia="Calibri"/>
                <w:bCs/>
                <w:sz w:val="20"/>
                <w:szCs w:val="20"/>
              </w:rPr>
            </w:pPr>
          </w:p>
        </w:tc>
        <w:tc>
          <w:tcPr>
            <w:tcW w:w="2664" w:type="dxa"/>
          </w:tcPr>
          <w:p w14:paraId="73B736CF"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Тулунский</w:t>
            </w:r>
            <w:proofErr w:type="spellEnd"/>
            <w:r w:rsidRPr="00EB0DF4">
              <w:rPr>
                <w:rFonts w:eastAsia="Calibri"/>
                <w:bCs/>
                <w:sz w:val="20"/>
                <w:szCs w:val="20"/>
              </w:rPr>
              <w:t xml:space="preserve"> аграрный техникум»</w:t>
            </w:r>
          </w:p>
        </w:tc>
        <w:tc>
          <w:tcPr>
            <w:tcW w:w="284" w:type="dxa"/>
            <w:shd w:val="clear" w:color="auto" w:fill="FFFFFF"/>
          </w:tcPr>
          <w:p w14:paraId="56BE8701" w14:textId="1F3453AD" w:rsidR="00EB0DF4" w:rsidRPr="00EB0DF4" w:rsidRDefault="00EB0DF4" w:rsidP="00E86DD6">
            <w:pPr>
              <w:jc w:val="center"/>
              <w:rPr>
                <w:rFonts w:eastAsia="Calibri"/>
                <w:bCs/>
                <w:sz w:val="20"/>
                <w:szCs w:val="20"/>
              </w:rPr>
            </w:pPr>
          </w:p>
        </w:tc>
        <w:tc>
          <w:tcPr>
            <w:tcW w:w="283" w:type="dxa"/>
            <w:shd w:val="clear" w:color="auto" w:fill="FFFFFF"/>
          </w:tcPr>
          <w:p w14:paraId="664E091A" w14:textId="65238864" w:rsidR="00EB0DF4" w:rsidRPr="00EB0DF4" w:rsidRDefault="00EB0DF4" w:rsidP="00E86DD6">
            <w:pPr>
              <w:jc w:val="center"/>
              <w:rPr>
                <w:rFonts w:eastAsia="Calibri"/>
                <w:bCs/>
                <w:sz w:val="20"/>
                <w:szCs w:val="20"/>
              </w:rPr>
            </w:pPr>
          </w:p>
        </w:tc>
        <w:tc>
          <w:tcPr>
            <w:tcW w:w="284" w:type="dxa"/>
            <w:shd w:val="clear" w:color="auto" w:fill="FFFFFF"/>
          </w:tcPr>
          <w:p w14:paraId="5AC01F2F" w14:textId="0232779E" w:rsidR="00EB0DF4" w:rsidRPr="00EB0DF4" w:rsidRDefault="00EB0DF4" w:rsidP="00E86DD6">
            <w:pPr>
              <w:jc w:val="center"/>
              <w:rPr>
                <w:rFonts w:eastAsia="Calibri"/>
                <w:bCs/>
                <w:sz w:val="20"/>
                <w:szCs w:val="20"/>
              </w:rPr>
            </w:pPr>
          </w:p>
        </w:tc>
        <w:tc>
          <w:tcPr>
            <w:tcW w:w="283" w:type="dxa"/>
            <w:shd w:val="clear" w:color="auto" w:fill="FFFFFF"/>
          </w:tcPr>
          <w:p w14:paraId="177927C4" w14:textId="4F7CCF88" w:rsidR="00EB0DF4" w:rsidRPr="00EB0DF4" w:rsidRDefault="00EB0DF4" w:rsidP="00E86DD6">
            <w:pPr>
              <w:jc w:val="center"/>
              <w:rPr>
                <w:rFonts w:eastAsia="Calibri"/>
                <w:bCs/>
                <w:sz w:val="20"/>
                <w:szCs w:val="20"/>
              </w:rPr>
            </w:pPr>
          </w:p>
        </w:tc>
        <w:tc>
          <w:tcPr>
            <w:tcW w:w="284" w:type="dxa"/>
            <w:shd w:val="clear" w:color="auto" w:fill="FFFFFF"/>
          </w:tcPr>
          <w:p w14:paraId="1DF74DF1" w14:textId="4E2729D6" w:rsidR="00EB0DF4" w:rsidRPr="00EB0DF4" w:rsidRDefault="00EB0DF4" w:rsidP="00E86DD6">
            <w:pPr>
              <w:jc w:val="center"/>
              <w:rPr>
                <w:rFonts w:eastAsia="Calibri"/>
                <w:bCs/>
                <w:sz w:val="20"/>
                <w:szCs w:val="20"/>
              </w:rPr>
            </w:pPr>
          </w:p>
        </w:tc>
        <w:tc>
          <w:tcPr>
            <w:tcW w:w="283" w:type="dxa"/>
            <w:shd w:val="clear" w:color="auto" w:fill="FFFF00"/>
          </w:tcPr>
          <w:p w14:paraId="3375D1D2" w14:textId="27ED1ABA" w:rsidR="00EB0DF4" w:rsidRPr="00EB0DF4" w:rsidRDefault="00EB0DF4" w:rsidP="00E86DD6">
            <w:pPr>
              <w:jc w:val="center"/>
              <w:rPr>
                <w:rFonts w:eastAsia="Calibri"/>
                <w:bCs/>
                <w:sz w:val="20"/>
                <w:szCs w:val="20"/>
              </w:rPr>
            </w:pPr>
          </w:p>
        </w:tc>
        <w:tc>
          <w:tcPr>
            <w:tcW w:w="284" w:type="dxa"/>
            <w:shd w:val="clear" w:color="auto" w:fill="FFFF00"/>
          </w:tcPr>
          <w:p w14:paraId="49FF32C4" w14:textId="218FE266" w:rsidR="00EB0DF4" w:rsidRPr="00EB0DF4" w:rsidRDefault="00EB0DF4" w:rsidP="00E86DD6">
            <w:pPr>
              <w:jc w:val="center"/>
              <w:rPr>
                <w:rFonts w:eastAsia="Calibri"/>
                <w:bCs/>
                <w:sz w:val="20"/>
                <w:szCs w:val="20"/>
              </w:rPr>
            </w:pPr>
          </w:p>
        </w:tc>
        <w:tc>
          <w:tcPr>
            <w:tcW w:w="283" w:type="dxa"/>
            <w:shd w:val="clear" w:color="auto" w:fill="FBE4D5"/>
          </w:tcPr>
          <w:p w14:paraId="5E4B5BFF" w14:textId="6F761EFE" w:rsidR="00EB0DF4" w:rsidRPr="00EB0DF4" w:rsidRDefault="00EB0DF4" w:rsidP="00E86DD6">
            <w:pPr>
              <w:jc w:val="center"/>
              <w:rPr>
                <w:rFonts w:eastAsia="Calibri"/>
                <w:bCs/>
                <w:sz w:val="20"/>
                <w:szCs w:val="20"/>
              </w:rPr>
            </w:pPr>
          </w:p>
        </w:tc>
        <w:tc>
          <w:tcPr>
            <w:tcW w:w="284" w:type="dxa"/>
            <w:shd w:val="clear" w:color="auto" w:fill="FBE4D5"/>
          </w:tcPr>
          <w:p w14:paraId="0C153AD4" w14:textId="128E12DB" w:rsidR="00EB0DF4" w:rsidRPr="00EB0DF4" w:rsidRDefault="00EB0DF4" w:rsidP="00E86DD6">
            <w:pPr>
              <w:jc w:val="center"/>
              <w:rPr>
                <w:rFonts w:eastAsia="Calibri"/>
                <w:bCs/>
                <w:sz w:val="20"/>
                <w:szCs w:val="20"/>
              </w:rPr>
            </w:pPr>
          </w:p>
        </w:tc>
        <w:tc>
          <w:tcPr>
            <w:tcW w:w="283" w:type="dxa"/>
            <w:shd w:val="clear" w:color="auto" w:fill="FBE4D5"/>
          </w:tcPr>
          <w:p w14:paraId="257E8DCA" w14:textId="3C473376" w:rsidR="00EB0DF4" w:rsidRPr="00EB0DF4" w:rsidRDefault="00EB0DF4" w:rsidP="00E86DD6">
            <w:pPr>
              <w:jc w:val="center"/>
              <w:rPr>
                <w:rFonts w:eastAsia="Calibri"/>
                <w:bCs/>
                <w:sz w:val="20"/>
                <w:szCs w:val="20"/>
              </w:rPr>
            </w:pPr>
          </w:p>
        </w:tc>
        <w:tc>
          <w:tcPr>
            <w:tcW w:w="284" w:type="dxa"/>
            <w:shd w:val="clear" w:color="auto" w:fill="FBE4D5"/>
          </w:tcPr>
          <w:p w14:paraId="03124FC2" w14:textId="3BB22521" w:rsidR="00EB0DF4" w:rsidRPr="00EB0DF4" w:rsidRDefault="00EB0DF4" w:rsidP="00E86DD6">
            <w:pPr>
              <w:jc w:val="center"/>
              <w:rPr>
                <w:rFonts w:eastAsia="Calibri"/>
                <w:bCs/>
                <w:sz w:val="20"/>
                <w:szCs w:val="20"/>
              </w:rPr>
            </w:pPr>
          </w:p>
        </w:tc>
        <w:tc>
          <w:tcPr>
            <w:tcW w:w="283" w:type="dxa"/>
          </w:tcPr>
          <w:p w14:paraId="708A82FD" w14:textId="679AE0E2" w:rsidR="00EB0DF4" w:rsidRPr="00EB0DF4" w:rsidRDefault="00EB0DF4" w:rsidP="00E86DD6">
            <w:pPr>
              <w:jc w:val="center"/>
              <w:rPr>
                <w:rFonts w:eastAsia="Calibri"/>
                <w:bCs/>
                <w:sz w:val="20"/>
                <w:szCs w:val="20"/>
                <w:highlight w:val="cyan"/>
              </w:rPr>
            </w:pPr>
          </w:p>
        </w:tc>
        <w:tc>
          <w:tcPr>
            <w:tcW w:w="284" w:type="dxa"/>
          </w:tcPr>
          <w:p w14:paraId="0CD028FD" w14:textId="475D7694" w:rsidR="00EB0DF4" w:rsidRPr="00EB0DF4" w:rsidRDefault="00EB0DF4" w:rsidP="00E86DD6">
            <w:pPr>
              <w:jc w:val="center"/>
              <w:rPr>
                <w:rFonts w:eastAsia="Calibri"/>
                <w:bCs/>
                <w:sz w:val="20"/>
                <w:szCs w:val="20"/>
                <w:highlight w:val="cyan"/>
              </w:rPr>
            </w:pPr>
          </w:p>
        </w:tc>
        <w:tc>
          <w:tcPr>
            <w:tcW w:w="283" w:type="dxa"/>
          </w:tcPr>
          <w:p w14:paraId="28C12CE1" w14:textId="5B1B74D2" w:rsidR="00EB0DF4" w:rsidRPr="00EB0DF4" w:rsidRDefault="00EB0DF4" w:rsidP="00E86DD6">
            <w:pPr>
              <w:jc w:val="center"/>
              <w:rPr>
                <w:rFonts w:eastAsia="Calibri"/>
                <w:bCs/>
                <w:sz w:val="20"/>
                <w:szCs w:val="20"/>
                <w:highlight w:val="cyan"/>
              </w:rPr>
            </w:pPr>
          </w:p>
        </w:tc>
        <w:tc>
          <w:tcPr>
            <w:tcW w:w="284" w:type="dxa"/>
            <w:shd w:val="clear" w:color="auto" w:fill="FFE599"/>
          </w:tcPr>
          <w:p w14:paraId="15E38BB5" w14:textId="4D373C91" w:rsidR="00EB0DF4" w:rsidRPr="00EB0DF4" w:rsidRDefault="00EB0DF4" w:rsidP="00E86DD6">
            <w:pPr>
              <w:jc w:val="center"/>
              <w:rPr>
                <w:rFonts w:eastAsia="Calibri"/>
                <w:bCs/>
                <w:sz w:val="20"/>
                <w:szCs w:val="20"/>
                <w:highlight w:val="lightGray"/>
              </w:rPr>
            </w:pPr>
          </w:p>
        </w:tc>
        <w:tc>
          <w:tcPr>
            <w:tcW w:w="283" w:type="dxa"/>
            <w:shd w:val="clear" w:color="auto" w:fill="FFE599"/>
          </w:tcPr>
          <w:p w14:paraId="55735BAB" w14:textId="5F86B0BD" w:rsidR="00EB0DF4" w:rsidRPr="00EB0DF4" w:rsidRDefault="00EB0DF4" w:rsidP="00E86DD6">
            <w:pPr>
              <w:jc w:val="center"/>
              <w:rPr>
                <w:rFonts w:eastAsia="Calibri"/>
                <w:bCs/>
                <w:sz w:val="20"/>
                <w:szCs w:val="20"/>
                <w:highlight w:val="lightGray"/>
              </w:rPr>
            </w:pPr>
          </w:p>
        </w:tc>
        <w:tc>
          <w:tcPr>
            <w:tcW w:w="284" w:type="dxa"/>
            <w:shd w:val="clear" w:color="auto" w:fill="FFE599"/>
          </w:tcPr>
          <w:p w14:paraId="4590A2CF" w14:textId="6C3F9D69" w:rsidR="00EB0DF4" w:rsidRPr="00EB0DF4" w:rsidRDefault="00EB0DF4" w:rsidP="00E86DD6">
            <w:pPr>
              <w:jc w:val="center"/>
              <w:rPr>
                <w:rFonts w:eastAsia="Calibri"/>
                <w:bCs/>
                <w:sz w:val="20"/>
                <w:szCs w:val="20"/>
                <w:highlight w:val="lightGray"/>
              </w:rPr>
            </w:pPr>
          </w:p>
        </w:tc>
        <w:tc>
          <w:tcPr>
            <w:tcW w:w="283" w:type="dxa"/>
            <w:shd w:val="clear" w:color="auto" w:fill="FFE599"/>
          </w:tcPr>
          <w:p w14:paraId="58C2CA6C" w14:textId="486BD7B9" w:rsidR="00EB0DF4" w:rsidRPr="00EB0DF4" w:rsidRDefault="00EB0DF4" w:rsidP="00E86DD6">
            <w:pPr>
              <w:jc w:val="center"/>
              <w:rPr>
                <w:rFonts w:eastAsia="Calibri"/>
                <w:bCs/>
                <w:sz w:val="20"/>
                <w:szCs w:val="20"/>
                <w:highlight w:val="lightGray"/>
              </w:rPr>
            </w:pPr>
          </w:p>
        </w:tc>
        <w:tc>
          <w:tcPr>
            <w:tcW w:w="284" w:type="dxa"/>
            <w:shd w:val="clear" w:color="auto" w:fill="FFE599"/>
          </w:tcPr>
          <w:p w14:paraId="43DC684D" w14:textId="5133B9CD" w:rsidR="00EB0DF4" w:rsidRPr="00EB0DF4" w:rsidRDefault="00EB0DF4" w:rsidP="00E86DD6">
            <w:pPr>
              <w:jc w:val="center"/>
              <w:rPr>
                <w:rFonts w:eastAsia="Calibri"/>
                <w:bCs/>
                <w:sz w:val="20"/>
                <w:szCs w:val="20"/>
                <w:highlight w:val="lightGray"/>
              </w:rPr>
            </w:pPr>
          </w:p>
        </w:tc>
        <w:tc>
          <w:tcPr>
            <w:tcW w:w="283" w:type="dxa"/>
            <w:shd w:val="clear" w:color="auto" w:fill="FFE599"/>
          </w:tcPr>
          <w:p w14:paraId="799A2E5B" w14:textId="097E66A0" w:rsidR="00EB0DF4" w:rsidRPr="00EB0DF4" w:rsidRDefault="00EB0DF4" w:rsidP="00E86DD6">
            <w:pPr>
              <w:jc w:val="center"/>
              <w:rPr>
                <w:rFonts w:eastAsia="Calibri"/>
                <w:bCs/>
                <w:sz w:val="20"/>
                <w:szCs w:val="20"/>
                <w:highlight w:val="lightGray"/>
              </w:rPr>
            </w:pPr>
          </w:p>
        </w:tc>
        <w:tc>
          <w:tcPr>
            <w:tcW w:w="284" w:type="dxa"/>
            <w:shd w:val="clear" w:color="auto" w:fill="FFE599"/>
          </w:tcPr>
          <w:p w14:paraId="2AF157D7" w14:textId="79E962C0" w:rsidR="00EB0DF4" w:rsidRPr="00EB0DF4" w:rsidRDefault="00EB0DF4" w:rsidP="00E86DD6">
            <w:pPr>
              <w:jc w:val="center"/>
              <w:rPr>
                <w:rFonts w:eastAsia="Calibri"/>
                <w:bCs/>
                <w:sz w:val="20"/>
                <w:szCs w:val="20"/>
                <w:highlight w:val="lightGray"/>
              </w:rPr>
            </w:pPr>
          </w:p>
        </w:tc>
        <w:tc>
          <w:tcPr>
            <w:tcW w:w="283" w:type="dxa"/>
          </w:tcPr>
          <w:p w14:paraId="07C39379" w14:textId="115B62C9" w:rsidR="00EB0DF4" w:rsidRPr="00EB0DF4" w:rsidRDefault="00EB0DF4" w:rsidP="00E86DD6">
            <w:pPr>
              <w:jc w:val="center"/>
              <w:rPr>
                <w:rFonts w:eastAsia="Calibri"/>
                <w:bCs/>
                <w:sz w:val="20"/>
                <w:szCs w:val="20"/>
              </w:rPr>
            </w:pPr>
          </w:p>
        </w:tc>
        <w:tc>
          <w:tcPr>
            <w:tcW w:w="284" w:type="dxa"/>
          </w:tcPr>
          <w:p w14:paraId="74FD3D8E" w14:textId="7E97671B" w:rsidR="00EB0DF4" w:rsidRPr="00EB0DF4" w:rsidRDefault="00EB0DF4" w:rsidP="00E86DD6">
            <w:pPr>
              <w:jc w:val="center"/>
              <w:rPr>
                <w:rFonts w:eastAsia="Calibri"/>
                <w:bCs/>
                <w:sz w:val="20"/>
                <w:szCs w:val="20"/>
              </w:rPr>
            </w:pPr>
          </w:p>
        </w:tc>
        <w:tc>
          <w:tcPr>
            <w:tcW w:w="283" w:type="dxa"/>
          </w:tcPr>
          <w:p w14:paraId="322F5E0F" w14:textId="4AD23DBD" w:rsidR="00EB0DF4" w:rsidRPr="00EB0DF4" w:rsidRDefault="00EB0DF4" w:rsidP="00E86DD6">
            <w:pPr>
              <w:jc w:val="center"/>
              <w:rPr>
                <w:rFonts w:eastAsia="Calibri"/>
                <w:bCs/>
                <w:sz w:val="20"/>
                <w:szCs w:val="20"/>
              </w:rPr>
            </w:pPr>
          </w:p>
        </w:tc>
        <w:tc>
          <w:tcPr>
            <w:tcW w:w="284" w:type="dxa"/>
            <w:shd w:val="clear" w:color="auto" w:fill="E2EFD9"/>
          </w:tcPr>
          <w:p w14:paraId="5E382776" w14:textId="3EA7EA3F" w:rsidR="00EB0DF4" w:rsidRPr="00EB0DF4" w:rsidRDefault="00EB0DF4" w:rsidP="00E86DD6">
            <w:pPr>
              <w:jc w:val="center"/>
              <w:rPr>
                <w:rFonts w:eastAsia="Calibri"/>
                <w:bCs/>
                <w:sz w:val="20"/>
                <w:szCs w:val="20"/>
              </w:rPr>
            </w:pPr>
          </w:p>
        </w:tc>
        <w:tc>
          <w:tcPr>
            <w:tcW w:w="284" w:type="dxa"/>
            <w:shd w:val="clear" w:color="auto" w:fill="E2EFD9"/>
          </w:tcPr>
          <w:p w14:paraId="2B4EB4AF" w14:textId="70E5E5A5" w:rsidR="00EB0DF4" w:rsidRPr="00EB0DF4" w:rsidRDefault="00EB0DF4" w:rsidP="00E86DD6">
            <w:pPr>
              <w:jc w:val="center"/>
              <w:rPr>
                <w:rFonts w:eastAsia="Calibri"/>
                <w:bCs/>
                <w:sz w:val="20"/>
                <w:szCs w:val="20"/>
              </w:rPr>
            </w:pPr>
          </w:p>
        </w:tc>
        <w:tc>
          <w:tcPr>
            <w:tcW w:w="283" w:type="dxa"/>
            <w:shd w:val="clear" w:color="auto" w:fill="E2EFD9"/>
          </w:tcPr>
          <w:p w14:paraId="057656C0" w14:textId="58BD4AA8" w:rsidR="00EB0DF4" w:rsidRPr="00EB0DF4" w:rsidRDefault="00EB0DF4" w:rsidP="00E86DD6">
            <w:pPr>
              <w:jc w:val="center"/>
              <w:rPr>
                <w:rFonts w:eastAsia="Calibri"/>
                <w:bCs/>
                <w:sz w:val="20"/>
                <w:szCs w:val="20"/>
              </w:rPr>
            </w:pPr>
          </w:p>
        </w:tc>
        <w:tc>
          <w:tcPr>
            <w:tcW w:w="283" w:type="dxa"/>
            <w:shd w:val="clear" w:color="auto" w:fill="E2EFD9"/>
          </w:tcPr>
          <w:p w14:paraId="27EAA791" w14:textId="56C182A1" w:rsidR="00EB0DF4" w:rsidRPr="00EB0DF4" w:rsidRDefault="00EB0DF4" w:rsidP="00E86DD6">
            <w:pPr>
              <w:jc w:val="center"/>
              <w:rPr>
                <w:rFonts w:eastAsia="Calibri"/>
                <w:bCs/>
                <w:sz w:val="20"/>
                <w:szCs w:val="20"/>
              </w:rPr>
            </w:pPr>
          </w:p>
        </w:tc>
        <w:tc>
          <w:tcPr>
            <w:tcW w:w="284" w:type="dxa"/>
            <w:shd w:val="clear" w:color="auto" w:fill="E2EFD9"/>
          </w:tcPr>
          <w:p w14:paraId="702B38C5" w14:textId="58D3F742" w:rsidR="00EB0DF4" w:rsidRPr="00EB0DF4" w:rsidRDefault="00EB0DF4" w:rsidP="00E86DD6">
            <w:pPr>
              <w:jc w:val="center"/>
              <w:rPr>
                <w:rFonts w:eastAsia="Calibri"/>
                <w:bCs/>
                <w:sz w:val="20"/>
                <w:szCs w:val="20"/>
              </w:rPr>
            </w:pPr>
          </w:p>
        </w:tc>
        <w:tc>
          <w:tcPr>
            <w:tcW w:w="1446" w:type="dxa"/>
          </w:tcPr>
          <w:p w14:paraId="452DC844" w14:textId="07516673" w:rsidR="00EB0DF4" w:rsidRPr="00EB0DF4" w:rsidRDefault="00EB0DF4" w:rsidP="00E86DD6">
            <w:pPr>
              <w:jc w:val="center"/>
              <w:rPr>
                <w:rFonts w:eastAsia="Calibri"/>
                <w:bCs/>
                <w:sz w:val="20"/>
                <w:szCs w:val="20"/>
              </w:rPr>
            </w:pPr>
          </w:p>
        </w:tc>
        <w:tc>
          <w:tcPr>
            <w:tcW w:w="1672" w:type="dxa"/>
          </w:tcPr>
          <w:p w14:paraId="0868A55C" w14:textId="78CDB97A" w:rsidR="00EB0DF4" w:rsidRPr="00EB0DF4" w:rsidRDefault="00EB0DF4" w:rsidP="00E86DD6">
            <w:pPr>
              <w:jc w:val="center"/>
              <w:rPr>
                <w:rFonts w:eastAsia="Calibri"/>
                <w:bCs/>
                <w:sz w:val="20"/>
                <w:szCs w:val="20"/>
              </w:rPr>
            </w:pPr>
          </w:p>
        </w:tc>
      </w:tr>
      <w:tr w:rsidR="00EB0DF4" w:rsidRPr="00811D36" w14:paraId="083C5756" w14:textId="77777777" w:rsidTr="007E29CC">
        <w:tc>
          <w:tcPr>
            <w:tcW w:w="846" w:type="dxa"/>
          </w:tcPr>
          <w:p w14:paraId="58258E41" w14:textId="77777777" w:rsidR="00EB0DF4" w:rsidRPr="00EB0DF4" w:rsidRDefault="00EB0DF4" w:rsidP="00EB0DF4">
            <w:pPr>
              <w:numPr>
                <w:ilvl w:val="0"/>
                <w:numId w:val="17"/>
              </w:numPr>
              <w:contextualSpacing/>
              <w:rPr>
                <w:rFonts w:eastAsia="Calibri"/>
                <w:bCs/>
                <w:sz w:val="20"/>
                <w:szCs w:val="20"/>
              </w:rPr>
            </w:pPr>
          </w:p>
        </w:tc>
        <w:tc>
          <w:tcPr>
            <w:tcW w:w="2664" w:type="dxa"/>
          </w:tcPr>
          <w:p w14:paraId="33CF2CA1"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Тайшетский</w:t>
            </w:r>
            <w:proofErr w:type="spellEnd"/>
            <w:r w:rsidRPr="00EB0DF4">
              <w:rPr>
                <w:rFonts w:eastAsia="Calibri"/>
                <w:bCs/>
                <w:sz w:val="20"/>
                <w:szCs w:val="20"/>
              </w:rPr>
              <w:t xml:space="preserve"> промышленно-технологический техникум»</w:t>
            </w:r>
          </w:p>
        </w:tc>
        <w:tc>
          <w:tcPr>
            <w:tcW w:w="284" w:type="dxa"/>
            <w:shd w:val="clear" w:color="auto" w:fill="FFFFFF"/>
          </w:tcPr>
          <w:p w14:paraId="2DEFEE3D" w14:textId="6991620D" w:rsidR="00EB0DF4" w:rsidRPr="00EB0DF4" w:rsidRDefault="00EB0DF4" w:rsidP="00E86DD6">
            <w:pPr>
              <w:jc w:val="center"/>
              <w:rPr>
                <w:rFonts w:eastAsia="Calibri"/>
                <w:bCs/>
                <w:sz w:val="20"/>
                <w:szCs w:val="20"/>
              </w:rPr>
            </w:pPr>
          </w:p>
        </w:tc>
        <w:tc>
          <w:tcPr>
            <w:tcW w:w="283" w:type="dxa"/>
            <w:shd w:val="clear" w:color="auto" w:fill="FFFFFF"/>
          </w:tcPr>
          <w:p w14:paraId="68935427" w14:textId="41D37DE4" w:rsidR="00EB0DF4" w:rsidRPr="00EB0DF4" w:rsidRDefault="00EB0DF4" w:rsidP="00E86DD6">
            <w:pPr>
              <w:jc w:val="center"/>
              <w:rPr>
                <w:rFonts w:eastAsia="Calibri"/>
                <w:bCs/>
                <w:sz w:val="20"/>
                <w:szCs w:val="20"/>
              </w:rPr>
            </w:pPr>
          </w:p>
        </w:tc>
        <w:tc>
          <w:tcPr>
            <w:tcW w:w="284" w:type="dxa"/>
            <w:shd w:val="clear" w:color="auto" w:fill="FFFFFF"/>
          </w:tcPr>
          <w:p w14:paraId="77104CA2" w14:textId="2C9DEE80" w:rsidR="00EB0DF4" w:rsidRPr="00EB0DF4" w:rsidRDefault="00EB0DF4" w:rsidP="00E86DD6">
            <w:pPr>
              <w:jc w:val="center"/>
              <w:rPr>
                <w:rFonts w:eastAsia="Calibri"/>
                <w:bCs/>
                <w:sz w:val="20"/>
                <w:szCs w:val="20"/>
              </w:rPr>
            </w:pPr>
          </w:p>
        </w:tc>
        <w:tc>
          <w:tcPr>
            <w:tcW w:w="283" w:type="dxa"/>
            <w:shd w:val="clear" w:color="auto" w:fill="FFFFFF"/>
          </w:tcPr>
          <w:p w14:paraId="4758D558" w14:textId="28179AE4" w:rsidR="00EB0DF4" w:rsidRPr="00EB0DF4" w:rsidRDefault="00EB0DF4" w:rsidP="00E86DD6">
            <w:pPr>
              <w:jc w:val="center"/>
              <w:rPr>
                <w:rFonts w:eastAsia="Calibri"/>
                <w:bCs/>
                <w:sz w:val="20"/>
                <w:szCs w:val="20"/>
              </w:rPr>
            </w:pPr>
          </w:p>
        </w:tc>
        <w:tc>
          <w:tcPr>
            <w:tcW w:w="284" w:type="dxa"/>
            <w:shd w:val="clear" w:color="auto" w:fill="FFFFFF"/>
          </w:tcPr>
          <w:p w14:paraId="35FD596D" w14:textId="275FFA71" w:rsidR="00EB0DF4" w:rsidRPr="00EB0DF4" w:rsidRDefault="00EB0DF4" w:rsidP="00E86DD6">
            <w:pPr>
              <w:jc w:val="center"/>
              <w:rPr>
                <w:rFonts w:eastAsia="Calibri"/>
                <w:bCs/>
                <w:sz w:val="20"/>
                <w:szCs w:val="20"/>
              </w:rPr>
            </w:pPr>
          </w:p>
        </w:tc>
        <w:tc>
          <w:tcPr>
            <w:tcW w:w="283" w:type="dxa"/>
            <w:shd w:val="clear" w:color="auto" w:fill="FFFF00"/>
          </w:tcPr>
          <w:p w14:paraId="535C76E0" w14:textId="79BECA33" w:rsidR="00EB0DF4" w:rsidRPr="00EB0DF4" w:rsidRDefault="00EB0DF4" w:rsidP="00E86DD6">
            <w:pPr>
              <w:jc w:val="center"/>
              <w:rPr>
                <w:rFonts w:eastAsia="Calibri"/>
                <w:bCs/>
                <w:sz w:val="20"/>
                <w:szCs w:val="20"/>
              </w:rPr>
            </w:pPr>
          </w:p>
        </w:tc>
        <w:tc>
          <w:tcPr>
            <w:tcW w:w="284" w:type="dxa"/>
            <w:shd w:val="clear" w:color="auto" w:fill="FFFF00"/>
          </w:tcPr>
          <w:p w14:paraId="1D4945C5" w14:textId="17858EAA" w:rsidR="00EB0DF4" w:rsidRPr="00EB0DF4" w:rsidRDefault="00EB0DF4" w:rsidP="00E86DD6">
            <w:pPr>
              <w:jc w:val="center"/>
              <w:rPr>
                <w:rFonts w:eastAsia="Calibri"/>
                <w:bCs/>
                <w:sz w:val="20"/>
                <w:szCs w:val="20"/>
              </w:rPr>
            </w:pPr>
          </w:p>
        </w:tc>
        <w:tc>
          <w:tcPr>
            <w:tcW w:w="283" w:type="dxa"/>
            <w:shd w:val="clear" w:color="auto" w:fill="FBE4D5"/>
          </w:tcPr>
          <w:p w14:paraId="1F065A9B" w14:textId="1548738C" w:rsidR="00EB0DF4" w:rsidRPr="00EB0DF4" w:rsidRDefault="00EB0DF4" w:rsidP="00E86DD6">
            <w:pPr>
              <w:jc w:val="center"/>
              <w:rPr>
                <w:rFonts w:eastAsia="Calibri"/>
                <w:bCs/>
                <w:sz w:val="20"/>
                <w:szCs w:val="20"/>
              </w:rPr>
            </w:pPr>
          </w:p>
        </w:tc>
        <w:tc>
          <w:tcPr>
            <w:tcW w:w="284" w:type="dxa"/>
            <w:shd w:val="clear" w:color="auto" w:fill="FBE4D5"/>
          </w:tcPr>
          <w:p w14:paraId="51CE9D16" w14:textId="482A2E8B" w:rsidR="00EB0DF4" w:rsidRPr="00EB0DF4" w:rsidRDefault="00EB0DF4" w:rsidP="00E86DD6">
            <w:pPr>
              <w:jc w:val="center"/>
              <w:rPr>
                <w:rFonts w:eastAsia="Calibri"/>
                <w:bCs/>
                <w:sz w:val="20"/>
                <w:szCs w:val="20"/>
              </w:rPr>
            </w:pPr>
          </w:p>
        </w:tc>
        <w:tc>
          <w:tcPr>
            <w:tcW w:w="283" w:type="dxa"/>
            <w:shd w:val="clear" w:color="auto" w:fill="FBE4D5"/>
          </w:tcPr>
          <w:p w14:paraId="7E6D3858" w14:textId="28831786" w:rsidR="00EB0DF4" w:rsidRPr="00EB0DF4" w:rsidRDefault="00EB0DF4" w:rsidP="00E86DD6">
            <w:pPr>
              <w:jc w:val="center"/>
              <w:rPr>
                <w:rFonts w:eastAsia="Calibri"/>
                <w:bCs/>
                <w:sz w:val="20"/>
                <w:szCs w:val="20"/>
              </w:rPr>
            </w:pPr>
          </w:p>
        </w:tc>
        <w:tc>
          <w:tcPr>
            <w:tcW w:w="284" w:type="dxa"/>
            <w:shd w:val="clear" w:color="auto" w:fill="FBE4D5"/>
          </w:tcPr>
          <w:p w14:paraId="3F1782A0" w14:textId="6F18E12B" w:rsidR="00EB0DF4" w:rsidRPr="00EB0DF4" w:rsidRDefault="00EB0DF4" w:rsidP="00E86DD6">
            <w:pPr>
              <w:jc w:val="center"/>
              <w:rPr>
                <w:rFonts w:eastAsia="Calibri"/>
                <w:bCs/>
                <w:sz w:val="20"/>
                <w:szCs w:val="20"/>
              </w:rPr>
            </w:pPr>
          </w:p>
        </w:tc>
        <w:tc>
          <w:tcPr>
            <w:tcW w:w="283" w:type="dxa"/>
          </w:tcPr>
          <w:p w14:paraId="03FB1B4E" w14:textId="137448C8" w:rsidR="00EB0DF4" w:rsidRPr="00EB0DF4" w:rsidRDefault="00EB0DF4" w:rsidP="00E86DD6">
            <w:pPr>
              <w:jc w:val="center"/>
              <w:rPr>
                <w:rFonts w:eastAsia="Calibri"/>
                <w:bCs/>
                <w:sz w:val="20"/>
                <w:szCs w:val="20"/>
                <w:highlight w:val="cyan"/>
              </w:rPr>
            </w:pPr>
          </w:p>
        </w:tc>
        <w:tc>
          <w:tcPr>
            <w:tcW w:w="284" w:type="dxa"/>
          </w:tcPr>
          <w:p w14:paraId="53533762" w14:textId="360FB3DF" w:rsidR="00EB0DF4" w:rsidRPr="00EB0DF4" w:rsidRDefault="00EB0DF4" w:rsidP="00E86DD6">
            <w:pPr>
              <w:jc w:val="center"/>
              <w:rPr>
                <w:rFonts w:eastAsia="Calibri"/>
                <w:bCs/>
                <w:sz w:val="20"/>
                <w:szCs w:val="20"/>
                <w:highlight w:val="cyan"/>
              </w:rPr>
            </w:pPr>
          </w:p>
        </w:tc>
        <w:tc>
          <w:tcPr>
            <w:tcW w:w="283" w:type="dxa"/>
          </w:tcPr>
          <w:p w14:paraId="3A807F59" w14:textId="601F9122" w:rsidR="00EB0DF4" w:rsidRPr="00EB0DF4" w:rsidRDefault="00EB0DF4" w:rsidP="00E86DD6">
            <w:pPr>
              <w:jc w:val="center"/>
              <w:rPr>
                <w:rFonts w:eastAsia="Calibri"/>
                <w:bCs/>
                <w:sz w:val="20"/>
                <w:szCs w:val="20"/>
                <w:highlight w:val="cyan"/>
              </w:rPr>
            </w:pPr>
          </w:p>
        </w:tc>
        <w:tc>
          <w:tcPr>
            <w:tcW w:w="284" w:type="dxa"/>
            <w:shd w:val="clear" w:color="auto" w:fill="FFE599"/>
          </w:tcPr>
          <w:p w14:paraId="6EA23D84" w14:textId="0F23812F" w:rsidR="00EB0DF4" w:rsidRPr="00EB0DF4" w:rsidRDefault="00EB0DF4" w:rsidP="00E86DD6">
            <w:pPr>
              <w:jc w:val="center"/>
              <w:rPr>
                <w:rFonts w:eastAsia="Calibri"/>
                <w:bCs/>
                <w:sz w:val="20"/>
                <w:szCs w:val="20"/>
                <w:highlight w:val="lightGray"/>
              </w:rPr>
            </w:pPr>
          </w:p>
        </w:tc>
        <w:tc>
          <w:tcPr>
            <w:tcW w:w="283" w:type="dxa"/>
            <w:shd w:val="clear" w:color="auto" w:fill="FFE599"/>
          </w:tcPr>
          <w:p w14:paraId="611ED608" w14:textId="51B10541" w:rsidR="00EB0DF4" w:rsidRPr="00EB0DF4" w:rsidRDefault="00EB0DF4" w:rsidP="00E86DD6">
            <w:pPr>
              <w:jc w:val="center"/>
              <w:rPr>
                <w:rFonts w:eastAsia="Calibri"/>
                <w:bCs/>
                <w:sz w:val="20"/>
                <w:szCs w:val="20"/>
                <w:highlight w:val="lightGray"/>
              </w:rPr>
            </w:pPr>
          </w:p>
        </w:tc>
        <w:tc>
          <w:tcPr>
            <w:tcW w:w="284" w:type="dxa"/>
            <w:shd w:val="clear" w:color="auto" w:fill="FFE599"/>
          </w:tcPr>
          <w:p w14:paraId="7705CC17" w14:textId="57AE3841" w:rsidR="00EB0DF4" w:rsidRPr="00EB0DF4" w:rsidRDefault="00EB0DF4" w:rsidP="00E86DD6">
            <w:pPr>
              <w:jc w:val="center"/>
              <w:rPr>
                <w:rFonts w:eastAsia="Calibri"/>
                <w:bCs/>
                <w:sz w:val="20"/>
                <w:szCs w:val="20"/>
                <w:highlight w:val="lightGray"/>
              </w:rPr>
            </w:pPr>
          </w:p>
        </w:tc>
        <w:tc>
          <w:tcPr>
            <w:tcW w:w="283" w:type="dxa"/>
            <w:shd w:val="clear" w:color="auto" w:fill="FFE599"/>
          </w:tcPr>
          <w:p w14:paraId="347390BB" w14:textId="1FA352DA" w:rsidR="00EB0DF4" w:rsidRPr="00EB0DF4" w:rsidRDefault="00EB0DF4" w:rsidP="00E86DD6">
            <w:pPr>
              <w:jc w:val="center"/>
              <w:rPr>
                <w:rFonts w:eastAsia="Calibri"/>
                <w:bCs/>
                <w:sz w:val="20"/>
                <w:szCs w:val="20"/>
                <w:highlight w:val="lightGray"/>
              </w:rPr>
            </w:pPr>
          </w:p>
        </w:tc>
        <w:tc>
          <w:tcPr>
            <w:tcW w:w="284" w:type="dxa"/>
            <w:shd w:val="clear" w:color="auto" w:fill="FFE599"/>
          </w:tcPr>
          <w:p w14:paraId="508431DF" w14:textId="5629E0D6" w:rsidR="00EB0DF4" w:rsidRPr="00EB0DF4" w:rsidRDefault="00EB0DF4" w:rsidP="00E86DD6">
            <w:pPr>
              <w:jc w:val="center"/>
              <w:rPr>
                <w:rFonts w:eastAsia="Calibri"/>
                <w:bCs/>
                <w:sz w:val="20"/>
                <w:szCs w:val="20"/>
                <w:highlight w:val="lightGray"/>
              </w:rPr>
            </w:pPr>
          </w:p>
        </w:tc>
        <w:tc>
          <w:tcPr>
            <w:tcW w:w="283" w:type="dxa"/>
            <w:shd w:val="clear" w:color="auto" w:fill="FFE599"/>
          </w:tcPr>
          <w:p w14:paraId="7A7A0CFA" w14:textId="40B0B559" w:rsidR="00EB0DF4" w:rsidRPr="00EB0DF4" w:rsidRDefault="00EB0DF4" w:rsidP="00E86DD6">
            <w:pPr>
              <w:jc w:val="center"/>
              <w:rPr>
                <w:rFonts w:eastAsia="Calibri"/>
                <w:bCs/>
                <w:sz w:val="20"/>
                <w:szCs w:val="20"/>
                <w:highlight w:val="lightGray"/>
              </w:rPr>
            </w:pPr>
          </w:p>
        </w:tc>
        <w:tc>
          <w:tcPr>
            <w:tcW w:w="284" w:type="dxa"/>
            <w:shd w:val="clear" w:color="auto" w:fill="FFE599"/>
          </w:tcPr>
          <w:p w14:paraId="3750D246" w14:textId="14B6B7AA" w:rsidR="00EB0DF4" w:rsidRPr="00EB0DF4" w:rsidRDefault="00EB0DF4" w:rsidP="00E86DD6">
            <w:pPr>
              <w:jc w:val="center"/>
              <w:rPr>
                <w:rFonts w:eastAsia="Calibri"/>
                <w:bCs/>
                <w:sz w:val="20"/>
                <w:szCs w:val="20"/>
                <w:highlight w:val="lightGray"/>
              </w:rPr>
            </w:pPr>
          </w:p>
        </w:tc>
        <w:tc>
          <w:tcPr>
            <w:tcW w:w="283" w:type="dxa"/>
          </w:tcPr>
          <w:p w14:paraId="329FA039" w14:textId="2228DD18" w:rsidR="00EB0DF4" w:rsidRPr="00EB0DF4" w:rsidRDefault="00EB0DF4" w:rsidP="00E86DD6">
            <w:pPr>
              <w:jc w:val="center"/>
              <w:rPr>
                <w:rFonts w:eastAsia="Calibri"/>
                <w:bCs/>
                <w:sz w:val="20"/>
                <w:szCs w:val="20"/>
              </w:rPr>
            </w:pPr>
          </w:p>
        </w:tc>
        <w:tc>
          <w:tcPr>
            <w:tcW w:w="284" w:type="dxa"/>
          </w:tcPr>
          <w:p w14:paraId="30D2678D" w14:textId="4015DF6B" w:rsidR="00EB0DF4" w:rsidRPr="00EB0DF4" w:rsidRDefault="00EB0DF4" w:rsidP="00E86DD6">
            <w:pPr>
              <w:jc w:val="center"/>
              <w:rPr>
                <w:rFonts w:eastAsia="Calibri"/>
                <w:bCs/>
                <w:sz w:val="20"/>
                <w:szCs w:val="20"/>
              </w:rPr>
            </w:pPr>
          </w:p>
        </w:tc>
        <w:tc>
          <w:tcPr>
            <w:tcW w:w="283" w:type="dxa"/>
          </w:tcPr>
          <w:p w14:paraId="12DB5295" w14:textId="4B8B750A" w:rsidR="00EB0DF4" w:rsidRPr="00EB0DF4" w:rsidRDefault="00EB0DF4" w:rsidP="00E86DD6">
            <w:pPr>
              <w:jc w:val="center"/>
              <w:rPr>
                <w:rFonts w:eastAsia="Calibri"/>
                <w:bCs/>
                <w:sz w:val="20"/>
                <w:szCs w:val="20"/>
              </w:rPr>
            </w:pPr>
          </w:p>
        </w:tc>
        <w:tc>
          <w:tcPr>
            <w:tcW w:w="284" w:type="dxa"/>
            <w:shd w:val="clear" w:color="auto" w:fill="E2EFD9"/>
          </w:tcPr>
          <w:p w14:paraId="02FBE71D" w14:textId="2FA4422D" w:rsidR="00EB0DF4" w:rsidRPr="00EB0DF4" w:rsidRDefault="00EB0DF4" w:rsidP="00E86DD6">
            <w:pPr>
              <w:jc w:val="center"/>
              <w:rPr>
                <w:rFonts w:eastAsia="Calibri"/>
                <w:bCs/>
                <w:sz w:val="20"/>
                <w:szCs w:val="20"/>
                <w:highlight w:val="lightGray"/>
              </w:rPr>
            </w:pPr>
          </w:p>
        </w:tc>
        <w:tc>
          <w:tcPr>
            <w:tcW w:w="284" w:type="dxa"/>
            <w:shd w:val="clear" w:color="auto" w:fill="E2EFD9"/>
          </w:tcPr>
          <w:p w14:paraId="14DDF3DE" w14:textId="09AF92ED" w:rsidR="00EB0DF4" w:rsidRPr="00EB0DF4" w:rsidRDefault="00EB0DF4" w:rsidP="00E86DD6">
            <w:pPr>
              <w:jc w:val="center"/>
              <w:rPr>
                <w:rFonts w:eastAsia="Calibri"/>
                <w:bCs/>
                <w:sz w:val="20"/>
                <w:szCs w:val="20"/>
                <w:highlight w:val="lightGray"/>
              </w:rPr>
            </w:pPr>
          </w:p>
        </w:tc>
        <w:tc>
          <w:tcPr>
            <w:tcW w:w="283" w:type="dxa"/>
            <w:shd w:val="clear" w:color="auto" w:fill="E2EFD9"/>
          </w:tcPr>
          <w:p w14:paraId="21E14533" w14:textId="68225F51" w:rsidR="00EB0DF4" w:rsidRPr="00EB0DF4" w:rsidRDefault="00EB0DF4" w:rsidP="00E86DD6">
            <w:pPr>
              <w:jc w:val="center"/>
              <w:rPr>
                <w:rFonts w:eastAsia="Calibri"/>
                <w:bCs/>
                <w:sz w:val="20"/>
                <w:szCs w:val="20"/>
                <w:highlight w:val="lightGray"/>
              </w:rPr>
            </w:pPr>
          </w:p>
        </w:tc>
        <w:tc>
          <w:tcPr>
            <w:tcW w:w="283" w:type="dxa"/>
            <w:shd w:val="clear" w:color="auto" w:fill="E2EFD9"/>
          </w:tcPr>
          <w:p w14:paraId="5A286CD3" w14:textId="64B3FDF4" w:rsidR="00EB0DF4" w:rsidRPr="00EB0DF4" w:rsidRDefault="00EB0DF4" w:rsidP="00E86DD6">
            <w:pPr>
              <w:jc w:val="center"/>
              <w:rPr>
                <w:rFonts w:eastAsia="Calibri"/>
                <w:bCs/>
                <w:sz w:val="20"/>
                <w:szCs w:val="20"/>
                <w:highlight w:val="lightGray"/>
              </w:rPr>
            </w:pPr>
          </w:p>
        </w:tc>
        <w:tc>
          <w:tcPr>
            <w:tcW w:w="284" w:type="dxa"/>
            <w:shd w:val="clear" w:color="auto" w:fill="E2EFD9"/>
          </w:tcPr>
          <w:p w14:paraId="5BE3B670" w14:textId="7533F111" w:rsidR="00EB0DF4" w:rsidRPr="00EB0DF4" w:rsidRDefault="00EB0DF4" w:rsidP="00E86DD6">
            <w:pPr>
              <w:jc w:val="center"/>
              <w:rPr>
                <w:rFonts w:eastAsia="Calibri"/>
                <w:bCs/>
                <w:sz w:val="20"/>
                <w:szCs w:val="20"/>
                <w:highlight w:val="lightGray"/>
              </w:rPr>
            </w:pPr>
          </w:p>
        </w:tc>
        <w:tc>
          <w:tcPr>
            <w:tcW w:w="1446" w:type="dxa"/>
          </w:tcPr>
          <w:p w14:paraId="49DAD415" w14:textId="45374A8E" w:rsidR="00EB0DF4" w:rsidRPr="00EB0DF4" w:rsidRDefault="00EB0DF4" w:rsidP="00E86DD6">
            <w:pPr>
              <w:jc w:val="center"/>
              <w:rPr>
                <w:rFonts w:eastAsia="Calibri"/>
                <w:bCs/>
                <w:sz w:val="20"/>
                <w:szCs w:val="20"/>
              </w:rPr>
            </w:pPr>
          </w:p>
        </w:tc>
        <w:tc>
          <w:tcPr>
            <w:tcW w:w="1672" w:type="dxa"/>
          </w:tcPr>
          <w:p w14:paraId="6B070AF5" w14:textId="357ADB2E" w:rsidR="00EB0DF4" w:rsidRPr="00EB0DF4" w:rsidRDefault="00EB0DF4" w:rsidP="00E86DD6">
            <w:pPr>
              <w:jc w:val="center"/>
              <w:rPr>
                <w:rFonts w:eastAsia="Calibri"/>
                <w:bCs/>
                <w:sz w:val="20"/>
                <w:szCs w:val="20"/>
              </w:rPr>
            </w:pPr>
          </w:p>
        </w:tc>
      </w:tr>
      <w:tr w:rsidR="00EB0DF4" w:rsidRPr="00811D36" w14:paraId="4794DAAD" w14:textId="77777777" w:rsidTr="007E29CC">
        <w:tc>
          <w:tcPr>
            <w:tcW w:w="846" w:type="dxa"/>
          </w:tcPr>
          <w:p w14:paraId="0DEF3B50" w14:textId="77777777" w:rsidR="00EB0DF4" w:rsidRPr="00EB0DF4" w:rsidRDefault="00EB0DF4" w:rsidP="00EB0DF4">
            <w:pPr>
              <w:numPr>
                <w:ilvl w:val="0"/>
                <w:numId w:val="17"/>
              </w:numPr>
              <w:contextualSpacing/>
              <w:rPr>
                <w:rFonts w:eastAsia="Calibri"/>
                <w:bCs/>
                <w:sz w:val="20"/>
                <w:szCs w:val="20"/>
              </w:rPr>
            </w:pPr>
          </w:p>
        </w:tc>
        <w:tc>
          <w:tcPr>
            <w:tcW w:w="2664" w:type="dxa"/>
          </w:tcPr>
          <w:p w14:paraId="2DC320F7"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Усольский</w:t>
            </w:r>
            <w:proofErr w:type="spellEnd"/>
            <w:r w:rsidRPr="00EB0DF4">
              <w:rPr>
                <w:rFonts w:eastAsia="Calibri"/>
                <w:bCs/>
                <w:sz w:val="20"/>
                <w:szCs w:val="20"/>
              </w:rPr>
              <w:t xml:space="preserve"> аграрно-промышленный техникум»</w:t>
            </w:r>
          </w:p>
        </w:tc>
        <w:tc>
          <w:tcPr>
            <w:tcW w:w="284" w:type="dxa"/>
            <w:shd w:val="clear" w:color="auto" w:fill="FFFFFF"/>
          </w:tcPr>
          <w:p w14:paraId="31D46059" w14:textId="517269FF" w:rsidR="00EB0DF4" w:rsidRPr="00EB0DF4" w:rsidRDefault="00EB0DF4" w:rsidP="00E86DD6">
            <w:pPr>
              <w:jc w:val="center"/>
              <w:rPr>
                <w:rFonts w:eastAsia="Calibri"/>
                <w:bCs/>
                <w:sz w:val="20"/>
                <w:szCs w:val="20"/>
              </w:rPr>
            </w:pPr>
          </w:p>
        </w:tc>
        <w:tc>
          <w:tcPr>
            <w:tcW w:w="283" w:type="dxa"/>
            <w:shd w:val="clear" w:color="auto" w:fill="FFFFFF"/>
          </w:tcPr>
          <w:p w14:paraId="3B810E26" w14:textId="620413A4" w:rsidR="00EB0DF4" w:rsidRPr="00EB0DF4" w:rsidRDefault="00EB0DF4" w:rsidP="00E86DD6">
            <w:pPr>
              <w:jc w:val="center"/>
              <w:rPr>
                <w:rFonts w:eastAsia="Calibri"/>
                <w:bCs/>
                <w:sz w:val="20"/>
                <w:szCs w:val="20"/>
              </w:rPr>
            </w:pPr>
          </w:p>
        </w:tc>
        <w:tc>
          <w:tcPr>
            <w:tcW w:w="284" w:type="dxa"/>
            <w:shd w:val="clear" w:color="auto" w:fill="FFFFFF"/>
          </w:tcPr>
          <w:p w14:paraId="61089D25" w14:textId="23B7ECCC" w:rsidR="00EB0DF4" w:rsidRPr="00EB0DF4" w:rsidRDefault="00EB0DF4" w:rsidP="00E86DD6">
            <w:pPr>
              <w:jc w:val="center"/>
              <w:rPr>
                <w:rFonts w:eastAsia="Calibri"/>
                <w:bCs/>
                <w:sz w:val="20"/>
                <w:szCs w:val="20"/>
              </w:rPr>
            </w:pPr>
          </w:p>
        </w:tc>
        <w:tc>
          <w:tcPr>
            <w:tcW w:w="283" w:type="dxa"/>
            <w:shd w:val="clear" w:color="auto" w:fill="FFFFFF"/>
          </w:tcPr>
          <w:p w14:paraId="22819060" w14:textId="52E12E3E" w:rsidR="00EB0DF4" w:rsidRPr="00EB0DF4" w:rsidRDefault="00EB0DF4" w:rsidP="00E86DD6">
            <w:pPr>
              <w:jc w:val="center"/>
              <w:rPr>
                <w:rFonts w:eastAsia="Calibri"/>
                <w:bCs/>
                <w:sz w:val="20"/>
                <w:szCs w:val="20"/>
              </w:rPr>
            </w:pPr>
          </w:p>
        </w:tc>
        <w:tc>
          <w:tcPr>
            <w:tcW w:w="284" w:type="dxa"/>
            <w:shd w:val="clear" w:color="auto" w:fill="FFFFFF"/>
          </w:tcPr>
          <w:p w14:paraId="5F8C76FC" w14:textId="6E97DC09" w:rsidR="00EB0DF4" w:rsidRPr="00EB0DF4" w:rsidRDefault="00EB0DF4" w:rsidP="00E86DD6">
            <w:pPr>
              <w:jc w:val="center"/>
              <w:rPr>
                <w:rFonts w:eastAsia="Calibri"/>
                <w:bCs/>
                <w:sz w:val="20"/>
                <w:szCs w:val="20"/>
              </w:rPr>
            </w:pPr>
          </w:p>
        </w:tc>
        <w:tc>
          <w:tcPr>
            <w:tcW w:w="283" w:type="dxa"/>
            <w:shd w:val="clear" w:color="auto" w:fill="FFFF00"/>
          </w:tcPr>
          <w:p w14:paraId="2ABD7FA9" w14:textId="50D3F62C" w:rsidR="00EB0DF4" w:rsidRPr="00EB0DF4" w:rsidRDefault="00EB0DF4" w:rsidP="00E86DD6">
            <w:pPr>
              <w:jc w:val="center"/>
              <w:rPr>
                <w:rFonts w:eastAsia="Calibri"/>
                <w:bCs/>
                <w:sz w:val="20"/>
                <w:szCs w:val="20"/>
              </w:rPr>
            </w:pPr>
          </w:p>
        </w:tc>
        <w:tc>
          <w:tcPr>
            <w:tcW w:w="284" w:type="dxa"/>
            <w:shd w:val="clear" w:color="auto" w:fill="FFFF00"/>
          </w:tcPr>
          <w:p w14:paraId="42D72F44" w14:textId="2D487C44" w:rsidR="00EB0DF4" w:rsidRPr="00EB0DF4" w:rsidRDefault="00EB0DF4" w:rsidP="00E86DD6">
            <w:pPr>
              <w:jc w:val="center"/>
              <w:rPr>
                <w:rFonts w:eastAsia="Calibri"/>
                <w:bCs/>
                <w:sz w:val="20"/>
                <w:szCs w:val="20"/>
              </w:rPr>
            </w:pPr>
          </w:p>
        </w:tc>
        <w:tc>
          <w:tcPr>
            <w:tcW w:w="283" w:type="dxa"/>
            <w:shd w:val="clear" w:color="auto" w:fill="FBE4D5"/>
          </w:tcPr>
          <w:p w14:paraId="543D185F" w14:textId="292C8DCB" w:rsidR="00EB0DF4" w:rsidRPr="00EB0DF4" w:rsidRDefault="00EB0DF4" w:rsidP="00E86DD6">
            <w:pPr>
              <w:jc w:val="center"/>
              <w:rPr>
                <w:rFonts w:eastAsia="Calibri"/>
                <w:bCs/>
                <w:sz w:val="20"/>
                <w:szCs w:val="20"/>
              </w:rPr>
            </w:pPr>
          </w:p>
        </w:tc>
        <w:tc>
          <w:tcPr>
            <w:tcW w:w="284" w:type="dxa"/>
            <w:shd w:val="clear" w:color="auto" w:fill="FBE4D5"/>
          </w:tcPr>
          <w:p w14:paraId="46DCD817" w14:textId="5EEC4554" w:rsidR="00EB0DF4" w:rsidRPr="00EB0DF4" w:rsidRDefault="00EB0DF4" w:rsidP="00E86DD6">
            <w:pPr>
              <w:jc w:val="center"/>
              <w:rPr>
                <w:rFonts w:eastAsia="Calibri"/>
                <w:bCs/>
                <w:sz w:val="20"/>
                <w:szCs w:val="20"/>
              </w:rPr>
            </w:pPr>
          </w:p>
        </w:tc>
        <w:tc>
          <w:tcPr>
            <w:tcW w:w="283" w:type="dxa"/>
            <w:shd w:val="clear" w:color="auto" w:fill="FBE4D5"/>
          </w:tcPr>
          <w:p w14:paraId="215AD38F" w14:textId="1A879859" w:rsidR="00EB0DF4" w:rsidRPr="00EB0DF4" w:rsidRDefault="00EB0DF4" w:rsidP="00E86DD6">
            <w:pPr>
              <w:jc w:val="center"/>
              <w:rPr>
                <w:rFonts w:eastAsia="Calibri"/>
                <w:bCs/>
                <w:sz w:val="20"/>
                <w:szCs w:val="20"/>
              </w:rPr>
            </w:pPr>
          </w:p>
        </w:tc>
        <w:tc>
          <w:tcPr>
            <w:tcW w:w="284" w:type="dxa"/>
            <w:shd w:val="clear" w:color="auto" w:fill="FBE4D5"/>
          </w:tcPr>
          <w:p w14:paraId="3472C953" w14:textId="26DD8016" w:rsidR="00EB0DF4" w:rsidRPr="00EB0DF4" w:rsidRDefault="00EB0DF4" w:rsidP="00E86DD6">
            <w:pPr>
              <w:jc w:val="center"/>
              <w:rPr>
                <w:rFonts w:eastAsia="Calibri"/>
                <w:bCs/>
                <w:sz w:val="20"/>
                <w:szCs w:val="20"/>
              </w:rPr>
            </w:pPr>
          </w:p>
        </w:tc>
        <w:tc>
          <w:tcPr>
            <w:tcW w:w="283" w:type="dxa"/>
          </w:tcPr>
          <w:p w14:paraId="32A24DB8" w14:textId="719CC925" w:rsidR="00EB0DF4" w:rsidRPr="00EB0DF4" w:rsidRDefault="00EB0DF4" w:rsidP="00E86DD6">
            <w:pPr>
              <w:jc w:val="center"/>
              <w:rPr>
                <w:rFonts w:eastAsia="Calibri"/>
                <w:bCs/>
                <w:sz w:val="20"/>
                <w:szCs w:val="20"/>
                <w:highlight w:val="cyan"/>
              </w:rPr>
            </w:pPr>
          </w:p>
        </w:tc>
        <w:tc>
          <w:tcPr>
            <w:tcW w:w="284" w:type="dxa"/>
          </w:tcPr>
          <w:p w14:paraId="178C5A26" w14:textId="286CD10E" w:rsidR="00EB0DF4" w:rsidRPr="00EB0DF4" w:rsidRDefault="00EB0DF4" w:rsidP="00E86DD6">
            <w:pPr>
              <w:jc w:val="center"/>
              <w:rPr>
                <w:rFonts w:eastAsia="Calibri"/>
                <w:bCs/>
                <w:sz w:val="20"/>
                <w:szCs w:val="20"/>
                <w:highlight w:val="cyan"/>
              </w:rPr>
            </w:pPr>
          </w:p>
        </w:tc>
        <w:tc>
          <w:tcPr>
            <w:tcW w:w="283" w:type="dxa"/>
          </w:tcPr>
          <w:p w14:paraId="7E6B1029" w14:textId="78A68C99" w:rsidR="00EB0DF4" w:rsidRPr="00EB0DF4" w:rsidRDefault="00EB0DF4" w:rsidP="00E86DD6">
            <w:pPr>
              <w:jc w:val="center"/>
              <w:rPr>
                <w:rFonts w:eastAsia="Calibri"/>
                <w:bCs/>
                <w:sz w:val="20"/>
                <w:szCs w:val="20"/>
                <w:highlight w:val="cyan"/>
              </w:rPr>
            </w:pPr>
          </w:p>
        </w:tc>
        <w:tc>
          <w:tcPr>
            <w:tcW w:w="284" w:type="dxa"/>
            <w:shd w:val="clear" w:color="auto" w:fill="FFE599"/>
          </w:tcPr>
          <w:p w14:paraId="6C57E31D" w14:textId="658D4BEC" w:rsidR="00EB0DF4" w:rsidRPr="00EB0DF4" w:rsidRDefault="00EB0DF4" w:rsidP="00E86DD6">
            <w:pPr>
              <w:jc w:val="center"/>
              <w:rPr>
                <w:rFonts w:eastAsia="Calibri"/>
                <w:bCs/>
                <w:sz w:val="20"/>
                <w:szCs w:val="20"/>
              </w:rPr>
            </w:pPr>
          </w:p>
        </w:tc>
        <w:tc>
          <w:tcPr>
            <w:tcW w:w="283" w:type="dxa"/>
            <w:shd w:val="clear" w:color="auto" w:fill="FFE599"/>
          </w:tcPr>
          <w:p w14:paraId="02B0B0DF" w14:textId="1DE4974E" w:rsidR="00EB0DF4" w:rsidRPr="00EB0DF4" w:rsidRDefault="00EB0DF4" w:rsidP="00E86DD6">
            <w:pPr>
              <w:jc w:val="center"/>
              <w:rPr>
                <w:rFonts w:eastAsia="Calibri"/>
                <w:bCs/>
                <w:sz w:val="20"/>
                <w:szCs w:val="20"/>
              </w:rPr>
            </w:pPr>
          </w:p>
        </w:tc>
        <w:tc>
          <w:tcPr>
            <w:tcW w:w="284" w:type="dxa"/>
            <w:shd w:val="clear" w:color="auto" w:fill="FFE599"/>
          </w:tcPr>
          <w:p w14:paraId="4F7E0CB0" w14:textId="4044790C" w:rsidR="00EB0DF4" w:rsidRPr="00EB0DF4" w:rsidRDefault="00EB0DF4" w:rsidP="00E86DD6">
            <w:pPr>
              <w:jc w:val="center"/>
              <w:rPr>
                <w:rFonts w:eastAsia="Calibri"/>
                <w:bCs/>
                <w:sz w:val="20"/>
                <w:szCs w:val="20"/>
              </w:rPr>
            </w:pPr>
          </w:p>
        </w:tc>
        <w:tc>
          <w:tcPr>
            <w:tcW w:w="283" w:type="dxa"/>
            <w:shd w:val="clear" w:color="auto" w:fill="FFE599"/>
          </w:tcPr>
          <w:p w14:paraId="31B9A630" w14:textId="706DD2FF" w:rsidR="00EB0DF4" w:rsidRPr="00EB0DF4" w:rsidRDefault="00EB0DF4" w:rsidP="00E86DD6">
            <w:pPr>
              <w:jc w:val="center"/>
              <w:rPr>
                <w:rFonts w:eastAsia="Calibri"/>
                <w:bCs/>
                <w:sz w:val="20"/>
                <w:szCs w:val="20"/>
              </w:rPr>
            </w:pPr>
          </w:p>
        </w:tc>
        <w:tc>
          <w:tcPr>
            <w:tcW w:w="284" w:type="dxa"/>
            <w:shd w:val="clear" w:color="auto" w:fill="FFE599"/>
          </w:tcPr>
          <w:p w14:paraId="3A295FA5" w14:textId="64C18DE7" w:rsidR="00EB0DF4" w:rsidRPr="00EB0DF4" w:rsidRDefault="00EB0DF4" w:rsidP="00E86DD6">
            <w:pPr>
              <w:jc w:val="center"/>
              <w:rPr>
                <w:rFonts w:eastAsia="Calibri"/>
                <w:bCs/>
                <w:sz w:val="20"/>
                <w:szCs w:val="20"/>
              </w:rPr>
            </w:pPr>
          </w:p>
        </w:tc>
        <w:tc>
          <w:tcPr>
            <w:tcW w:w="283" w:type="dxa"/>
            <w:shd w:val="clear" w:color="auto" w:fill="FFE599"/>
          </w:tcPr>
          <w:p w14:paraId="60471F78" w14:textId="3A2CD3AE" w:rsidR="00EB0DF4" w:rsidRPr="00EB0DF4" w:rsidRDefault="00EB0DF4" w:rsidP="00E86DD6">
            <w:pPr>
              <w:jc w:val="center"/>
              <w:rPr>
                <w:rFonts w:eastAsia="Calibri"/>
                <w:bCs/>
                <w:sz w:val="20"/>
                <w:szCs w:val="20"/>
              </w:rPr>
            </w:pPr>
          </w:p>
        </w:tc>
        <w:tc>
          <w:tcPr>
            <w:tcW w:w="284" w:type="dxa"/>
            <w:shd w:val="clear" w:color="auto" w:fill="FFE599"/>
          </w:tcPr>
          <w:p w14:paraId="238F3954" w14:textId="64AC1EF7" w:rsidR="00EB0DF4" w:rsidRPr="00EB0DF4" w:rsidRDefault="00EB0DF4" w:rsidP="00E86DD6">
            <w:pPr>
              <w:jc w:val="center"/>
              <w:rPr>
                <w:rFonts w:eastAsia="Calibri"/>
                <w:bCs/>
                <w:sz w:val="20"/>
                <w:szCs w:val="20"/>
              </w:rPr>
            </w:pPr>
          </w:p>
        </w:tc>
        <w:tc>
          <w:tcPr>
            <w:tcW w:w="283" w:type="dxa"/>
          </w:tcPr>
          <w:p w14:paraId="48971339" w14:textId="164EB616" w:rsidR="00EB0DF4" w:rsidRPr="00EB0DF4" w:rsidRDefault="00EB0DF4" w:rsidP="00E86DD6">
            <w:pPr>
              <w:jc w:val="center"/>
              <w:rPr>
                <w:rFonts w:eastAsia="Calibri"/>
                <w:bCs/>
                <w:sz w:val="20"/>
                <w:szCs w:val="20"/>
              </w:rPr>
            </w:pPr>
          </w:p>
        </w:tc>
        <w:tc>
          <w:tcPr>
            <w:tcW w:w="284" w:type="dxa"/>
          </w:tcPr>
          <w:p w14:paraId="66C94506" w14:textId="35C9B5C2" w:rsidR="00EB0DF4" w:rsidRPr="00EB0DF4" w:rsidRDefault="00EB0DF4" w:rsidP="00E86DD6">
            <w:pPr>
              <w:jc w:val="center"/>
              <w:rPr>
                <w:rFonts w:eastAsia="Calibri"/>
                <w:bCs/>
                <w:sz w:val="20"/>
                <w:szCs w:val="20"/>
              </w:rPr>
            </w:pPr>
          </w:p>
        </w:tc>
        <w:tc>
          <w:tcPr>
            <w:tcW w:w="283" w:type="dxa"/>
          </w:tcPr>
          <w:p w14:paraId="5269F6C8" w14:textId="262A09E1" w:rsidR="00EB0DF4" w:rsidRPr="00EB0DF4" w:rsidRDefault="00EB0DF4" w:rsidP="00E86DD6">
            <w:pPr>
              <w:jc w:val="center"/>
              <w:rPr>
                <w:rFonts w:eastAsia="Calibri"/>
                <w:bCs/>
                <w:sz w:val="20"/>
                <w:szCs w:val="20"/>
              </w:rPr>
            </w:pPr>
          </w:p>
        </w:tc>
        <w:tc>
          <w:tcPr>
            <w:tcW w:w="284" w:type="dxa"/>
            <w:shd w:val="clear" w:color="auto" w:fill="E2EFD9"/>
          </w:tcPr>
          <w:p w14:paraId="462D3D4F" w14:textId="1B4AF873" w:rsidR="00EB0DF4" w:rsidRPr="00EB0DF4" w:rsidRDefault="00EB0DF4" w:rsidP="00E86DD6">
            <w:pPr>
              <w:jc w:val="center"/>
              <w:rPr>
                <w:rFonts w:eastAsia="Calibri"/>
                <w:bCs/>
                <w:sz w:val="20"/>
                <w:szCs w:val="20"/>
              </w:rPr>
            </w:pPr>
          </w:p>
        </w:tc>
        <w:tc>
          <w:tcPr>
            <w:tcW w:w="284" w:type="dxa"/>
            <w:shd w:val="clear" w:color="auto" w:fill="E2EFD9"/>
          </w:tcPr>
          <w:p w14:paraId="5095D3B1" w14:textId="4AB19FC4" w:rsidR="00EB0DF4" w:rsidRPr="00EB0DF4" w:rsidRDefault="00EB0DF4" w:rsidP="00E86DD6">
            <w:pPr>
              <w:jc w:val="center"/>
              <w:rPr>
                <w:rFonts w:eastAsia="Calibri"/>
                <w:bCs/>
                <w:sz w:val="20"/>
                <w:szCs w:val="20"/>
              </w:rPr>
            </w:pPr>
          </w:p>
        </w:tc>
        <w:tc>
          <w:tcPr>
            <w:tcW w:w="283" w:type="dxa"/>
            <w:shd w:val="clear" w:color="auto" w:fill="E2EFD9"/>
          </w:tcPr>
          <w:p w14:paraId="1EE71EE5" w14:textId="04DA6DC4" w:rsidR="00EB0DF4" w:rsidRPr="00EB0DF4" w:rsidRDefault="00EB0DF4" w:rsidP="00E86DD6">
            <w:pPr>
              <w:jc w:val="center"/>
              <w:rPr>
                <w:rFonts w:eastAsia="Calibri"/>
                <w:bCs/>
                <w:sz w:val="20"/>
                <w:szCs w:val="20"/>
              </w:rPr>
            </w:pPr>
          </w:p>
        </w:tc>
        <w:tc>
          <w:tcPr>
            <w:tcW w:w="283" w:type="dxa"/>
            <w:shd w:val="clear" w:color="auto" w:fill="E2EFD9"/>
          </w:tcPr>
          <w:p w14:paraId="2398F8C1" w14:textId="62AC3E2F" w:rsidR="00EB0DF4" w:rsidRPr="00EB0DF4" w:rsidRDefault="00EB0DF4" w:rsidP="00E86DD6">
            <w:pPr>
              <w:jc w:val="center"/>
              <w:rPr>
                <w:rFonts w:eastAsia="Calibri"/>
                <w:bCs/>
                <w:sz w:val="20"/>
                <w:szCs w:val="20"/>
              </w:rPr>
            </w:pPr>
          </w:p>
        </w:tc>
        <w:tc>
          <w:tcPr>
            <w:tcW w:w="284" w:type="dxa"/>
            <w:shd w:val="clear" w:color="auto" w:fill="E2EFD9"/>
          </w:tcPr>
          <w:p w14:paraId="3E8BDB7B" w14:textId="6C6E6882" w:rsidR="00EB0DF4" w:rsidRPr="00EB0DF4" w:rsidRDefault="00EB0DF4" w:rsidP="00E86DD6">
            <w:pPr>
              <w:jc w:val="center"/>
              <w:rPr>
                <w:rFonts w:eastAsia="Calibri"/>
                <w:bCs/>
                <w:sz w:val="20"/>
                <w:szCs w:val="20"/>
              </w:rPr>
            </w:pPr>
          </w:p>
        </w:tc>
        <w:tc>
          <w:tcPr>
            <w:tcW w:w="1446" w:type="dxa"/>
          </w:tcPr>
          <w:p w14:paraId="166FCF95" w14:textId="7BEDCA14" w:rsidR="00EB0DF4" w:rsidRPr="00EB0DF4" w:rsidRDefault="00EB0DF4" w:rsidP="00E86DD6">
            <w:pPr>
              <w:jc w:val="center"/>
              <w:rPr>
                <w:rFonts w:eastAsia="Calibri"/>
                <w:bCs/>
                <w:sz w:val="20"/>
                <w:szCs w:val="20"/>
              </w:rPr>
            </w:pPr>
          </w:p>
        </w:tc>
        <w:tc>
          <w:tcPr>
            <w:tcW w:w="1672" w:type="dxa"/>
          </w:tcPr>
          <w:p w14:paraId="5A7B4F0F" w14:textId="096B7ED8" w:rsidR="00EB0DF4" w:rsidRPr="00EB0DF4" w:rsidRDefault="00EB0DF4" w:rsidP="00E86DD6">
            <w:pPr>
              <w:jc w:val="center"/>
              <w:rPr>
                <w:rFonts w:eastAsia="Calibri"/>
                <w:bCs/>
                <w:sz w:val="20"/>
                <w:szCs w:val="20"/>
              </w:rPr>
            </w:pPr>
          </w:p>
        </w:tc>
      </w:tr>
      <w:tr w:rsidR="00EB0DF4" w:rsidRPr="00811D36" w14:paraId="2641319E" w14:textId="77777777" w:rsidTr="007E29CC">
        <w:tc>
          <w:tcPr>
            <w:tcW w:w="846" w:type="dxa"/>
          </w:tcPr>
          <w:p w14:paraId="3495EBBA" w14:textId="77777777" w:rsidR="00EB0DF4" w:rsidRPr="00EB0DF4" w:rsidRDefault="00EB0DF4" w:rsidP="00EB0DF4">
            <w:pPr>
              <w:numPr>
                <w:ilvl w:val="0"/>
                <w:numId w:val="17"/>
              </w:numPr>
              <w:contextualSpacing/>
              <w:rPr>
                <w:rFonts w:eastAsia="Calibri"/>
                <w:bCs/>
                <w:sz w:val="20"/>
                <w:szCs w:val="20"/>
              </w:rPr>
            </w:pPr>
          </w:p>
        </w:tc>
        <w:tc>
          <w:tcPr>
            <w:tcW w:w="2664" w:type="dxa"/>
          </w:tcPr>
          <w:p w14:paraId="7680FFFB"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Усольский</w:t>
            </w:r>
            <w:proofErr w:type="spellEnd"/>
            <w:r w:rsidRPr="00EB0DF4">
              <w:rPr>
                <w:rFonts w:eastAsia="Calibri"/>
                <w:bCs/>
                <w:sz w:val="20"/>
                <w:szCs w:val="20"/>
              </w:rPr>
              <w:t xml:space="preserve"> индустриальный техникум»</w:t>
            </w:r>
          </w:p>
        </w:tc>
        <w:tc>
          <w:tcPr>
            <w:tcW w:w="284" w:type="dxa"/>
            <w:shd w:val="clear" w:color="auto" w:fill="FFFFFF"/>
          </w:tcPr>
          <w:p w14:paraId="4DE92FFA" w14:textId="37176F04" w:rsidR="00EB0DF4" w:rsidRPr="00EB0DF4" w:rsidRDefault="00EB0DF4" w:rsidP="00E86DD6">
            <w:pPr>
              <w:jc w:val="center"/>
              <w:rPr>
                <w:rFonts w:eastAsia="Calibri"/>
                <w:bCs/>
                <w:sz w:val="20"/>
                <w:szCs w:val="20"/>
              </w:rPr>
            </w:pPr>
          </w:p>
        </w:tc>
        <w:tc>
          <w:tcPr>
            <w:tcW w:w="283" w:type="dxa"/>
            <w:shd w:val="clear" w:color="auto" w:fill="FFFFFF"/>
          </w:tcPr>
          <w:p w14:paraId="05E263F7" w14:textId="72F83508" w:rsidR="00EB0DF4" w:rsidRPr="00EB0DF4" w:rsidRDefault="00EB0DF4" w:rsidP="00E86DD6">
            <w:pPr>
              <w:jc w:val="center"/>
              <w:rPr>
                <w:rFonts w:eastAsia="Calibri"/>
                <w:bCs/>
                <w:sz w:val="20"/>
                <w:szCs w:val="20"/>
              </w:rPr>
            </w:pPr>
          </w:p>
        </w:tc>
        <w:tc>
          <w:tcPr>
            <w:tcW w:w="284" w:type="dxa"/>
            <w:shd w:val="clear" w:color="auto" w:fill="FFFFFF"/>
          </w:tcPr>
          <w:p w14:paraId="59219B8C" w14:textId="50A20720" w:rsidR="00EB0DF4" w:rsidRPr="00EB0DF4" w:rsidRDefault="00EB0DF4" w:rsidP="00E86DD6">
            <w:pPr>
              <w:jc w:val="center"/>
              <w:rPr>
                <w:rFonts w:eastAsia="Calibri"/>
                <w:bCs/>
                <w:sz w:val="20"/>
                <w:szCs w:val="20"/>
              </w:rPr>
            </w:pPr>
          </w:p>
        </w:tc>
        <w:tc>
          <w:tcPr>
            <w:tcW w:w="283" w:type="dxa"/>
            <w:shd w:val="clear" w:color="auto" w:fill="FFFFFF"/>
          </w:tcPr>
          <w:p w14:paraId="79593920" w14:textId="61DF5A8F" w:rsidR="00EB0DF4" w:rsidRPr="00EB0DF4" w:rsidRDefault="00EB0DF4" w:rsidP="00E86DD6">
            <w:pPr>
              <w:jc w:val="center"/>
              <w:rPr>
                <w:rFonts w:eastAsia="Calibri"/>
                <w:bCs/>
                <w:sz w:val="20"/>
                <w:szCs w:val="20"/>
              </w:rPr>
            </w:pPr>
          </w:p>
        </w:tc>
        <w:tc>
          <w:tcPr>
            <w:tcW w:w="284" w:type="dxa"/>
            <w:shd w:val="clear" w:color="auto" w:fill="FFFFFF"/>
          </w:tcPr>
          <w:p w14:paraId="6EF176B6" w14:textId="36512403" w:rsidR="00EB0DF4" w:rsidRPr="00EB0DF4" w:rsidRDefault="00EB0DF4" w:rsidP="00E86DD6">
            <w:pPr>
              <w:jc w:val="center"/>
              <w:rPr>
                <w:rFonts w:eastAsia="Calibri"/>
                <w:bCs/>
                <w:sz w:val="20"/>
                <w:szCs w:val="20"/>
              </w:rPr>
            </w:pPr>
          </w:p>
        </w:tc>
        <w:tc>
          <w:tcPr>
            <w:tcW w:w="283" w:type="dxa"/>
            <w:shd w:val="clear" w:color="auto" w:fill="FFFF00"/>
          </w:tcPr>
          <w:p w14:paraId="40640826" w14:textId="4CFD8E83" w:rsidR="00EB0DF4" w:rsidRPr="00EB0DF4" w:rsidRDefault="00EB0DF4" w:rsidP="00E86DD6">
            <w:pPr>
              <w:jc w:val="center"/>
              <w:rPr>
                <w:rFonts w:eastAsia="Calibri"/>
                <w:bCs/>
                <w:sz w:val="20"/>
                <w:szCs w:val="20"/>
              </w:rPr>
            </w:pPr>
          </w:p>
        </w:tc>
        <w:tc>
          <w:tcPr>
            <w:tcW w:w="284" w:type="dxa"/>
            <w:shd w:val="clear" w:color="auto" w:fill="FFFF00"/>
          </w:tcPr>
          <w:p w14:paraId="58996029" w14:textId="2FFE61E0" w:rsidR="00EB0DF4" w:rsidRPr="00EB0DF4" w:rsidRDefault="00EB0DF4" w:rsidP="00E86DD6">
            <w:pPr>
              <w:jc w:val="center"/>
              <w:rPr>
                <w:rFonts w:eastAsia="Calibri"/>
                <w:bCs/>
                <w:sz w:val="20"/>
                <w:szCs w:val="20"/>
              </w:rPr>
            </w:pPr>
          </w:p>
        </w:tc>
        <w:tc>
          <w:tcPr>
            <w:tcW w:w="283" w:type="dxa"/>
            <w:shd w:val="clear" w:color="auto" w:fill="FBE4D5"/>
          </w:tcPr>
          <w:p w14:paraId="0F0AF43E" w14:textId="6429BB2C" w:rsidR="00EB0DF4" w:rsidRPr="00EB0DF4" w:rsidRDefault="00EB0DF4" w:rsidP="00E86DD6">
            <w:pPr>
              <w:jc w:val="center"/>
              <w:rPr>
                <w:rFonts w:eastAsia="Calibri"/>
                <w:bCs/>
                <w:sz w:val="20"/>
                <w:szCs w:val="20"/>
              </w:rPr>
            </w:pPr>
          </w:p>
        </w:tc>
        <w:tc>
          <w:tcPr>
            <w:tcW w:w="284" w:type="dxa"/>
            <w:shd w:val="clear" w:color="auto" w:fill="FBE4D5"/>
          </w:tcPr>
          <w:p w14:paraId="32489EDA" w14:textId="6705CA2B" w:rsidR="00EB0DF4" w:rsidRPr="00EB0DF4" w:rsidRDefault="00EB0DF4" w:rsidP="00E86DD6">
            <w:pPr>
              <w:jc w:val="center"/>
              <w:rPr>
                <w:rFonts w:eastAsia="Calibri"/>
                <w:bCs/>
                <w:sz w:val="20"/>
                <w:szCs w:val="20"/>
              </w:rPr>
            </w:pPr>
          </w:p>
        </w:tc>
        <w:tc>
          <w:tcPr>
            <w:tcW w:w="283" w:type="dxa"/>
            <w:shd w:val="clear" w:color="auto" w:fill="FBE4D5"/>
          </w:tcPr>
          <w:p w14:paraId="2702F11B" w14:textId="2E6154FA" w:rsidR="00EB0DF4" w:rsidRPr="00EB0DF4" w:rsidRDefault="00EB0DF4" w:rsidP="00E86DD6">
            <w:pPr>
              <w:jc w:val="center"/>
              <w:rPr>
                <w:rFonts w:eastAsia="Calibri"/>
                <w:bCs/>
                <w:sz w:val="20"/>
                <w:szCs w:val="20"/>
              </w:rPr>
            </w:pPr>
          </w:p>
        </w:tc>
        <w:tc>
          <w:tcPr>
            <w:tcW w:w="284" w:type="dxa"/>
            <w:shd w:val="clear" w:color="auto" w:fill="FBE4D5"/>
          </w:tcPr>
          <w:p w14:paraId="36E85F78" w14:textId="3ED5E28F" w:rsidR="00EB0DF4" w:rsidRPr="00EB0DF4" w:rsidRDefault="00EB0DF4" w:rsidP="00E86DD6">
            <w:pPr>
              <w:jc w:val="center"/>
              <w:rPr>
                <w:rFonts w:eastAsia="Calibri"/>
                <w:bCs/>
                <w:sz w:val="20"/>
                <w:szCs w:val="20"/>
              </w:rPr>
            </w:pPr>
          </w:p>
        </w:tc>
        <w:tc>
          <w:tcPr>
            <w:tcW w:w="283" w:type="dxa"/>
          </w:tcPr>
          <w:p w14:paraId="0BA33D16" w14:textId="197BD638" w:rsidR="00EB0DF4" w:rsidRPr="00EB0DF4" w:rsidRDefault="00EB0DF4" w:rsidP="00E86DD6">
            <w:pPr>
              <w:jc w:val="center"/>
              <w:rPr>
                <w:rFonts w:eastAsia="Calibri"/>
                <w:bCs/>
                <w:sz w:val="20"/>
                <w:szCs w:val="20"/>
                <w:highlight w:val="cyan"/>
              </w:rPr>
            </w:pPr>
          </w:p>
        </w:tc>
        <w:tc>
          <w:tcPr>
            <w:tcW w:w="284" w:type="dxa"/>
          </w:tcPr>
          <w:p w14:paraId="106B3B34" w14:textId="132BFC54" w:rsidR="00EB0DF4" w:rsidRPr="00EB0DF4" w:rsidRDefault="00EB0DF4" w:rsidP="00E86DD6">
            <w:pPr>
              <w:jc w:val="center"/>
              <w:rPr>
                <w:rFonts w:eastAsia="Calibri"/>
                <w:bCs/>
                <w:sz w:val="20"/>
                <w:szCs w:val="20"/>
                <w:highlight w:val="cyan"/>
              </w:rPr>
            </w:pPr>
          </w:p>
        </w:tc>
        <w:tc>
          <w:tcPr>
            <w:tcW w:w="283" w:type="dxa"/>
          </w:tcPr>
          <w:p w14:paraId="7CCAF4EE" w14:textId="3BE6753A" w:rsidR="00EB0DF4" w:rsidRPr="00EB0DF4" w:rsidRDefault="00EB0DF4" w:rsidP="00E86DD6">
            <w:pPr>
              <w:jc w:val="center"/>
              <w:rPr>
                <w:rFonts w:eastAsia="Calibri"/>
                <w:bCs/>
                <w:sz w:val="20"/>
                <w:szCs w:val="20"/>
                <w:highlight w:val="cyan"/>
              </w:rPr>
            </w:pPr>
          </w:p>
        </w:tc>
        <w:tc>
          <w:tcPr>
            <w:tcW w:w="284" w:type="dxa"/>
            <w:shd w:val="clear" w:color="auto" w:fill="FFE599"/>
          </w:tcPr>
          <w:p w14:paraId="112353C3" w14:textId="5D310054" w:rsidR="00EB0DF4" w:rsidRPr="00EB0DF4" w:rsidRDefault="00EB0DF4" w:rsidP="00E86DD6">
            <w:pPr>
              <w:jc w:val="center"/>
              <w:rPr>
                <w:rFonts w:eastAsia="Calibri"/>
                <w:bCs/>
                <w:sz w:val="20"/>
                <w:szCs w:val="20"/>
              </w:rPr>
            </w:pPr>
          </w:p>
        </w:tc>
        <w:tc>
          <w:tcPr>
            <w:tcW w:w="283" w:type="dxa"/>
            <w:shd w:val="clear" w:color="auto" w:fill="FFE599"/>
          </w:tcPr>
          <w:p w14:paraId="135118B7" w14:textId="4331810F" w:rsidR="00EB0DF4" w:rsidRPr="00EB0DF4" w:rsidRDefault="00EB0DF4" w:rsidP="00E86DD6">
            <w:pPr>
              <w:jc w:val="center"/>
              <w:rPr>
                <w:rFonts w:eastAsia="Calibri"/>
                <w:bCs/>
                <w:sz w:val="20"/>
                <w:szCs w:val="20"/>
              </w:rPr>
            </w:pPr>
          </w:p>
        </w:tc>
        <w:tc>
          <w:tcPr>
            <w:tcW w:w="284" w:type="dxa"/>
            <w:shd w:val="clear" w:color="auto" w:fill="FFE599"/>
          </w:tcPr>
          <w:p w14:paraId="292DD2CA" w14:textId="6D4D2280" w:rsidR="00EB0DF4" w:rsidRPr="00EB0DF4" w:rsidRDefault="00EB0DF4" w:rsidP="00E86DD6">
            <w:pPr>
              <w:jc w:val="center"/>
              <w:rPr>
                <w:rFonts w:eastAsia="Calibri"/>
                <w:bCs/>
                <w:sz w:val="20"/>
                <w:szCs w:val="20"/>
              </w:rPr>
            </w:pPr>
          </w:p>
        </w:tc>
        <w:tc>
          <w:tcPr>
            <w:tcW w:w="283" w:type="dxa"/>
            <w:shd w:val="clear" w:color="auto" w:fill="FFE599"/>
          </w:tcPr>
          <w:p w14:paraId="5DFC4C99" w14:textId="27CFE33B" w:rsidR="00EB0DF4" w:rsidRPr="00EB0DF4" w:rsidRDefault="00EB0DF4" w:rsidP="00E86DD6">
            <w:pPr>
              <w:jc w:val="center"/>
              <w:rPr>
                <w:rFonts w:eastAsia="Calibri"/>
                <w:bCs/>
                <w:sz w:val="20"/>
                <w:szCs w:val="20"/>
              </w:rPr>
            </w:pPr>
          </w:p>
        </w:tc>
        <w:tc>
          <w:tcPr>
            <w:tcW w:w="284" w:type="dxa"/>
            <w:shd w:val="clear" w:color="auto" w:fill="FFE599"/>
          </w:tcPr>
          <w:p w14:paraId="331372C8" w14:textId="27E56E94" w:rsidR="00EB0DF4" w:rsidRPr="00EB0DF4" w:rsidRDefault="00EB0DF4" w:rsidP="00E86DD6">
            <w:pPr>
              <w:jc w:val="center"/>
              <w:rPr>
                <w:rFonts w:eastAsia="Calibri"/>
                <w:bCs/>
                <w:sz w:val="20"/>
                <w:szCs w:val="20"/>
              </w:rPr>
            </w:pPr>
          </w:p>
        </w:tc>
        <w:tc>
          <w:tcPr>
            <w:tcW w:w="283" w:type="dxa"/>
            <w:shd w:val="clear" w:color="auto" w:fill="FFE599"/>
          </w:tcPr>
          <w:p w14:paraId="0C273D66" w14:textId="63FACF09" w:rsidR="00EB0DF4" w:rsidRPr="00EB0DF4" w:rsidRDefault="00EB0DF4" w:rsidP="00E86DD6">
            <w:pPr>
              <w:jc w:val="center"/>
              <w:rPr>
                <w:rFonts w:eastAsia="Calibri"/>
                <w:bCs/>
                <w:sz w:val="20"/>
                <w:szCs w:val="20"/>
              </w:rPr>
            </w:pPr>
          </w:p>
        </w:tc>
        <w:tc>
          <w:tcPr>
            <w:tcW w:w="284" w:type="dxa"/>
            <w:shd w:val="clear" w:color="auto" w:fill="FFE599"/>
          </w:tcPr>
          <w:p w14:paraId="586B2441" w14:textId="69A7C343" w:rsidR="00EB0DF4" w:rsidRPr="00EB0DF4" w:rsidRDefault="00EB0DF4" w:rsidP="00E86DD6">
            <w:pPr>
              <w:jc w:val="center"/>
              <w:rPr>
                <w:rFonts w:eastAsia="Calibri"/>
                <w:bCs/>
                <w:sz w:val="20"/>
                <w:szCs w:val="20"/>
              </w:rPr>
            </w:pPr>
          </w:p>
        </w:tc>
        <w:tc>
          <w:tcPr>
            <w:tcW w:w="283" w:type="dxa"/>
          </w:tcPr>
          <w:p w14:paraId="215AC647" w14:textId="00F59D7F" w:rsidR="00EB0DF4" w:rsidRPr="00EB0DF4" w:rsidRDefault="00EB0DF4" w:rsidP="00E86DD6">
            <w:pPr>
              <w:jc w:val="center"/>
              <w:rPr>
                <w:rFonts w:eastAsia="Calibri"/>
                <w:bCs/>
                <w:sz w:val="20"/>
                <w:szCs w:val="20"/>
              </w:rPr>
            </w:pPr>
          </w:p>
        </w:tc>
        <w:tc>
          <w:tcPr>
            <w:tcW w:w="284" w:type="dxa"/>
          </w:tcPr>
          <w:p w14:paraId="32756484" w14:textId="70301DD6" w:rsidR="00EB0DF4" w:rsidRPr="00EB0DF4" w:rsidRDefault="00EB0DF4" w:rsidP="00E86DD6">
            <w:pPr>
              <w:jc w:val="center"/>
              <w:rPr>
                <w:rFonts w:eastAsia="Calibri"/>
                <w:bCs/>
                <w:sz w:val="20"/>
                <w:szCs w:val="20"/>
              </w:rPr>
            </w:pPr>
          </w:p>
        </w:tc>
        <w:tc>
          <w:tcPr>
            <w:tcW w:w="283" w:type="dxa"/>
          </w:tcPr>
          <w:p w14:paraId="5C9DE3CF" w14:textId="54E1A97E" w:rsidR="00EB0DF4" w:rsidRPr="00EB0DF4" w:rsidRDefault="00EB0DF4" w:rsidP="00E86DD6">
            <w:pPr>
              <w:jc w:val="center"/>
              <w:rPr>
                <w:rFonts w:eastAsia="Calibri"/>
                <w:bCs/>
                <w:sz w:val="20"/>
                <w:szCs w:val="20"/>
              </w:rPr>
            </w:pPr>
          </w:p>
        </w:tc>
        <w:tc>
          <w:tcPr>
            <w:tcW w:w="284" w:type="dxa"/>
            <w:shd w:val="clear" w:color="auto" w:fill="E2EFD9"/>
          </w:tcPr>
          <w:p w14:paraId="30395D75" w14:textId="1A80A90A" w:rsidR="00EB0DF4" w:rsidRPr="00EB0DF4" w:rsidRDefault="00EB0DF4" w:rsidP="00E86DD6">
            <w:pPr>
              <w:jc w:val="center"/>
              <w:rPr>
                <w:rFonts w:eastAsia="Calibri"/>
                <w:bCs/>
                <w:sz w:val="20"/>
                <w:szCs w:val="20"/>
              </w:rPr>
            </w:pPr>
          </w:p>
        </w:tc>
        <w:tc>
          <w:tcPr>
            <w:tcW w:w="284" w:type="dxa"/>
            <w:shd w:val="clear" w:color="auto" w:fill="E2EFD9"/>
          </w:tcPr>
          <w:p w14:paraId="23C32281" w14:textId="1B83632E" w:rsidR="00EB0DF4" w:rsidRPr="00EB0DF4" w:rsidRDefault="00EB0DF4" w:rsidP="00E86DD6">
            <w:pPr>
              <w:jc w:val="center"/>
              <w:rPr>
                <w:rFonts w:eastAsia="Calibri"/>
                <w:bCs/>
                <w:sz w:val="20"/>
                <w:szCs w:val="20"/>
              </w:rPr>
            </w:pPr>
          </w:p>
        </w:tc>
        <w:tc>
          <w:tcPr>
            <w:tcW w:w="283" w:type="dxa"/>
            <w:shd w:val="clear" w:color="auto" w:fill="E2EFD9"/>
          </w:tcPr>
          <w:p w14:paraId="100F6FE7" w14:textId="38F7F51E" w:rsidR="00EB0DF4" w:rsidRPr="00EB0DF4" w:rsidRDefault="00EB0DF4" w:rsidP="00E86DD6">
            <w:pPr>
              <w:jc w:val="center"/>
              <w:rPr>
                <w:rFonts w:eastAsia="Calibri"/>
                <w:bCs/>
                <w:sz w:val="20"/>
                <w:szCs w:val="20"/>
              </w:rPr>
            </w:pPr>
          </w:p>
        </w:tc>
        <w:tc>
          <w:tcPr>
            <w:tcW w:w="283" w:type="dxa"/>
            <w:shd w:val="clear" w:color="auto" w:fill="E2EFD9"/>
          </w:tcPr>
          <w:p w14:paraId="3B44BDDF" w14:textId="5E749153" w:rsidR="00EB0DF4" w:rsidRPr="00EB0DF4" w:rsidRDefault="00EB0DF4" w:rsidP="00E86DD6">
            <w:pPr>
              <w:jc w:val="center"/>
              <w:rPr>
                <w:rFonts w:eastAsia="Calibri"/>
                <w:bCs/>
                <w:sz w:val="20"/>
                <w:szCs w:val="20"/>
              </w:rPr>
            </w:pPr>
          </w:p>
        </w:tc>
        <w:tc>
          <w:tcPr>
            <w:tcW w:w="284" w:type="dxa"/>
            <w:shd w:val="clear" w:color="auto" w:fill="E2EFD9"/>
          </w:tcPr>
          <w:p w14:paraId="5734DC64" w14:textId="0D67B417" w:rsidR="00EB0DF4" w:rsidRPr="00EB0DF4" w:rsidRDefault="00EB0DF4" w:rsidP="00E86DD6">
            <w:pPr>
              <w:jc w:val="center"/>
              <w:rPr>
                <w:rFonts w:eastAsia="Calibri"/>
                <w:bCs/>
                <w:sz w:val="20"/>
                <w:szCs w:val="20"/>
              </w:rPr>
            </w:pPr>
          </w:p>
        </w:tc>
        <w:tc>
          <w:tcPr>
            <w:tcW w:w="1446" w:type="dxa"/>
          </w:tcPr>
          <w:p w14:paraId="21F7D401" w14:textId="52F7F465" w:rsidR="00EB0DF4" w:rsidRPr="00EB0DF4" w:rsidRDefault="00EB0DF4" w:rsidP="00E86DD6">
            <w:pPr>
              <w:jc w:val="center"/>
              <w:rPr>
                <w:rFonts w:eastAsia="Calibri"/>
                <w:bCs/>
                <w:sz w:val="20"/>
                <w:szCs w:val="20"/>
              </w:rPr>
            </w:pPr>
          </w:p>
        </w:tc>
        <w:tc>
          <w:tcPr>
            <w:tcW w:w="1672" w:type="dxa"/>
          </w:tcPr>
          <w:p w14:paraId="3B8CDE84" w14:textId="2D59394C" w:rsidR="00EB0DF4" w:rsidRPr="00EB0DF4" w:rsidRDefault="00EB0DF4" w:rsidP="00E86DD6">
            <w:pPr>
              <w:jc w:val="center"/>
              <w:rPr>
                <w:rFonts w:eastAsia="Calibri"/>
                <w:bCs/>
                <w:sz w:val="20"/>
                <w:szCs w:val="20"/>
              </w:rPr>
            </w:pPr>
          </w:p>
        </w:tc>
      </w:tr>
      <w:tr w:rsidR="00EB0DF4" w:rsidRPr="00811D36" w14:paraId="013F3006" w14:textId="77777777" w:rsidTr="007E29CC">
        <w:tc>
          <w:tcPr>
            <w:tcW w:w="846" w:type="dxa"/>
          </w:tcPr>
          <w:p w14:paraId="2E192EB3" w14:textId="77777777" w:rsidR="00EB0DF4" w:rsidRPr="00EB0DF4" w:rsidRDefault="00EB0DF4" w:rsidP="00EB0DF4">
            <w:pPr>
              <w:numPr>
                <w:ilvl w:val="0"/>
                <w:numId w:val="17"/>
              </w:numPr>
              <w:contextualSpacing/>
              <w:rPr>
                <w:rFonts w:eastAsia="Calibri"/>
                <w:bCs/>
                <w:sz w:val="20"/>
                <w:szCs w:val="20"/>
              </w:rPr>
            </w:pPr>
          </w:p>
        </w:tc>
        <w:tc>
          <w:tcPr>
            <w:tcW w:w="2664" w:type="dxa"/>
          </w:tcPr>
          <w:p w14:paraId="17215AA1"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Усольский</w:t>
            </w:r>
            <w:proofErr w:type="spellEnd"/>
            <w:r w:rsidRPr="00EB0DF4">
              <w:rPr>
                <w:rFonts w:eastAsia="Calibri"/>
                <w:bCs/>
                <w:sz w:val="20"/>
                <w:szCs w:val="20"/>
              </w:rPr>
              <w:t xml:space="preserve"> техникум сферы обслуживания»</w:t>
            </w:r>
          </w:p>
        </w:tc>
        <w:tc>
          <w:tcPr>
            <w:tcW w:w="284" w:type="dxa"/>
            <w:shd w:val="clear" w:color="auto" w:fill="FFFFFF"/>
          </w:tcPr>
          <w:p w14:paraId="759E7E8B" w14:textId="106985C4" w:rsidR="00EB0DF4" w:rsidRPr="00EB0DF4" w:rsidRDefault="00EB0DF4" w:rsidP="00E86DD6">
            <w:pPr>
              <w:jc w:val="center"/>
              <w:rPr>
                <w:rFonts w:eastAsia="Calibri"/>
                <w:bCs/>
                <w:sz w:val="20"/>
                <w:szCs w:val="20"/>
              </w:rPr>
            </w:pPr>
          </w:p>
        </w:tc>
        <w:tc>
          <w:tcPr>
            <w:tcW w:w="283" w:type="dxa"/>
            <w:shd w:val="clear" w:color="auto" w:fill="FFFFFF"/>
          </w:tcPr>
          <w:p w14:paraId="5C699334" w14:textId="0C8CCB8D" w:rsidR="00EB0DF4" w:rsidRPr="00EB0DF4" w:rsidRDefault="00EB0DF4" w:rsidP="00E86DD6">
            <w:pPr>
              <w:jc w:val="center"/>
              <w:rPr>
                <w:rFonts w:eastAsia="Calibri"/>
                <w:bCs/>
                <w:sz w:val="20"/>
                <w:szCs w:val="20"/>
              </w:rPr>
            </w:pPr>
          </w:p>
        </w:tc>
        <w:tc>
          <w:tcPr>
            <w:tcW w:w="284" w:type="dxa"/>
            <w:shd w:val="clear" w:color="auto" w:fill="FFFFFF"/>
          </w:tcPr>
          <w:p w14:paraId="594123B5" w14:textId="7B692A68" w:rsidR="00EB0DF4" w:rsidRPr="00EB0DF4" w:rsidRDefault="00EB0DF4" w:rsidP="00E86DD6">
            <w:pPr>
              <w:jc w:val="center"/>
              <w:rPr>
                <w:rFonts w:eastAsia="Calibri"/>
                <w:bCs/>
                <w:sz w:val="20"/>
                <w:szCs w:val="20"/>
              </w:rPr>
            </w:pPr>
          </w:p>
        </w:tc>
        <w:tc>
          <w:tcPr>
            <w:tcW w:w="283" w:type="dxa"/>
            <w:shd w:val="clear" w:color="auto" w:fill="FFFFFF"/>
          </w:tcPr>
          <w:p w14:paraId="3303AD39" w14:textId="3BE28084" w:rsidR="00EB0DF4" w:rsidRPr="00EB0DF4" w:rsidRDefault="00EB0DF4" w:rsidP="00E86DD6">
            <w:pPr>
              <w:jc w:val="center"/>
              <w:rPr>
                <w:rFonts w:eastAsia="Calibri"/>
                <w:bCs/>
                <w:sz w:val="20"/>
                <w:szCs w:val="20"/>
              </w:rPr>
            </w:pPr>
          </w:p>
        </w:tc>
        <w:tc>
          <w:tcPr>
            <w:tcW w:w="284" w:type="dxa"/>
            <w:shd w:val="clear" w:color="auto" w:fill="FFFFFF"/>
          </w:tcPr>
          <w:p w14:paraId="2F192EB6" w14:textId="371BADAC" w:rsidR="00EB0DF4" w:rsidRPr="00EB0DF4" w:rsidRDefault="00EB0DF4" w:rsidP="00E86DD6">
            <w:pPr>
              <w:jc w:val="center"/>
              <w:rPr>
                <w:rFonts w:eastAsia="Calibri"/>
                <w:bCs/>
                <w:sz w:val="20"/>
                <w:szCs w:val="20"/>
              </w:rPr>
            </w:pPr>
          </w:p>
        </w:tc>
        <w:tc>
          <w:tcPr>
            <w:tcW w:w="283" w:type="dxa"/>
            <w:shd w:val="clear" w:color="auto" w:fill="FFFF00"/>
          </w:tcPr>
          <w:p w14:paraId="7421CF23" w14:textId="0CDA8B38" w:rsidR="00EB0DF4" w:rsidRPr="00EB0DF4" w:rsidRDefault="00EB0DF4" w:rsidP="00E86DD6">
            <w:pPr>
              <w:jc w:val="center"/>
              <w:rPr>
                <w:rFonts w:eastAsia="Calibri"/>
                <w:bCs/>
                <w:sz w:val="20"/>
                <w:szCs w:val="20"/>
              </w:rPr>
            </w:pPr>
          </w:p>
        </w:tc>
        <w:tc>
          <w:tcPr>
            <w:tcW w:w="284" w:type="dxa"/>
            <w:shd w:val="clear" w:color="auto" w:fill="FFFF00"/>
          </w:tcPr>
          <w:p w14:paraId="50145572" w14:textId="5F2E4359" w:rsidR="00EB0DF4" w:rsidRPr="00EB0DF4" w:rsidRDefault="00EB0DF4" w:rsidP="00E86DD6">
            <w:pPr>
              <w:jc w:val="center"/>
              <w:rPr>
                <w:rFonts w:eastAsia="Calibri"/>
                <w:bCs/>
                <w:sz w:val="20"/>
                <w:szCs w:val="20"/>
              </w:rPr>
            </w:pPr>
          </w:p>
        </w:tc>
        <w:tc>
          <w:tcPr>
            <w:tcW w:w="283" w:type="dxa"/>
            <w:shd w:val="clear" w:color="auto" w:fill="FBE4D5"/>
          </w:tcPr>
          <w:p w14:paraId="371EC743" w14:textId="51059B93" w:rsidR="00EB0DF4" w:rsidRPr="00EB0DF4" w:rsidRDefault="00EB0DF4" w:rsidP="00E86DD6">
            <w:pPr>
              <w:jc w:val="center"/>
              <w:rPr>
                <w:rFonts w:eastAsia="Calibri"/>
                <w:bCs/>
                <w:sz w:val="20"/>
                <w:szCs w:val="20"/>
              </w:rPr>
            </w:pPr>
          </w:p>
        </w:tc>
        <w:tc>
          <w:tcPr>
            <w:tcW w:w="284" w:type="dxa"/>
            <w:shd w:val="clear" w:color="auto" w:fill="FBE4D5"/>
          </w:tcPr>
          <w:p w14:paraId="32CF2ECE" w14:textId="202F48B9" w:rsidR="00EB0DF4" w:rsidRPr="00EB0DF4" w:rsidRDefault="00EB0DF4" w:rsidP="00E86DD6">
            <w:pPr>
              <w:jc w:val="center"/>
              <w:rPr>
                <w:rFonts w:eastAsia="Calibri"/>
                <w:bCs/>
                <w:sz w:val="20"/>
                <w:szCs w:val="20"/>
              </w:rPr>
            </w:pPr>
          </w:p>
        </w:tc>
        <w:tc>
          <w:tcPr>
            <w:tcW w:w="283" w:type="dxa"/>
            <w:shd w:val="clear" w:color="auto" w:fill="FBE4D5"/>
          </w:tcPr>
          <w:p w14:paraId="51436A07" w14:textId="265B85F8" w:rsidR="00EB0DF4" w:rsidRPr="00EB0DF4" w:rsidRDefault="00EB0DF4" w:rsidP="00E86DD6">
            <w:pPr>
              <w:jc w:val="center"/>
              <w:rPr>
                <w:rFonts w:eastAsia="Calibri"/>
                <w:bCs/>
                <w:sz w:val="20"/>
                <w:szCs w:val="20"/>
              </w:rPr>
            </w:pPr>
          </w:p>
        </w:tc>
        <w:tc>
          <w:tcPr>
            <w:tcW w:w="284" w:type="dxa"/>
            <w:shd w:val="clear" w:color="auto" w:fill="FBE4D5"/>
          </w:tcPr>
          <w:p w14:paraId="22477C8A" w14:textId="4E0B662C" w:rsidR="00EB0DF4" w:rsidRPr="00EB0DF4" w:rsidRDefault="00EB0DF4" w:rsidP="00E86DD6">
            <w:pPr>
              <w:jc w:val="center"/>
              <w:rPr>
                <w:rFonts w:eastAsia="Calibri"/>
                <w:bCs/>
                <w:sz w:val="20"/>
                <w:szCs w:val="20"/>
              </w:rPr>
            </w:pPr>
          </w:p>
        </w:tc>
        <w:tc>
          <w:tcPr>
            <w:tcW w:w="283" w:type="dxa"/>
          </w:tcPr>
          <w:p w14:paraId="2B81867C" w14:textId="2EC170A6" w:rsidR="00EB0DF4" w:rsidRPr="00EB0DF4" w:rsidRDefault="00EB0DF4" w:rsidP="00E86DD6">
            <w:pPr>
              <w:jc w:val="center"/>
              <w:rPr>
                <w:rFonts w:eastAsia="Calibri"/>
                <w:bCs/>
                <w:sz w:val="20"/>
                <w:szCs w:val="20"/>
                <w:highlight w:val="cyan"/>
              </w:rPr>
            </w:pPr>
          </w:p>
        </w:tc>
        <w:tc>
          <w:tcPr>
            <w:tcW w:w="284" w:type="dxa"/>
          </w:tcPr>
          <w:p w14:paraId="23112069" w14:textId="1C20BB62" w:rsidR="00EB0DF4" w:rsidRPr="00EB0DF4" w:rsidRDefault="00EB0DF4" w:rsidP="00E86DD6">
            <w:pPr>
              <w:jc w:val="center"/>
              <w:rPr>
                <w:rFonts w:eastAsia="Calibri"/>
                <w:bCs/>
                <w:sz w:val="20"/>
                <w:szCs w:val="20"/>
                <w:highlight w:val="cyan"/>
              </w:rPr>
            </w:pPr>
          </w:p>
        </w:tc>
        <w:tc>
          <w:tcPr>
            <w:tcW w:w="283" w:type="dxa"/>
          </w:tcPr>
          <w:p w14:paraId="63151C0E" w14:textId="2DB88DB2" w:rsidR="00EB0DF4" w:rsidRPr="00EB0DF4" w:rsidRDefault="00EB0DF4" w:rsidP="00E86DD6">
            <w:pPr>
              <w:jc w:val="center"/>
              <w:rPr>
                <w:rFonts w:eastAsia="Calibri"/>
                <w:bCs/>
                <w:sz w:val="20"/>
                <w:szCs w:val="20"/>
                <w:highlight w:val="cyan"/>
              </w:rPr>
            </w:pPr>
          </w:p>
        </w:tc>
        <w:tc>
          <w:tcPr>
            <w:tcW w:w="284" w:type="dxa"/>
            <w:shd w:val="clear" w:color="auto" w:fill="FFE599"/>
          </w:tcPr>
          <w:p w14:paraId="3BE242F7" w14:textId="17EB0201" w:rsidR="00EB0DF4" w:rsidRPr="00EB0DF4" w:rsidRDefault="00EB0DF4" w:rsidP="00E86DD6">
            <w:pPr>
              <w:jc w:val="center"/>
              <w:rPr>
                <w:rFonts w:eastAsia="Calibri"/>
                <w:bCs/>
                <w:sz w:val="20"/>
                <w:szCs w:val="20"/>
              </w:rPr>
            </w:pPr>
          </w:p>
        </w:tc>
        <w:tc>
          <w:tcPr>
            <w:tcW w:w="283" w:type="dxa"/>
            <w:shd w:val="clear" w:color="auto" w:fill="FFE599"/>
          </w:tcPr>
          <w:p w14:paraId="722FDD90" w14:textId="15BD3D72" w:rsidR="00EB0DF4" w:rsidRPr="00EB0DF4" w:rsidRDefault="00EB0DF4" w:rsidP="00E86DD6">
            <w:pPr>
              <w:jc w:val="center"/>
              <w:rPr>
                <w:rFonts w:eastAsia="Calibri"/>
                <w:bCs/>
                <w:sz w:val="20"/>
                <w:szCs w:val="20"/>
              </w:rPr>
            </w:pPr>
          </w:p>
        </w:tc>
        <w:tc>
          <w:tcPr>
            <w:tcW w:w="284" w:type="dxa"/>
            <w:shd w:val="clear" w:color="auto" w:fill="FFE599"/>
          </w:tcPr>
          <w:p w14:paraId="3153C35E" w14:textId="2A3A32D7" w:rsidR="00EB0DF4" w:rsidRPr="00EB0DF4" w:rsidRDefault="00EB0DF4" w:rsidP="00E86DD6">
            <w:pPr>
              <w:jc w:val="center"/>
              <w:rPr>
                <w:rFonts w:eastAsia="Calibri"/>
                <w:bCs/>
                <w:sz w:val="20"/>
                <w:szCs w:val="20"/>
              </w:rPr>
            </w:pPr>
          </w:p>
        </w:tc>
        <w:tc>
          <w:tcPr>
            <w:tcW w:w="283" w:type="dxa"/>
            <w:shd w:val="clear" w:color="auto" w:fill="FFE599"/>
          </w:tcPr>
          <w:p w14:paraId="757AAFE8" w14:textId="7A33A47C" w:rsidR="00EB0DF4" w:rsidRPr="00EB0DF4" w:rsidRDefault="00EB0DF4" w:rsidP="00E86DD6">
            <w:pPr>
              <w:jc w:val="center"/>
              <w:rPr>
                <w:rFonts w:eastAsia="Calibri"/>
                <w:bCs/>
                <w:sz w:val="20"/>
                <w:szCs w:val="20"/>
              </w:rPr>
            </w:pPr>
          </w:p>
        </w:tc>
        <w:tc>
          <w:tcPr>
            <w:tcW w:w="284" w:type="dxa"/>
            <w:shd w:val="clear" w:color="auto" w:fill="FFE599"/>
          </w:tcPr>
          <w:p w14:paraId="7EBB5169" w14:textId="5D7F5D85" w:rsidR="00EB0DF4" w:rsidRPr="00EB0DF4" w:rsidRDefault="00EB0DF4" w:rsidP="00E86DD6">
            <w:pPr>
              <w:jc w:val="center"/>
              <w:rPr>
                <w:rFonts w:eastAsia="Calibri"/>
                <w:bCs/>
                <w:sz w:val="20"/>
                <w:szCs w:val="20"/>
              </w:rPr>
            </w:pPr>
          </w:p>
        </w:tc>
        <w:tc>
          <w:tcPr>
            <w:tcW w:w="283" w:type="dxa"/>
            <w:shd w:val="clear" w:color="auto" w:fill="FFE599"/>
          </w:tcPr>
          <w:p w14:paraId="732F2C57" w14:textId="0253A220" w:rsidR="00EB0DF4" w:rsidRPr="00EB0DF4" w:rsidRDefault="00EB0DF4" w:rsidP="00E86DD6">
            <w:pPr>
              <w:jc w:val="center"/>
              <w:rPr>
                <w:rFonts w:eastAsia="Calibri"/>
                <w:bCs/>
                <w:sz w:val="20"/>
                <w:szCs w:val="20"/>
              </w:rPr>
            </w:pPr>
          </w:p>
        </w:tc>
        <w:tc>
          <w:tcPr>
            <w:tcW w:w="284" w:type="dxa"/>
            <w:shd w:val="clear" w:color="auto" w:fill="FFE599"/>
          </w:tcPr>
          <w:p w14:paraId="73C507E7" w14:textId="6471F1BC" w:rsidR="00EB0DF4" w:rsidRPr="00EB0DF4" w:rsidRDefault="00EB0DF4" w:rsidP="00E86DD6">
            <w:pPr>
              <w:jc w:val="center"/>
              <w:rPr>
                <w:rFonts w:eastAsia="Calibri"/>
                <w:bCs/>
                <w:sz w:val="20"/>
                <w:szCs w:val="20"/>
              </w:rPr>
            </w:pPr>
          </w:p>
        </w:tc>
        <w:tc>
          <w:tcPr>
            <w:tcW w:w="283" w:type="dxa"/>
          </w:tcPr>
          <w:p w14:paraId="68CD2453" w14:textId="6DF17DBF" w:rsidR="00EB0DF4" w:rsidRPr="00EB0DF4" w:rsidRDefault="00EB0DF4" w:rsidP="00E86DD6">
            <w:pPr>
              <w:jc w:val="center"/>
              <w:rPr>
                <w:rFonts w:eastAsia="Calibri"/>
                <w:bCs/>
                <w:sz w:val="20"/>
                <w:szCs w:val="20"/>
              </w:rPr>
            </w:pPr>
          </w:p>
        </w:tc>
        <w:tc>
          <w:tcPr>
            <w:tcW w:w="284" w:type="dxa"/>
          </w:tcPr>
          <w:p w14:paraId="20F7644A" w14:textId="64FD8C05" w:rsidR="00EB0DF4" w:rsidRPr="00EB0DF4" w:rsidRDefault="00EB0DF4" w:rsidP="00E86DD6">
            <w:pPr>
              <w:jc w:val="center"/>
              <w:rPr>
                <w:rFonts w:eastAsia="Calibri"/>
                <w:bCs/>
                <w:sz w:val="20"/>
                <w:szCs w:val="20"/>
              </w:rPr>
            </w:pPr>
          </w:p>
        </w:tc>
        <w:tc>
          <w:tcPr>
            <w:tcW w:w="283" w:type="dxa"/>
          </w:tcPr>
          <w:p w14:paraId="4DCF2015" w14:textId="60277698" w:rsidR="00EB0DF4" w:rsidRPr="00EB0DF4" w:rsidRDefault="00EB0DF4" w:rsidP="00E86DD6">
            <w:pPr>
              <w:jc w:val="center"/>
              <w:rPr>
                <w:rFonts w:eastAsia="Calibri"/>
                <w:bCs/>
                <w:sz w:val="20"/>
                <w:szCs w:val="20"/>
              </w:rPr>
            </w:pPr>
          </w:p>
        </w:tc>
        <w:tc>
          <w:tcPr>
            <w:tcW w:w="284" w:type="dxa"/>
            <w:shd w:val="clear" w:color="auto" w:fill="E2EFD9"/>
          </w:tcPr>
          <w:p w14:paraId="1E0E9E1F" w14:textId="309F08F5" w:rsidR="00EB0DF4" w:rsidRPr="00EB0DF4" w:rsidRDefault="00EB0DF4" w:rsidP="00E86DD6">
            <w:pPr>
              <w:jc w:val="center"/>
              <w:rPr>
                <w:rFonts w:eastAsia="Calibri"/>
                <w:bCs/>
                <w:sz w:val="20"/>
                <w:szCs w:val="20"/>
              </w:rPr>
            </w:pPr>
          </w:p>
        </w:tc>
        <w:tc>
          <w:tcPr>
            <w:tcW w:w="284" w:type="dxa"/>
            <w:shd w:val="clear" w:color="auto" w:fill="E2EFD9"/>
          </w:tcPr>
          <w:p w14:paraId="31D4D298" w14:textId="54E35775" w:rsidR="00EB0DF4" w:rsidRPr="00EB0DF4" w:rsidRDefault="00EB0DF4" w:rsidP="00E86DD6">
            <w:pPr>
              <w:jc w:val="center"/>
              <w:rPr>
                <w:rFonts w:eastAsia="Calibri"/>
                <w:bCs/>
                <w:sz w:val="20"/>
                <w:szCs w:val="20"/>
              </w:rPr>
            </w:pPr>
          </w:p>
        </w:tc>
        <w:tc>
          <w:tcPr>
            <w:tcW w:w="283" w:type="dxa"/>
            <w:shd w:val="clear" w:color="auto" w:fill="E2EFD9"/>
          </w:tcPr>
          <w:p w14:paraId="4C9FE80F" w14:textId="69D614A8" w:rsidR="00EB0DF4" w:rsidRPr="00EB0DF4" w:rsidRDefault="00EB0DF4" w:rsidP="00E86DD6">
            <w:pPr>
              <w:jc w:val="center"/>
              <w:rPr>
                <w:rFonts w:eastAsia="Calibri"/>
                <w:bCs/>
                <w:sz w:val="20"/>
                <w:szCs w:val="20"/>
              </w:rPr>
            </w:pPr>
          </w:p>
        </w:tc>
        <w:tc>
          <w:tcPr>
            <w:tcW w:w="283" w:type="dxa"/>
            <w:shd w:val="clear" w:color="auto" w:fill="E2EFD9"/>
          </w:tcPr>
          <w:p w14:paraId="2D96754C" w14:textId="7C4478AA" w:rsidR="00EB0DF4" w:rsidRPr="00EB0DF4" w:rsidRDefault="00EB0DF4" w:rsidP="00E86DD6">
            <w:pPr>
              <w:jc w:val="center"/>
              <w:rPr>
                <w:rFonts w:eastAsia="Calibri"/>
                <w:bCs/>
                <w:sz w:val="20"/>
                <w:szCs w:val="20"/>
              </w:rPr>
            </w:pPr>
          </w:p>
        </w:tc>
        <w:tc>
          <w:tcPr>
            <w:tcW w:w="284" w:type="dxa"/>
            <w:shd w:val="clear" w:color="auto" w:fill="E2EFD9"/>
          </w:tcPr>
          <w:p w14:paraId="001EA307" w14:textId="4D6D7C40" w:rsidR="00EB0DF4" w:rsidRPr="00EB0DF4" w:rsidRDefault="00EB0DF4" w:rsidP="00E86DD6">
            <w:pPr>
              <w:jc w:val="center"/>
              <w:rPr>
                <w:rFonts w:eastAsia="Calibri"/>
                <w:bCs/>
                <w:sz w:val="20"/>
                <w:szCs w:val="20"/>
              </w:rPr>
            </w:pPr>
          </w:p>
        </w:tc>
        <w:tc>
          <w:tcPr>
            <w:tcW w:w="1446" w:type="dxa"/>
          </w:tcPr>
          <w:p w14:paraId="326102C9" w14:textId="4A2A222A" w:rsidR="00EB0DF4" w:rsidRPr="00EB0DF4" w:rsidRDefault="00EB0DF4" w:rsidP="00E86DD6">
            <w:pPr>
              <w:jc w:val="center"/>
              <w:rPr>
                <w:rFonts w:eastAsia="Calibri"/>
                <w:bCs/>
                <w:sz w:val="20"/>
                <w:szCs w:val="20"/>
              </w:rPr>
            </w:pPr>
          </w:p>
        </w:tc>
        <w:tc>
          <w:tcPr>
            <w:tcW w:w="1672" w:type="dxa"/>
          </w:tcPr>
          <w:p w14:paraId="4EB4982F" w14:textId="190AB0B7" w:rsidR="00EB0DF4" w:rsidRPr="00EB0DF4" w:rsidRDefault="00EB0DF4" w:rsidP="00E86DD6">
            <w:pPr>
              <w:jc w:val="center"/>
              <w:rPr>
                <w:rFonts w:eastAsia="Calibri"/>
                <w:bCs/>
                <w:sz w:val="20"/>
                <w:szCs w:val="20"/>
              </w:rPr>
            </w:pPr>
          </w:p>
        </w:tc>
      </w:tr>
      <w:tr w:rsidR="00EB0DF4" w:rsidRPr="00811D36" w14:paraId="25FEA44A" w14:textId="77777777" w:rsidTr="007E29CC">
        <w:tc>
          <w:tcPr>
            <w:tcW w:w="846" w:type="dxa"/>
          </w:tcPr>
          <w:p w14:paraId="70220DB3" w14:textId="77777777" w:rsidR="00EB0DF4" w:rsidRPr="00EB0DF4" w:rsidRDefault="00EB0DF4" w:rsidP="00EB0DF4">
            <w:pPr>
              <w:numPr>
                <w:ilvl w:val="0"/>
                <w:numId w:val="17"/>
              </w:numPr>
              <w:contextualSpacing/>
              <w:rPr>
                <w:rFonts w:eastAsia="Calibri"/>
                <w:bCs/>
                <w:sz w:val="20"/>
                <w:szCs w:val="20"/>
              </w:rPr>
            </w:pPr>
          </w:p>
        </w:tc>
        <w:tc>
          <w:tcPr>
            <w:tcW w:w="2664" w:type="dxa"/>
          </w:tcPr>
          <w:p w14:paraId="65747CB8" w14:textId="77777777" w:rsidR="00EB0DF4" w:rsidRPr="00EB0DF4" w:rsidRDefault="00EB0DF4" w:rsidP="00E86DD6">
            <w:pPr>
              <w:rPr>
                <w:rFonts w:eastAsia="Calibri"/>
                <w:bCs/>
                <w:sz w:val="20"/>
                <w:szCs w:val="20"/>
              </w:rPr>
            </w:pPr>
            <w:r w:rsidRPr="00EB0DF4">
              <w:rPr>
                <w:rFonts w:eastAsia="Calibri"/>
                <w:bCs/>
                <w:sz w:val="20"/>
                <w:szCs w:val="20"/>
              </w:rPr>
              <w:t xml:space="preserve">ГБПОУ ИО «Усть-Илимский техникум лесопромышленных </w:t>
            </w:r>
          </w:p>
          <w:p w14:paraId="40E18B6A" w14:textId="77777777" w:rsidR="00EB0DF4" w:rsidRPr="00EB0DF4" w:rsidRDefault="00EB0DF4" w:rsidP="00E86DD6">
            <w:pPr>
              <w:rPr>
                <w:rFonts w:eastAsia="Calibri"/>
                <w:bCs/>
                <w:sz w:val="20"/>
                <w:szCs w:val="20"/>
              </w:rPr>
            </w:pPr>
            <w:r w:rsidRPr="00EB0DF4">
              <w:rPr>
                <w:rFonts w:eastAsia="Calibri"/>
                <w:bCs/>
                <w:sz w:val="20"/>
                <w:szCs w:val="20"/>
              </w:rPr>
              <w:t>технологий и сферы услуг»</w:t>
            </w:r>
          </w:p>
        </w:tc>
        <w:tc>
          <w:tcPr>
            <w:tcW w:w="284" w:type="dxa"/>
            <w:shd w:val="clear" w:color="auto" w:fill="FFFFFF"/>
          </w:tcPr>
          <w:p w14:paraId="27AE42EB" w14:textId="1B797D51" w:rsidR="00EB0DF4" w:rsidRPr="00EB0DF4" w:rsidRDefault="00EB0DF4" w:rsidP="00E86DD6">
            <w:pPr>
              <w:jc w:val="center"/>
              <w:rPr>
                <w:rFonts w:eastAsia="Calibri"/>
                <w:bCs/>
                <w:sz w:val="20"/>
                <w:szCs w:val="20"/>
              </w:rPr>
            </w:pPr>
          </w:p>
        </w:tc>
        <w:tc>
          <w:tcPr>
            <w:tcW w:w="283" w:type="dxa"/>
            <w:shd w:val="clear" w:color="auto" w:fill="FFFFFF"/>
          </w:tcPr>
          <w:p w14:paraId="6349E9F1" w14:textId="4FC3895C" w:rsidR="00EB0DF4" w:rsidRPr="00EB0DF4" w:rsidRDefault="00EB0DF4" w:rsidP="00E86DD6">
            <w:pPr>
              <w:jc w:val="center"/>
              <w:rPr>
                <w:rFonts w:eastAsia="Calibri"/>
                <w:bCs/>
                <w:sz w:val="20"/>
                <w:szCs w:val="20"/>
              </w:rPr>
            </w:pPr>
          </w:p>
        </w:tc>
        <w:tc>
          <w:tcPr>
            <w:tcW w:w="284" w:type="dxa"/>
            <w:shd w:val="clear" w:color="auto" w:fill="FFFFFF"/>
          </w:tcPr>
          <w:p w14:paraId="25A0A1B6" w14:textId="1D25D75B" w:rsidR="00EB0DF4" w:rsidRPr="00EB0DF4" w:rsidRDefault="00EB0DF4" w:rsidP="00E86DD6">
            <w:pPr>
              <w:jc w:val="center"/>
              <w:rPr>
                <w:rFonts w:eastAsia="Calibri"/>
                <w:bCs/>
                <w:sz w:val="20"/>
                <w:szCs w:val="20"/>
              </w:rPr>
            </w:pPr>
          </w:p>
        </w:tc>
        <w:tc>
          <w:tcPr>
            <w:tcW w:w="283" w:type="dxa"/>
            <w:shd w:val="clear" w:color="auto" w:fill="FFFFFF"/>
          </w:tcPr>
          <w:p w14:paraId="1E6890D2" w14:textId="04DC93FC" w:rsidR="00EB0DF4" w:rsidRPr="00EB0DF4" w:rsidRDefault="00EB0DF4" w:rsidP="00E86DD6">
            <w:pPr>
              <w:jc w:val="center"/>
              <w:rPr>
                <w:rFonts w:eastAsia="Calibri"/>
                <w:bCs/>
                <w:sz w:val="20"/>
                <w:szCs w:val="20"/>
              </w:rPr>
            </w:pPr>
          </w:p>
        </w:tc>
        <w:tc>
          <w:tcPr>
            <w:tcW w:w="284" w:type="dxa"/>
            <w:shd w:val="clear" w:color="auto" w:fill="FFFFFF"/>
          </w:tcPr>
          <w:p w14:paraId="2C8889A1" w14:textId="1C690B20" w:rsidR="00EB0DF4" w:rsidRPr="00EB0DF4" w:rsidRDefault="00EB0DF4" w:rsidP="00E86DD6">
            <w:pPr>
              <w:jc w:val="center"/>
              <w:rPr>
                <w:rFonts w:eastAsia="Calibri"/>
                <w:bCs/>
                <w:sz w:val="20"/>
                <w:szCs w:val="20"/>
              </w:rPr>
            </w:pPr>
          </w:p>
        </w:tc>
        <w:tc>
          <w:tcPr>
            <w:tcW w:w="283" w:type="dxa"/>
            <w:shd w:val="clear" w:color="auto" w:fill="FFFF00"/>
          </w:tcPr>
          <w:p w14:paraId="0D14A7F4" w14:textId="7D96C74F" w:rsidR="00EB0DF4" w:rsidRPr="00EB0DF4" w:rsidRDefault="00EB0DF4" w:rsidP="00E86DD6">
            <w:pPr>
              <w:jc w:val="center"/>
              <w:rPr>
                <w:rFonts w:eastAsia="Calibri"/>
                <w:bCs/>
                <w:sz w:val="20"/>
                <w:szCs w:val="20"/>
              </w:rPr>
            </w:pPr>
          </w:p>
        </w:tc>
        <w:tc>
          <w:tcPr>
            <w:tcW w:w="284" w:type="dxa"/>
            <w:shd w:val="clear" w:color="auto" w:fill="FFFF00"/>
          </w:tcPr>
          <w:p w14:paraId="6C7BF389" w14:textId="096833C5" w:rsidR="00EB0DF4" w:rsidRPr="00EB0DF4" w:rsidRDefault="00EB0DF4" w:rsidP="00E86DD6">
            <w:pPr>
              <w:jc w:val="center"/>
              <w:rPr>
                <w:rFonts w:eastAsia="Calibri"/>
                <w:bCs/>
                <w:sz w:val="20"/>
                <w:szCs w:val="20"/>
              </w:rPr>
            </w:pPr>
          </w:p>
        </w:tc>
        <w:tc>
          <w:tcPr>
            <w:tcW w:w="283" w:type="dxa"/>
            <w:shd w:val="clear" w:color="auto" w:fill="FBE4D5"/>
          </w:tcPr>
          <w:p w14:paraId="6A3ABBF0" w14:textId="261B891F" w:rsidR="00EB0DF4" w:rsidRPr="00EB0DF4" w:rsidRDefault="00EB0DF4" w:rsidP="00E86DD6">
            <w:pPr>
              <w:jc w:val="center"/>
              <w:rPr>
                <w:rFonts w:eastAsia="Calibri"/>
                <w:bCs/>
                <w:sz w:val="20"/>
                <w:szCs w:val="20"/>
              </w:rPr>
            </w:pPr>
          </w:p>
        </w:tc>
        <w:tc>
          <w:tcPr>
            <w:tcW w:w="284" w:type="dxa"/>
            <w:shd w:val="clear" w:color="auto" w:fill="FBE4D5"/>
          </w:tcPr>
          <w:p w14:paraId="6A48D90D" w14:textId="7B0C68C0" w:rsidR="00EB0DF4" w:rsidRPr="00EB0DF4" w:rsidRDefault="00EB0DF4" w:rsidP="00E86DD6">
            <w:pPr>
              <w:jc w:val="center"/>
              <w:rPr>
                <w:rFonts w:eastAsia="Calibri"/>
                <w:bCs/>
                <w:sz w:val="20"/>
                <w:szCs w:val="20"/>
              </w:rPr>
            </w:pPr>
          </w:p>
        </w:tc>
        <w:tc>
          <w:tcPr>
            <w:tcW w:w="283" w:type="dxa"/>
            <w:shd w:val="clear" w:color="auto" w:fill="FBE4D5"/>
          </w:tcPr>
          <w:p w14:paraId="07BBB306" w14:textId="1468297D" w:rsidR="00EB0DF4" w:rsidRPr="00EB0DF4" w:rsidRDefault="00EB0DF4" w:rsidP="00E86DD6">
            <w:pPr>
              <w:jc w:val="center"/>
              <w:rPr>
                <w:rFonts w:eastAsia="Calibri"/>
                <w:bCs/>
                <w:sz w:val="20"/>
                <w:szCs w:val="20"/>
              </w:rPr>
            </w:pPr>
          </w:p>
        </w:tc>
        <w:tc>
          <w:tcPr>
            <w:tcW w:w="284" w:type="dxa"/>
            <w:shd w:val="clear" w:color="auto" w:fill="FBE4D5"/>
          </w:tcPr>
          <w:p w14:paraId="46CFA4DA" w14:textId="1B7FE45B" w:rsidR="00EB0DF4" w:rsidRPr="00EB0DF4" w:rsidRDefault="00EB0DF4" w:rsidP="00E86DD6">
            <w:pPr>
              <w:jc w:val="center"/>
              <w:rPr>
                <w:rFonts w:eastAsia="Calibri"/>
                <w:bCs/>
                <w:sz w:val="20"/>
                <w:szCs w:val="20"/>
              </w:rPr>
            </w:pPr>
          </w:p>
        </w:tc>
        <w:tc>
          <w:tcPr>
            <w:tcW w:w="283" w:type="dxa"/>
          </w:tcPr>
          <w:p w14:paraId="26F41776" w14:textId="00DF8F0F" w:rsidR="00EB0DF4" w:rsidRPr="00EB0DF4" w:rsidRDefault="00EB0DF4" w:rsidP="00E86DD6">
            <w:pPr>
              <w:jc w:val="center"/>
              <w:rPr>
                <w:rFonts w:eastAsia="Calibri"/>
                <w:bCs/>
                <w:sz w:val="20"/>
                <w:szCs w:val="20"/>
                <w:highlight w:val="cyan"/>
              </w:rPr>
            </w:pPr>
          </w:p>
        </w:tc>
        <w:tc>
          <w:tcPr>
            <w:tcW w:w="284" w:type="dxa"/>
          </w:tcPr>
          <w:p w14:paraId="7D34E2A7" w14:textId="09D9BACA" w:rsidR="00EB0DF4" w:rsidRPr="00EB0DF4" w:rsidRDefault="00EB0DF4" w:rsidP="00E86DD6">
            <w:pPr>
              <w:jc w:val="center"/>
              <w:rPr>
                <w:rFonts w:eastAsia="Calibri"/>
                <w:bCs/>
                <w:sz w:val="20"/>
                <w:szCs w:val="20"/>
                <w:highlight w:val="cyan"/>
              </w:rPr>
            </w:pPr>
          </w:p>
        </w:tc>
        <w:tc>
          <w:tcPr>
            <w:tcW w:w="283" w:type="dxa"/>
          </w:tcPr>
          <w:p w14:paraId="70E82A3C" w14:textId="3CFE7BA2" w:rsidR="00EB0DF4" w:rsidRPr="00EB0DF4" w:rsidRDefault="00EB0DF4" w:rsidP="00E86DD6">
            <w:pPr>
              <w:jc w:val="center"/>
              <w:rPr>
                <w:rFonts w:eastAsia="Calibri"/>
                <w:bCs/>
                <w:sz w:val="20"/>
                <w:szCs w:val="20"/>
                <w:highlight w:val="cyan"/>
              </w:rPr>
            </w:pPr>
          </w:p>
        </w:tc>
        <w:tc>
          <w:tcPr>
            <w:tcW w:w="284" w:type="dxa"/>
            <w:shd w:val="clear" w:color="auto" w:fill="FFE599"/>
          </w:tcPr>
          <w:p w14:paraId="15A92C85" w14:textId="3F7D1795" w:rsidR="00EB0DF4" w:rsidRPr="00EB0DF4" w:rsidRDefault="00EB0DF4" w:rsidP="00E86DD6">
            <w:pPr>
              <w:jc w:val="center"/>
              <w:rPr>
                <w:rFonts w:eastAsia="Calibri"/>
                <w:bCs/>
                <w:sz w:val="20"/>
                <w:szCs w:val="20"/>
              </w:rPr>
            </w:pPr>
          </w:p>
        </w:tc>
        <w:tc>
          <w:tcPr>
            <w:tcW w:w="283" w:type="dxa"/>
            <w:shd w:val="clear" w:color="auto" w:fill="FFE599"/>
          </w:tcPr>
          <w:p w14:paraId="161DB360" w14:textId="28682C6D" w:rsidR="00EB0DF4" w:rsidRPr="00EB0DF4" w:rsidRDefault="00EB0DF4" w:rsidP="00E86DD6">
            <w:pPr>
              <w:jc w:val="center"/>
              <w:rPr>
                <w:rFonts w:eastAsia="Calibri"/>
                <w:bCs/>
                <w:sz w:val="20"/>
                <w:szCs w:val="20"/>
              </w:rPr>
            </w:pPr>
          </w:p>
        </w:tc>
        <w:tc>
          <w:tcPr>
            <w:tcW w:w="284" w:type="dxa"/>
            <w:shd w:val="clear" w:color="auto" w:fill="FFE599"/>
          </w:tcPr>
          <w:p w14:paraId="0C77212D" w14:textId="68F8B5ED" w:rsidR="00EB0DF4" w:rsidRPr="00EB0DF4" w:rsidRDefault="00EB0DF4" w:rsidP="00E86DD6">
            <w:pPr>
              <w:jc w:val="center"/>
              <w:rPr>
                <w:rFonts w:eastAsia="Calibri"/>
                <w:bCs/>
                <w:sz w:val="20"/>
                <w:szCs w:val="20"/>
              </w:rPr>
            </w:pPr>
          </w:p>
        </w:tc>
        <w:tc>
          <w:tcPr>
            <w:tcW w:w="283" w:type="dxa"/>
            <w:shd w:val="clear" w:color="auto" w:fill="FFE599"/>
          </w:tcPr>
          <w:p w14:paraId="514070C5" w14:textId="73679CD6" w:rsidR="00EB0DF4" w:rsidRPr="00EB0DF4" w:rsidRDefault="00EB0DF4" w:rsidP="00E86DD6">
            <w:pPr>
              <w:jc w:val="center"/>
              <w:rPr>
                <w:rFonts w:eastAsia="Calibri"/>
                <w:bCs/>
                <w:sz w:val="20"/>
                <w:szCs w:val="20"/>
              </w:rPr>
            </w:pPr>
          </w:p>
        </w:tc>
        <w:tc>
          <w:tcPr>
            <w:tcW w:w="284" w:type="dxa"/>
            <w:shd w:val="clear" w:color="auto" w:fill="FFE599"/>
          </w:tcPr>
          <w:p w14:paraId="303322F7" w14:textId="128780DF" w:rsidR="00EB0DF4" w:rsidRPr="00EB0DF4" w:rsidRDefault="00EB0DF4" w:rsidP="00E86DD6">
            <w:pPr>
              <w:jc w:val="center"/>
              <w:rPr>
                <w:rFonts w:eastAsia="Calibri"/>
                <w:bCs/>
                <w:sz w:val="20"/>
                <w:szCs w:val="20"/>
              </w:rPr>
            </w:pPr>
          </w:p>
        </w:tc>
        <w:tc>
          <w:tcPr>
            <w:tcW w:w="283" w:type="dxa"/>
            <w:shd w:val="clear" w:color="auto" w:fill="FFE599"/>
          </w:tcPr>
          <w:p w14:paraId="34D118B3" w14:textId="3FFAC5EA" w:rsidR="00EB0DF4" w:rsidRPr="00EB0DF4" w:rsidRDefault="00EB0DF4" w:rsidP="00E86DD6">
            <w:pPr>
              <w:jc w:val="center"/>
              <w:rPr>
                <w:rFonts w:eastAsia="Calibri"/>
                <w:bCs/>
                <w:sz w:val="20"/>
                <w:szCs w:val="20"/>
              </w:rPr>
            </w:pPr>
          </w:p>
        </w:tc>
        <w:tc>
          <w:tcPr>
            <w:tcW w:w="284" w:type="dxa"/>
            <w:shd w:val="clear" w:color="auto" w:fill="FFE599"/>
          </w:tcPr>
          <w:p w14:paraId="54AD62FE" w14:textId="0F07F97C" w:rsidR="00EB0DF4" w:rsidRPr="00EB0DF4" w:rsidRDefault="00EB0DF4" w:rsidP="00E86DD6">
            <w:pPr>
              <w:jc w:val="center"/>
              <w:rPr>
                <w:rFonts w:eastAsia="Calibri"/>
                <w:bCs/>
                <w:sz w:val="20"/>
                <w:szCs w:val="20"/>
              </w:rPr>
            </w:pPr>
          </w:p>
        </w:tc>
        <w:tc>
          <w:tcPr>
            <w:tcW w:w="283" w:type="dxa"/>
          </w:tcPr>
          <w:p w14:paraId="1ABB8D8E" w14:textId="7CD4E952" w:rsidR="00EB0DF4" w:rsidRPr="00EB0DF4" w:rsidRDefault="00EB0DF4" w:rsidP="00E86DD6">
            <w:pPr>
              <w:jc w:val="center"/>
              <w:rPr>
                <w:rFonts w:eastAsia="Calibri"/>
                <w:bCs/>
                <w:sz w:val="20"/>
                <w:szCs w:val="20"/>
              </w:rPr>
            </w:pPr>
          </w:p>
        </w:tc>
        <w:tc>
          <w:tcPr>
            <w:tcW w:w="284" w:type="dxa"/>
          </w:tcPr>
          <w:p w14:paraId="28324DEA" w14:textId="4D9C361E" w:rsidR="00EB0DF4" w:rsidRPr="00EB0DF4" w:rsidRDefault="00EB0DF4" w:rsidP="00E86DD6">
            <w:pPr>
              <w:jc w:val="center"/>
              <w:rPr>
                <w:rFonts w:eastAsia="Calibri"/>
                <w:bCs/>
                <w:sz w:val="20"/>
                <w:szCs w:val="20"/>
              </w:rPr>
            </w:pPr>
          </w:p>
        </w:tc>
        <w:tc>
          <w:tcPr>
            <w:tcW w:w="283" w:type="dxa"/>
          </w:tcPr>
          <w:p w14:paraId="2CE3CEDE" w14:textId="27CBB99B" w:rsidR="00EB0DF4" w:rsidRPr="00EB0DF4" w:rsidRDefault="00EB0DF4" w:rsidP="00E86DD6">
            <w:pPr>
              <w:jc w:val="center"/>
              <w:rPr>
                <w:rFonts w:eastAsia="Calibri"/>
                <w:bCs/>
                <w:sz w:val="20"/>
                <w:szCs w:val="20"/>
              </w:rPr>
            </w:pPr>
          </w:p>
        </w:tc>
        <w:tc>
          <w:tcPr>
            <w:tcW w:w="284" w:type="dxa"/>
            <w:shd w:val="clear" w:color="auto" w:fill="E2EFD9"/>
          </w:tcPr>
          <w:p w14:paraId="3A83F1B7" w14:textId="4249E464" w:rsidR="00EB0DF4" w:rsidRPr="00EB0DF4" w:rsidRDefault="00EB0DF4" w:rsidP="00E86DD6">
            <w:pPr>
              <w:jc w:val="center"/>
              <w:rPr>
                <w:rFonts w:eastAsia="Calibri"/>
                <w:bCs/>
                <w:sz w:val="20"/>
                <w:szCs w:val="20"/>
              </w:rPr>
            </w:pPr>
          </w:p>
        </w:tc>
        <w:tc>
          <w:tcPr>
            <w:tcW w:w="284" w:type="dxa"/>
            <w:shd w:val="clear" w:color="auto" w:fill="E2EFD9"/>
          </w:tcPr>
          <w:p w14:paraId="72DCD5DD" w14:textId="010F4800" w:rsidR="00EB0DF4" w:rsidRPr="00EB0DF4" w:rsidRDefault="00EB0DF4" w:rsidP="00E86DD6">
            <w:pPr>
              <w:jc w:val="center"/>
              <w:rPr>
                <w:rFonts w:eastAsia="Calibri"/>
                <w:bCs/>
                <w:sz w:val="20"/>
                <w:szCs w:val="20"/>
              </w:rPr>
            </w:pPr>
          </w:p>
        </w:tc>
        <w:tc>
          <w:tcPr>
            <w:tcW w:w="283" w:type="dxa"/>
            <w:shd w:val="clear" w:color="auto" w:fill="E2EFD9"/>
          </w:tcPr>
          <w:p w14:paraId="1D057E11" w14:textId="53EE891F" w:rsidR="00EB0DF4" w:rsidRPr="00EB0DF4" w:rsidRDefault="00EB0DF4" w:rsidP="00E86DD6">
            <w:pPr>
              <w:jc w:val="center"/>
              <w:rPr>
                <w:rFonts w:eastAsia="Calibri"/>
                <w:bCs/>
                <w:sz w:val="20"/>
                <w:szCs w:val="20"/>
              </w:rPr>
            </w:pPr>
          </w:p>
        </w:tc>
        <w:tc>
          <w:tcPr>
            <w:tcW w:w="283" w:type="dxa"/>
            <w:shd w:val="clear" w:color="auto" w:fill="E2EFD9"/>
          </w:tcPr>
          <w:p w14:paraId="76C21289" w14:textId="47F66E34" w:rsidR="00EB0DF4" w:rsidRPr="00EB0DF4" w:rsidRDefault="00EB0DF4" w:rsidP="00E86DD6">
            <w:pPr>
              <w:jc w:val="center"/>
              <w:rPr>
                <w:rFonts w:eastAsia="Calibri"/>
                <w:bCs/>
                <w:sz w:val="20"/>
                <w:szCs w:val="20"/>
              </w:rPr>
            </w:pPr>
          </w:p>
        </w:tc>
        <w:tc>
          <w:tcPr>
            <w:tcW w:w="284" w:type="dxa"/>
            <w:shd w:val="clear" w:color="auto" w:fill="E2EFD9"/>
          </w:tcPr>
          <w:p w14:paraId="0E4E1319" w14:textId="5EB7B061" w:rsidR="00EB0DF4" w:rsidRPr="00EB0DF4" w:rsidRDefault="00EB0DF4" w:rsidP="00E86DD6">
            <w:pPr>
              <w:jc w:val="center"/>
              <w:rPr>
                <w:rFonts w:eastAsia="Calibri"/>
                <w:bCs/>
                <w:sz w:val="20"/>
                <w:szCs w:val="20"/>
              </w:rPr>
            </w:pPr>
          </w:p>
        </w:tc>
        <w:tc>
          <w:tcPr>
            <w:tcW w:w="1446" w:type="dxa"/>
          </w:tcPr>
          <w:p w14:paraId="643F6D56" w14:textId="3D28BBC1" w:rsidR="00EB0DF4" w:rsidRPr="00EB0DF4" w:rsidRDefault="00EB0DF4" w:rsidP="00E86DD6">
            <w:pPr>
              <w:jc w:val="center"/>
              <w:rPr>
                <w:rFonts w:eastAsia="Calibri"/>
                <w:bCs/>
                <w:sz w:val="20"/>
                <w:szCs w:val="20"/>
              </w:rPr>
            </w:pPr>
          </w:p>
        </w:tc>
        <w:tc>
          <w:tcPr>
            <w:tcW w:w="1672" w:type="dxa"/>
          </w:tcPr>
          <w:p w14:paraId="7052727A" w14:textId="3B3D63C1" w:rsidR="00EB0DF4" w:rsidRPr="00EB0DF4" w:rsidRDefault="00EB0DF4" w:rsidP="00E86DD6">
            <w:pPr>
              <w:jc w:val="center"/>
              <w:rPr>
                <w:rFonts w:eastAsia="Calibri"/>
                <w:bCs/>
                <w:sz w:val="20"/>
                <w:szCs w:val="20"/>
              </w:rPr>
            </w:pPr>
          </w:p>
        </w:tc>
      </w:tr>
      <w:tr w:rsidR="00EB0DF4" w:rsidRPr="00811D36" w14:paraId="1EDB61CE" w14:textId="77777777" w:rsidTr="007E29CC">
        <w:tc>
          <w:tcPr>
            <w:tcW w:w="846" w:type="dxa"/>
          </w:tcPr>
          <w:p w14:paraId="34F16900" w14:textId="77777777" w:rsidR="00EB0DF4" w:rsidRPr="00EB0DF4" w:rsidRDefault="00EB0DF4" w:rsidP="00EB0DF4">
            <w:pPr>
              <w:numPr>
                <w:ilvl w:val="0"/>
                <w:numId w:val="17"/>
              </w:numPr>
              <w:contextualSpacing/>
              <w:rPr>
                <w:rFonts w:eastAsia="Calibri"/>
                <w:bCs/>
                <w:sz w:val="20"/>
                <w:szCs w:val="20"/>
              </w:rPr>
            </w:pPr>
          </w:p>
        </w:tc>
        <w:tc>
          <w:tcPr>
            <w:tcW w:w="2664" w:type="dxa"/>
          </w:tcPr>
          <w:p w14:paraId="2C55EEBB" w14:textId="77777777" w:rsidR="00EB0DF4" w:rsidRPr="00EB0DF4" w:rsidRDefault="00EB0DF4" w:rsidP="00E86DD6">
            <w:pPr>
              <w:rPr>
                <w:rFonts w:eastAsia="Calibri"/>
                <w:bCs/>
                <w:sz w:val="20"/>
                <w:szCs w:val="20"/>
              </w:rPr>
            </w:pPr>
            <w:r w:rsidRPr="00EB0DF4">
              <w:rPr>
                <w:rFonts w:eastAsia="Calibri"/>
                <w:bCs/>
                <w:sz w:val="20"/>
                <w:szCs w:val="20"/>
              </w:rPr>
              <w:t>ГБПОУ ИО «</w:t>
            </w:r>
            <w:proofErr w:type="spellStart"/>
            <w:r w:rsidRPr="00EB0DF4">
              <w:rPr>
                <w:rFonts w:eastAsia="Calibri"/>
                <w:bCs/>
                <w:sz w:val="20"/>
                <w:szCs w:val="20"/>
              </w:rPr>
              <w:t>Усть-Кутский</w:t>
            </w:r>
            <w:proofErr w:type="spellEnd"/>
            <w:r w:rsidRPr="00EB0DF4">
              <w:rPr>
                <w:rFonts w:eastAsia="Calibri"/>
                <w:bCs/>
                <w:sz w:val="20"/>
                <w:szCs w:val="20"/>
              </w:rPr>
              <w:t xml:space="preserve"> промышленный техникум»</w:t>
            </w:r>
          </w:p>
        </w:tc>
        <w:tc>
          <w:tcPr>
            <w:tcW w:w="284" w:type="dxa"/>
            <w:shd w:val="clear" w:color="auto" w:fill="FFFFFF"/>
          </w:tcPr>
          <w:p w14:paraId="77B44B94" w14:textId="25385C19" w:rsidR="00EB0DF4" w:rsidRPr="00EB0DF4" w:rsidRDefault="00EB0DF4" w:rsidP="00E86DD6">
            <w:pPr>
              <w:jc w:val="center"/>
              <w:rPr>
                <w:rFonts w:eastAsia="Calibri"/>
                <w:bCs/>
                <w:sz w:val="20"/>
                <w:szCs w:val="20"/>
              </w:rPr>
            </w:pPr>
          </w:p>
        </w:tc>
        <w:tc>
          <w:tcPr>
            <w:tcW w:w="283" w:type="dxa"/>
            <w:shd w:val="clear" w:color="auto" w:fill="FFFFFF"/>
          </w:tcPr>
          <w:p w14:paraId="5AC47030" w14:textId="5CD2FCC8" w:rsidR="00EB0DF4" w:rsidRPr="00EB0DF4" w:rsidRDefault="00EB0DF4" w:rsidP="00E86DD6">
            <w:pPr>
              <w:jc w:val="center"/>
              <w:rPr>
                <w:rFonts w:eastAsia="Calibri"/>
                <w:bCs/>
                <w:sz w:val="20"/>
                <w:szCs w:val="20"/>
              </w:rPr>
            </w:pPr>
          </w:p>
        </w:tc>
        <w:tc>
          <w:tcPr>
            <w:tcW w:w="284" w:type="dxa"/>
            <w:shd w:val="clear" w:color="auto" w:fill="FFFFFF"/>
          </w:tcPr>
          <w:p w14:paraId="3D10D25B" w14:textId="6B37F586" w:rsidR="00EB0DF4" w:rsidRPr="00EB0DF4" w:rsidRDefault="00EB0DF4" w:rsidP="00E86DD6">
            <w:pPr>
              <w:jc w:val="center"/>
              <w:rPr>
                <w:rFonts w:eastAsia="Calibri"/>
                <w:bCs/>
                <w:sz w:val="20"/>
                <w:szCs w:val="20"/>
              </w:rPr>
            </w:pPr>
          </w:p>
        </w:tc>
        <w:tc>
          <w:tcPr>
            <w:tcW w:w="283" w:type="dxa"/>
            <w:shd w:val="clear" w:color="auto" w:fill="FFFFFF"/>
          </w:tcPr>
          <w:p w14:paraId="4962BCA2" w14:textId="4AD1BC77" w:rsidR="00EB0DF4" w:rsidRPr="00EB0DF4" w:rsidRDefault="00EB0DF4" w:rsidP="00E86DD6">
            <w:pPr>
              <w:jc w:val="center"/>
              <w:rPr>
                <w:rFonts w:eastAsia="Calibri"/>
                <w:bCs/>
                <w:sz w:val="20"/>
                <w:szCs w:val="20"/>
              </w:rPr>
            </w:pPr>
          </w:p>
        </w:tc>
        <w:tc>
          <w:tcPr>
            <w:tcW w:w="284" w:type="dxa"/>
            <w:shd w:val="clear" w:color="auto" w:fill="FFFFFF"/>
          </w:tcPr>
          <w:p w14:paraId="6BEB68F1" w14:textId="0C6CF3CD" w:rsidR="00EB0DF4" w:rsidRPr="00EB0DF4" w:rsidRDefault="00EB0DF4" w:rsidP="00E86DD6">
            <w:pPr>
              <w:jc w:val="center"/>
              <w:rPr>
                <w:rFonts w:eastAsia="Calibri"/>
                <w:bCs/>
                <w:sz w:val="20"/>
                <w:szCs w:val="20"/>
              </w:rPr>
            </w:pPr>
          </w:p>
        </w:tc>
        <w:tc>
          <w:tcPr>
            <w:tcW w:w="283" w:type="dxa"/>
            <w:shd w:val="clear" w:color="auto" w:fill="FFFF00"/>
          </w:tcPr>
          <w:p w14:paraId="4125DA70" w14:textId="216074C8" w:rsidR="00EB0DF4" w:rsidRPr="00EB0DF4" w:rsidRDefault="00EB0DF4" w:rsidP="00E86DD6">
            <w:pPr>
              <w:jc w:val="center"/>
              <w:rPr>
                <w:rFonts w:eastAsia="Calibri"/>
                <w:bCs/>
                <w:sz w:val="20"/>
                <w:szCs w:val="20"/>
              </w:rPr>
            </w:pPr>
          </w:p>
        </w:tc>
        <w:tc>
          <w:tcPr>
            <w:tcW w:w="284" w:type="dxa"/>
            <w:shd w:val="clear" w:color="auto" w:fill="FFFF00"/>
          </w:tcPr>
          <w:p w14:paraId="6439E250" w14:textId="128C09CB" w:rsidR="00EB0DF4" w:rsidRPr="00EB0DF4" w:rsidRDefault="00EB0DF4" w:rsidP="00E86DD6">
            <w:pPr>
              <w:jc w:val="center"/>
              <w:rPr>
                <w:rFonts w:eastAsia="Calibri"/>
                <w:bCs/>
                <w:sz w:val="20"/>
                <w:szCs w:val="20"/>
              </w:rPr>
            </w:pPr>
          </w:p>
        </w:tc>
        <w:tc>
          <w:tcPr>
            <w:tcW w:w="283" w:type="dxa"/>
            <w:shd w:val="clear" w:color="auto" w:fill="FBE4D5"/>
          </w:tcPr>
          <w:p w14:paraId="1BABF8EC" w14:textId="6AC13E9D" w:rsidR="00EB0DF4" w:rsidRPr="00EB0DF4" w:rsidRDefault="00EB0DF4" w:rsidP="00E86DD6">
            <w:pPr>
              <w:jc w:val="center"/>
              <w:rPr>
                <w:rFonts w:eastAsia="Calibri"/>
                <w:bCs/>
                <w:sz w:val="20"/>
                <w:szCs w:val="20"/>
              </w:rPr>
            </w:pPr>
          </w:p>
        </w:tc>
        <w:tc>
          <w:tcPr>
            <w:tcW w:w="284" w:type="dxa"/>
            <w:shd w:val="clear" w:color="auto" w:fill="FBE4D5"/>
          </w:tcPr>
          <w:p w14:paraId="2F7931C1" w14:textId="41DD8843" w:rsidR="00EB0DF4" w:rsidRPr="00EB0DF4" w:rsidRDefault="00EB0DF4" w:rsidP="00E86DD6">
            <w:pPr>
              <w:jc w:val="center"/>
              <w:rPr>
                <w:rFonts w:eastAsia="Calibri"/>
                <w:bCs/>
                <w:sz w:val="20"/>
                <w:szCs w:val="20"/>
              </w:rPr>
            </w:pPr>
          </w:p>
        </w:tc>
        <w:tc>
          <w:tcPr>
            <w:tcW w:w="283" w:type="dxa"/>
            <w:shd w:val="clear" w:color="auto" w:fill="FBE4D5"/>
          </w:tcPr>
          <w:p w14:paraId="57767F8B" w14:textId="396A6626" w:rsidR="00EB0DF4" w:rsidRPr="00EB0DF4" w:rsidRDefault="00EB0DF4" w:rsidP="00E86DD6">
            <w:pPr>
              <w:jc w:val="center"/>
              <w:rPr>
                <w:rFonts w:eastAsia="Calibri"/>
                <w:bCs/>
                <w:sz w:val="20"/>
                <w:szCs w:val="20"/>
              </w:rPr>
            </w:pPr>
          </w:p>
        </w:tc>
        <w:tc>
          <w:tcPr>
            <w:tcW w:w="284" w:type="dxa"/>
            <w:shd w:val="clear" w:color="auto" w:fill="FBE4D5"/>
          </w:tcPr>
          <w:p w14:paraId="7807EDCE" w14:textId="5AEFB7C8" w:rsidR="00EB0DF4" w:rsidRPr="00EB0DF4" w:rsidRDefault="00EB0DF4" w:rsidP="00E86DD6">
            <w:pPr>
              <w:jc w:val="center"/>
              <w:rPr>
                <w:rFonts w:eastAsia="Calibri"/>
                <w:bCs/>
                <w:sz w:val="20"/>
                <w:szCs w:val="20"/>
              </w:rPr>
            </w:pPr>
          </w:p>
        </w:tc>
        <w:tc>
          <w:tcPr>
            <w:tcW w:w="283" w:type="dxa"/>
          </w:tcPr>
          <w:p w14:paraId="633AF0C5" w14:textId="5B4AAD85" w:rsidR="00EB0DF4" w:rsidRPr="00EB0DF4" w:rsidRDefault="00EB0DF4" w:rsidP="00E86DD6">
            <w:pPr>
              <w:jc w:val="center"/>
              <w:rPr>
                <w:rFonts w:eastAsia="Calibri"/>
                <w:bCs/>
                <w:sz w:val="20"/>
                <w:szCs w:val="20"/>
                <w:highlight w:val="cyan"/>
              </w:rPr>
            </w:pPr>
          </w:p>
        </w:tc>
        <w:tc>
          <w:tcPr>
            <w:tcW w:w="284" w:type="dxa"/>
          </w:tcPr>
          <w:p w14:paraId="673395FF" w14:textId="452C9B32" w:rsidR="00EB0DF4" w:rsidRPr="00EB0DF4" w:rsidRDefault="00EB0DF4" w:rsidP="00E86DD6">
            <w:pPr>
              <w:jc w:val="center"/>
              <w:rPr>
                <w:rFonts w:eastAsia="Calibri"/>
                <w:bCs/>
                <w:sz w:val="20"/>
                <w:szCs w:val="20"/>
                <w:highlight w:val="cyan"/>
              </w:rPr>
            </w:pPr>
          </w:p>
        </w:tc>
        <w:tc>
          <w:tcPr>
            <w:tcW w:w="283" w:type="dxa"/>
          </w:tcPr>
          <w:p w14:paraId="410E4F13" w14:textId="1867120F" w:rsidR="00EB0DF4" w:rsidRPr="00EB0DF4" w:rsidRDefault="00EB0DF4" w:rsidP="00E86DD6">
            <w:pPr>
              <w:jc w:val="center"/>
              <w:rPr>
                <w:rFonts w:eastAsia="Calibri"/>
                <w:bCs/>
                <w:sz w:val="20"/>
                <w:szCs w:val="20"/>
                <w:highlight w:val="cyan"/>
              </w:rPr>
            </w:pPr>
          </w:p>
        </w:tc>
        <w:tc>
          <w:tcPr>
            <w:tcW w:w="284" w:type="dxa"/>
            <w:shd w:val="clear" w:color="auto" w:fill="FFE599"/>
          </w:tcPr>
          <w:p w14:paraId="5CFC53E8" w14:textId="0E421688" w:rsidR="00EB0DF4" w:rsidRPr="00EB0DF4" w:rsidRDefault="00EB0DF4" w:rsidP="00E86DD6">
            <w:pPr>
              <w:jc w:val="center"/>
              <w:rPr>
                <w:rFonts w:eastAsia="Calibri"/>
                <w:bCs/>
                <w:sz w:val="20"/>
                <w:szCs w:val="20"/>
              </w:rPr>
            </w:pPr>
          </w:p>
        </w:tc>
        <w:tc>
          <w:tcPr>
            <w:tcW w:w="283" w:type="dxa"/>
            <w:shd w:val="clear" w:color="auto" w:fill="FFE599"/>
          </w:tcPr>
          <w:p w14:paraId="572BDA79" w14:textId="14153FED" w:rsidR="00EB0DF4" w:rsidRPr="00EB0DF4" w:rsidRDefault="00EB0DF4" w:rsidP="00E86DD6">
            <w:pPr>
              <w:jc w:val="center"/>
              <w:rPr>
                <w:rFonts w:eastAsia="Calibri"/>
                <w:bCs/>
                <w:sz w:val="20"/>
                <w:szCs w:val="20"/>
              </w:rPr>
            </w:pPr>
          </w:p>
        </w:tc>
        <w:tc>
          <w:tcPr>
            <w:tcW w:w="284" w:type="dxa"/>
            <w:shd w:val="clear" w:color="auto" w:fill="FFE599"/>
          </w:tcPr>
          <w:p w14:paraId="48694313" w14:textId="2AA19671" w:rsidR="00EB0DF4" w:rsidRPr="00EB0DF4" w:rsidRDefault="00EB0DF4" w:rsidP="00E86DD6">
            <w:pPr>
              <w:jc w:val="center"/>
              <w:rPr>
                <w:rFonts w:eastAsia="Calibri"/>
                <w:bCs/>
                <w:sz w:val="20"/>
                <w:szCs w:val="20"/>
              </w:rPr>
            </w:pPr>
          </w:p>
        </w:tc>
        <w:tc>
          <w:tcPr>
            <w:tcW w:w="283" w:type="dxa"/>
            <w:shd w:val="clear" w:color="auto" w:fill="FFE599"/>
          </w:tcPr>
          <w:p w14:paraId="093F180E" w14:textId="34228052" w:rsidR="00EB0DF4" w:rsidRPr="00EB0DF4" w:rsidRDefault="00EB0DF4" w:rsidP="00E86DD6">
            <w:pPr>
              <w:jc w:val="center"/>
              <w:rPr>
                <w:rFonts w:eastAsia="Calibri"/>
                <w:bCs/>
                <w:sz w:val="20"/>
                <w:szCs w:val="20"/>
              </w:rPr>
            </w:pPr>
          </w:p>
        </w:tc>
        <w:tc>
          <w:tcPr>
            <w:tcW w:w="284" w:type="dxa"/>
            <w:shd w:val="clear" w:color="auto" w:fill="FFE599"/>
          </w:tcPr>
          <w:p w14:paraId="548A96FE" w14:textId="6B3D924D" w:rsidR="00EB0DF4" w:rsidRPr="00EB0DF4" w:rsidRDefault="00EB0DF4" w:rsidP="00E86DD6">
            <w:pPr>
              <w:jc w:val="center"/>
              <w:rPr>
                <w:rFonts w:eastAsia="Calibri"/>
                <w:bCs/>
                <w:sz w:val="20"/>
                <w:szCs w:val="20"/>
              </w:rPr>
            </w:pPr>
          </w:p>
        </w:tc>
        <w:tc>
          <w:tcPr>
            <w:tcW w:w="283" w:type="dxa"/>
            <w:shd w:val="clear" w:color="auto" w:fill="FFE599"/>
          </w:tcPr>
          <w:p w14:paraId="63CF7A2B" w14:textId="15E77343" w:rsidR="00EB0DF4" w:rsidRPr="00EB0DF4" w:rsidRDefault="00EB0DF4" w:rsidP="00E86DD6">
            <w:pPr>
              <w:jc w:val="center"/>
              <w:rPr>
                <w:rFonts w:eastAsia="Calibri"/>
                <w:bCs/>
                <w:sz w:val="20"/>
                <w:szCs w:val="20"/>
              </w:rPr>
            </w:pPr>
          </w:p>
        </w:tc>
        <w:tc>
          <w:tcPr>
            <w:tcW w:w="284" w:type="dxa"/>
            <w:shd w:val="clear" w:color="auto" w:fill="FFE599"/>
          </w:tcPr>
          <w:p w14:paraId="298EB30B" w14:textId="040A3031" w:rsidR="00EB0DF4" w:rsidRPr="00EB0DF4" w:rsidRDefault="00EB0DF4" w:rsidP="00E86DD6">
            <w:pPr>
              <w:jc w:val="center"/>
              <w:rPr>
                <w:rFonts w:eastAsia="Calibri"/>
                <w:bCs/>
                <w:sz w:val="20"/>
                <w:szCs w:val="20"/>
              </w:rPr>
            </w:pPr>
          </w:p>
        </w:tc>
        <w:tc>
          <w:tcPr>
            <w:tcW w:w="283" w:type="dxa"/>
          </w:tcPr>
          <w:p w14:paraId="6277644B" w14:textId="338B5A0B" w:rsidR="00EB0DF4" w:rsidRPr="00EB0DF4" w:rsidRDefault="00EB0DF4" w:rsidP="00E86DD6">
            <w:pPr>
              <w:jc w:val="center"/>
              <w:rPr>
                <w:rFonts w:eastAsia="Calibri"/>
                <w:bCs/>
                <w:sz w:val="20"/>
                <w:szCs w:val="20"/>
              </w:rPr>
            </w:pPr>
          </w:p>
        </w:tc>
        <w:tc>
          <w:tcPr>
            <w:tcW w:w="284" w:type="dxa"/>
          </w:tcPr>
          <w:p w14:paraId="194F6D09" w14:textId="22B276FC" w:rsidR="00EB0DF4" w:rsidRPr="00EB0DF4" w:rsidRDefault="00EB0DF4" w:rsidP="00E86DD6">
            <w:pPr>
              <w:jc w:val="center"/>
              <w:rPr>
                <w:rFonts w:eastAsia="Calibri"/>
                <w:bCs/>
                <w:sz w:val="20"/>
                <w:szCs w:val="20"/>
              </w:rPr>
            </w:pPr>
          </w:p>
        </w:tc>
        <w:tc>
          <w:tcPr>
            <w:tcW w:w="283" w:type="dxa"/>
          </w:tcPr>
          <w:p w14:paraId="1716B94E" w14:textId="3FA11BC0" w:rsidR="00EB0DF4" w:rsidRPr="00EB0DF4" w:rsidRDefault="00EB0DF4" w:rsidP="00E86DD6">
            <w:pPr>
              <w:jc w:val="center"/>
              <w:rPr>
                <w:rFonts w:eastAsia="Calibri"/>
                <w:bCs/>
                <w:sz w:val="20"/>
                <w:szCs w:val="20"/>
              </w:rPr>
            </w:pPr>
          </w:p>
        </w:tc>
        <w:tc>
          <w:tcPr>
            <w:tcW w:w="284" w:type="dxa"/>
            <w:shd w:val="clear" w:color="auto" w:fill="E2EFD9"/>
          </w:tcPr>
          <w:p w14:paraId="5DCFA04E" w14:textId="52C7374B" w:rsidR="00EB0DF4" w:rsidRPr="00EB0DF4" w:rsidRDefault="00EB0DF4" w:rsidP="00E86DD6">
            <w:pPr>
              <w:jc w:val="center"/>
              <w:rPr>
                <w:rFonts w:eastAsia="Calibri"/>
                <w:bCs/>
                <w:sz w:val="20"/>
                <w:szCs w:val="20"/>
              </w:rPr>
            </w:pPr>
          </w:p>
        </w:tc>
        <w:tc>
          <w:tcPr>
            <w:tcW w:w="284" w:type="dxa"/>
            <w:shd w:val="clear" w:color="auto" w:fill="E2EFD9"/>
          </w:tcPr>
          <w:p w14:paraId="0145A84E" w14:textId="27FA9231" w:rsidR="00EB0DF4" w:rsidRPr="00EB0DF4" w:rsidRDefault="00EB0DF4" w:rsidP="00E86DD6">
            <w:pPr>
              <w:jc w:val="center"/>
              <w:rPr>
                <w:rFonts w:eastAsia="Calibri"/>
                <w:bCs/>
                <w:sz w:val="20"/>
                <w:szCs w:val="20"/>
              </w:rPr>
            </w:pPr>
          </w:p>
        </w:tc>
        <w:tc>
          <w:tcPr>
            <w:tcW w:w="283" w:type="dxa"/>
            <w:shd w:val="clear" w:color="auto" w:fill="E2EFD9"/>
          </w:tcPr>
          <w:p w14:paraId="68567540" w14:textId="4E1C1FBE" w:rsidR="00EB0DF4" w:rsidRPr="00EB0DF4" w:rsidRDefault="00EB0DF4" w:rsidP="00E86DD6">
            <w:pPr>
              <w:jc w:val="center"/>
              <w:rPr>
                <w:rFonts w:eastAsia="Calibri"/>
                <w:bCs/>
                <w:sz w:val="20"/>
                <w:szCs w:val="20"/>
              </w:rPr>
            </w:pPr>
          </w:p>
        </w:tc>
        <w:tc>
          <w:tcPr>
            <w:tcW w:w="283" w:type="dxa"/>
            <w:shd w:val="clear" w:color="auto" w:fill="E2EFD9"/>
          </w:tcPr>
          <w:p w14:paraId="57DD0BF0" w14:textId="1FD1C916" w:rsidR="00EB0DF4" w:rsidRPr="00EB0DF4" w:rsidRDefault="00EB0DF4" w:rsidP="00E86DD6">
            <w:pPr>
              <w:jc w:val="center"/>
              <w:rPr>
                <w:rFonts w:eastAsia="Calibri"/>
                <w:bCs/>
                <w:sz w:val="20"/>
                <w:szCs w:val="20"/>
              </w:rPr>
            </w:pPr>
          </w:p>
        </w:tc>
        <w:tc>
          <w:tcPr>
            <w:tcW w:w="284" w:type="dxa"/>
            <w:shd w:val="clear" w:color="auto" w:fill="E2EFD9"/>
          </w:tcPr>
          <w:p w14:paraId="561FECDF" w14:textId="6AFDA5E2" w:rsidR="00EB0DF4" w:rsidRPr="00EB0DF4" w:rsidRDefault="00EB0DF4" w:rsidP="00E86DD6">
            <w:pPr>
              <w:jc w:val="center"/>
              <w:rPr>
                <w:rFonts w:eastAsia="Calibri"/>
                <w:bCs/>
                <w:sz w:val="20"/>
                <w:szCs w:val="20"/>
              </w:rPr>
            </w:pPr>
          </w:p>
        </w:tc>
        <w:tc>
          <w:tcPr>
            <w:tcW w:w="1446" w:type="dxa"/>
          </w:tcPr>
          <w:p w14:paraId="21CF1C6D" w14:textId="2E681BC2" w:rsidR="00EB0DF4" w:rsidRPr="00EB0DF4" w:rsidRDefault="00EB0DF4" w:rsidP="00E86DD6">
            <w:pPr>
              <w:jc w:val="center"/>
              <w:rPr>
                <w:rFonts w:eastAsia="Calibri"/>
                <w:bCs/>
                <w:sz w:val="20"/>
                <w:szCs w:val="20"/>
              </w:rPr>
            </w:pPr>
          </w:p>
        </w:tc>
        <w:tc>
          <w:tcPr>
            <w:tcW w:w="1672" w:type="dxa"/>
          </w:tcPr>
          <w:p w14:paraId="21824D47" w14:textId="1EC95FAC" w:rsidR="00EB0DF4" w:rsidRPr="00EB0DF4" w:rsidRDefault="00EB0DF4" w:rsidP="00E86DD6">
            <w:pPr>
              <w:jc w:val="center"/>
              <w:rPr>
                <w:rFonts w:eastAsia="Calibri"/>
                <w:bCs/>
                <w:sz w:val="20"/>
                <w:szCs w:val="20"/>
              </w:rPr>
            </w:pPr>
          </w:p>
        </w:tc>
      </w:tr>
      <w:tr w:rsidR="00EB0DF4" w:rsidRPr="00811D36" w14:paraId="15A6E45A" w14:textId="77777777" w:rsidTr="007E29CC">
        <w:tc>
          <w:tcPr>
            <w:tcW w:w="846" w:type="dxa"/>
          </w:tcPr>
          <w:p w14:paraId="6143DA79" w14:textId="77777777" w:rsidR="00EB0DF4" w:rsidRPr="00EB0DF4" w:rsidRDefault="00EB0DF4" w:rsidP="00EB0DF4">
            <w:pPr>
              <w:numPr>
                <w:ilvl w:val="0"/>
                <w:numId w:val="17"/>
              </w:numPr>
              <w:contextualSpacing/>
              <w:rPr>
                <w:rFonts w:eastAsia="Calibri"/>
                <w:bCs/>
                <w:sz w:val="20"/>
                <w:szCs w:val="20"/>
              </w:rPr>
            </w:pPr>
          </w:p>
        </w:tc>
        <w:tc>
          <w:tcPr>
            <w:tcW w:w="2664" w:type="dxa"/>
          </w:tcPr>
          <w:p w14:paraId="03214E78" w14:textId="77777777" w:rsidR="00EB0DF4" w:rsidRPr="00EB0DF4" w:rsidRDefault="00EB0DF4" w:rsidP="00E86DD6">
            <w:pPr>
              <w:rPr>
                <w:rFonts w:eastAsia="Calibri"/>
                <w:bCs/>
                <w:sz w:val="20"/>
                <w:szCs w:val="20"/>
              </w:rPr>
            </w:pPr>
            <w:r w:rsidRPr="00EB0DF4">
              <w:rPr>
                <w:rFonts w:eastAsia="Calibri"/>
                <w:bCs/>
                <w:sz w:val="20"/>
                <w:szCs w:val="20"/>
              </w:rPr>
              <w:t>ГБПОУ ИО «Усть-Ордынский аграрный техникум»</w:t>
            </w:r>
          </w:p>
        </w:tc>
        <w:tc>
          <w:tcPr>
            <w:tcW w:w="284" w:type="dxa"/>
            <w:shd w:val="clear" w:color="auto" w:fill="FFFFFF"/>
          </w:tcPr>
          <w:p w14:paraId="2FCC0465" w14:textId="45989429" w:rsidR="00EB0DF4" w:rsidRPr="00EB0DF4" w:rsidRDefault="00EB0DF4" w:rsidP="00E86DD6">
            <w:pPr>
              <w:jc w:val="center"/>
              <w:rPr>
                <w:rFonts w:eastAsia="Calibri"/>
                <w:bCs/>
                <w:sz w:val="20"/>
                <w:szCs w:val="20"/>
              </w:rPr>
            </w:pPr>
          </w:p>
        </w:tc>
        <w:tc>
          <w:tcPr>
            <w:tcW w:w="283" w:type="dxa"/>
            <w:shd w:val="clear" w:color="auto" w:fill="FFFFFF"/>
          </w:tcPr>
          <w:p w14:paraId="40D17661" w14:textId="7CA79F56" w:rsidR="00EB0DF4" w:rsidRPr="00EB0DF4" w:rsidRDefault="00EB0DF4" w:rsidP="00E86DD6">
            <w:pPr>
              <w:jc w:val="center"/>
              <w:rPr>
                <w:rFonts w:eastAsia="Calibri"/>
                <w:bCs/>
                <w:sz w:val="20"/>
                <w:szCs w:val="20"/>
              </w:rPr>
            </w:pPr>
          </w:p>
        </w:tc>
        <w:tc>
          <w:tcPr>
            <w:tcW w:w="284" w:type="dxa"/>
            <w:shd w:val="clear" w:color="auto" w:fill="FFFFFF"/>
          </w:tcPr>
          <w:p w14:paraId="3EB72FFE" w14:textId="6CD6848A" w:rsidR="00EB0DF4" w:rsidRPr="00EB0DF4" w:rsidRDefault="00EB0DF4" w:rsidP="00E86DD6">
            <w:pPr>
              <w:jc w:val="center"/>
              <w:rPr>
                <w:rFonts w:eastAsia="Calibri"/>
                <w:bCs/>
                <w:sz w:val="20"/>
                <w:szCs w:val="20"/>
              </w:rPr>
            </w:pPr>
          </w:p>
        </w:tc>
        <w:tc>
          <w:tcPr>
            <w:tcW w:w="283" w:type="dxa"/>
            <w:shd w:val="clear" w:color="auto" w:fill="FFFFFF"/>
          </w:tcPr>
          <w:p w14:paraId="14B90B6D" w14:textId="768BD0CF" w:rsidR="00EB0DF4" w:rsidRPr="00EB0DF4" w:rsidRDefault="00EB0DF4" w:rsidP="00E86DD6">
            <w:pPr>
              <w:jc w:val="center"/>
              <w:rPr>
                <w:rFonts w:eastAsia="Calibri"/>
                <w:bCs/>
                <w:sz w:val="20"/>
                <w:szCs w:val="20"/>
              </w:rPr>
            </w:pPr>
          </w:p>
        </w:tc>
        <w:tc>
          <w:tcPr>
            <w:tcW w:w="284" w:type="dxa"/>
            <w:shd w:val="clear" w:color="auto" w:fill="FFFFFF"/>
          </w:tcPr>
          <w:p w14:paraId="19F81A82" w14:textId="088F2504" w:rsidR="00EB0DF4" w:rsidRPr="00EB0DF4" w:rsidRDefault="00EB0DF4" w:rsidP="00E86DD6">
            <w:pPr>
              <w:jc w:val="center"/>
              <w:rPr>
                <w:rFonts w:eastAsia="Calibri"/>
                <w:bCs/>
                <w:sz w:val="20"/>
                <w:szCs w:val="20"/>
              </w:rPr>
            </w:pPr>
          </w:p>
        </w:tc>
        <w:tc>
          <w:tcPr>
            <w:tcW w:w="283" w:type="dxa"/>
            <w:shd w:val="clear" w:color="auto" w:fill="FFFF00"/>
          </w:tcPr>
          <w:p w14:paraId="5E1DB2C2" w14:textId="6E13CC3D" w:rsidR="00EB0DF4" w:rsidRPr="00EB0DF4" w:rsidRDefault="00EB0DF4" w:rsidP="00E86DD6">
            <w:pPr>
              <w:jc w:val="center"/>
              <w:rPr>
                <w:rFonts w:eastAsia="Calibri"/>
                <w:bCs/>
                <w:sz w:val="20"/>
                <w:szCs w:val="20"/>
              </w:rPr>
            </w:pPr>
          </w:p>
        </w:tc>
        <w:tc>
          <w:tcPr>
            <w:tcW w:w="284" w:type="dxa"/>
            <w:shd w:val="clear" w:color="auto" w:fill="FFFF00"/>
          </w:tcPr>
          <w:p w14:paraId="345FABE5" w14:textId="3C7EF899" w:rsidR="00EB0DF4" w:rsidRPr="00EB0DF4" w:rsidRDefault="00EB0DF4" w:rsidP="00E86DD6">
            <w:pPr>
              <w:jc w:val="center"/>
              <w:rPr>
                <w:rFonts w:eastAsia="Calibri"/>
                <w:bCs/>
                <w:sz w:val="20"/>
                <w:szCs w:val="20"/>
              </w:rPr>
            </w:pPr>
          </w:p>
        </w:tc>
        <w:tc>
          <w:tcPr>
            <w:tcW w:w="283" w:type="dxa"/>
            <w:shd w:val="clear" w:color="auto" w:fill="FBE4D5"/>
          </w:tcPr>
          <w:p w14:paraId="55524DDA" w14:textId="44319070" w:rsidR="00EB0DF4" w:rsidRPr="00EB0DF4" w:rsidRDefault="00EB0DF4" w:rsidP="00E86DD6">
            <w:pPr>
              <w:jc w:val="center"/>
              <w:rPr>
                <w:rFonts w:eastAsia="Calibri"/>
                <w:bCs/>
                <w:sz w:val="20"/>
                <w:szCs w:val="20"/>
              </w:rPr>
            </w:pPr>
          </w:p>
        </w:tc>
        <w:tc>
          <w:tcPr>
            <w:tcW w:w="284" w:type="dxa"/>
            <w:shd w:val="clear" w:color="auto" w:fill="FBE4D5"/>
          </w:tcPr>
          <w:p w14:paraId="51817FFB" w14:textId="425EA6CB" w:rsidR="00EB0DF4" w:rsidRPr="00EB0DF4" w:rsidRDefault="00EB0DF4" w:rsidP="00E86DD6">
            <w:pPr>
              <w:jc w:val="center"/>
              <w:rPr>
                <w:rFonts w:eastAsia="Calibri"/>
                <w:bCs/>
                <w:sz w:val="20"/>
                <w:szCs w:val="20"/>
              </w:rPr>
            </w:pPr>
          </w:p>
        </w:tc>
        <w:tc>
          <w:tcPr>
            <w:tcW w:w="283" w:type="dxa"/>
            <w:shd w:val="clear" w:color="auto" w:fill="FBE4D5"/>
          </w:tcPr>
          <w:p w14:paraId="7017AD94" w14:textId="31A5D810" w:rsidR="00EB0DF4" w:rsidRPr="00EB0DF4" w:rsidRDefault="00EB0DF4" w:rsidP="00E86DD6">
            <w:pPr>
              <w:jc w:val="center"/>
              <w:rPr>
                <w:rFonts w:eastAsia="Calibri"/>
                <w:bCs/>
                <w:sz w:val="20"/>
                <w:szCs w:val="20"/>
              </w:rPr>
            </w:pPr>
          </w:p>
        </w:tc>
        <w:tc>
          <w:tcPr>
            <w:tcW w:w="284" w:type="dxa"/>
            <w:shd w:val="clear" w:color="auto" w:fill="FBE4D5"/>
          </w:tcPr>
          <w:p w14:paraId="576AE819" w14:textId="2FFA5544" w:rsidR="00EB0DF4" w:rsidRPr="00EB0DF4" w:rsidRDefault="00EB0DF4" w:rsidP="00E86DD6">
            <w:pPr>
              <w:jc w:val="center"/>
              <w:rPr>
                <w:rFonts w:eastAsia="Calibri"/>
                <w:bCs/>
                <w:sz w:val="20"/>
                <w:szCs w:val="20"/>
              </w:rPr>
            </w:pPr>
          </w:p>
        </w:tc>
        <w:tc>
          <w:tcPr>
            <w:tcW w:w="283" w:type="dxa"/>
          </w:tcPr>
          <w:p w14:paraId="3B56DF20" w14:textId="1EE41B5C" w:rsidR="00EB0DF4" w:rsidRPr="00EB0DF4" w:rsidRDefault="00EB0DF4" w:rsidP="00E86DD6">
            <w:pPr>
              <w:jc w:val="center"/>
              <w:rPr>
                <w:rFonts w:eastAsia="Calibri"/>
                <w:bCs/>
                <w:sz w:val="20"/>
                <w:szCs w:val="20"/>
                <w:highlight w:val="cyan"/>
              </w:rPr>
            </w:pPr>
          </w:p>
        </w:tc>
        <w:tc>
          <w:tcPr>
            <w:tcW w:w="284" w:type="dxa"/>
          </w:tcPr>
          <w:p w14:paraId="0EBA9283" w14:textId="05EAE1C6" w:rsidR="00EB0DF4" w:rsidRPr="00EB0DF4" w:rsidRDefault="00EB0DF4" w:rsidP="00E86DD6">
            <w:pPr>
              <w:jc w:val="center"/>
              <w:rPr>
                <w:rFonts w:eastAsia="Calibri"/>
                <w:bCs/>
                <w:sz w:val="20"/>
                <w:szCs w:val="20"/>
                <w:highlight w:val="cyan"/>
              </w:rPr>
            </w:pPr>
          </w:p>
        </w:tc>
        <w:tc>
          <w:tcPr>
            <w:tcW w:w="283" w:type="dxa"/>
          </w:tcPr>
          <w:p w14:paraId="269374CC" w14:textId="7EEA8485" w:rsidR="00EB0DF4" w:rsidRPr="00EB0DF4" w:rsidRDefault="00EB0DF4" w:rsidP="00E86DD6">
            <w:pPr>
              <w:jc w:val="center"/>
              <w:rPr>
                <w:rFonts w:eastAsia="Calibri"/>
                <w:bCs/>
                <w:sz w:val="20"/>
                <w:szCs w:val="20"/>
                <w:highlight w:val="cyan"/>
              </w:rPr>
            </w:pPr>
          </w:p>
        </w:tc>
        <w:tc>
          <w:tcPr>
            <w:tcW w:w="284" w:type="dxa"/>
            <w:shd w:val="clear" w:color="auto" w:fill="FFE599"/>
          </w:tcPr>
          <w:p w14:paraId="01F47B59" w14:textId="498498E6" w:rsidR="00EB0DF4" w:rsidRPr="00EB0DF4" w:rsidRDefault="00EB0DF4" w:rsidP="00E86DD6">
            <w:pPr>
              <w:jc w:val="center"/>
              <w:rPr>
                <w:rFonts w:eastAsia="Calibri"/>
                <w:bCs/>
                <w:sz w:val="20"/>
                <w:szCs w:val="20"/>
              </w:rPr>
            </w:pPr>
          </w:p>
        </w:tc>
        <w:tc>
          <w:tcPr>
            <w:tcW w:w="283" w:type="dxa"/>
            <w:shd w:val="clear" w:color="auto" w:fill="FFE599"/>
          </w:tcPr>
          <w:p w14:paraId="1B2CB284" w14:textId="2CEE356E" w:rsidR="00EB0DF4" w:rsidRPr="00EB0DF4" w:rsidRDefault="00EB0DF4" w:rsidP="00E86DD6">
            <w:pPr>
              <w:jc w:val="center"/>
              <w:rPr>
                <w:rFonts w:eastAsia="Calibri"/>
                <w:bCs/>
                <w:sz w:val="20"/>
                <w:szCs w:val="20"/>
              </w:rPr>
            </w:pPr>
          </w:p>
        </w:tc>
        <w:tc>
          <w:tcPr>
            <w:tcW w:w="284" w:type="dxa"/>
            <w:shd w:val="clear" w:color="auto" w:fill="FFE599"/>
          </w:tcPr>
          <w:p w14:paraId="1CC939BD" w14:textId="439B03D1" w:rsidR="00EB0DF4" w:rsidRPr="00EB0DF4" w:rsidRDefault="00EB0DF4" w:rsidP="00E86DD6">
            <w:pPr>
              <w:jc w:val="center"/>
              <w:rPr>
                <w:rFonts w:eastAsia="Calibri"/>
                <w:bCs/>
                <w:sz w:val="20"/>
                <w:szCs w:val="20"/>
              </w:rPr>
            </w:pPr>
          </w:p>
        </w:tc>
        <w:tc>
          <w:tcPr>
            <w:tcW w:w="283" w:type="dxa"/>
            <w:shd w:val="clear" w:color="auto" w:fill="FFE599"/>
          </w:tcPr>
          <w:p w14:paraId="6EB8D296" w14:textId="02B70DDA" w:rsidR="00EB0DF4" w:rsidRPr="00EB0DF4" w:rsidRDefault="00EB0DF4" w:rsidP="00E86DD6">
            <w:pPr>
              <w:jc w:val="center"/>
              <w:rPr>
                <w:rFonts w:eastAsia="Calibri"/>
                <w:bCs/>
                <w:sz w:val="20"/>
                <w:szCs w:val="20"/>
              </w:rPr>
            </w:pPr>
          </w:p>
        </w:tc>
        <w:tc>
          <w:tcPr>
            <w:tcW w:w="284" w:type="dxa"/>
            <w:shd w:val="clear" w:color="auto" w:fill="FFE599"/>
          </w:tcPr>
          <w:p w14:paraId="4373B6E8" w14:textId="12FCAE4A" w:rsidR="00EB0DF4" w:rsidRPr="00EB0DF4" w:rsidRDefault="00EB0DF4" w:rsidP="00E86DD6">
            <w:pPr>
              <w:jc w:val="center"/>
              <w:rPr>
                <w:rFonts w:eastAsia="Calibri"/>
                <w:bCs/>
                <w:sz w:val="20"/>
                <w:szCs w:val="20"/>
              </w:rPr>
            </w:pPr>
          </w:p>
        </w:tc>
        <w:tc>
          <w:tcPr>
            <w:tcW w:w="283" w:type="dxa"/>
            <w:shd w:val="clear" w:color="auto" w:fill="FFE599"/>
          </w:tcPr>
          <w:p w14:paraId="493CCA35" w14:textId="3377B8E3" w:rsidR="00EB0DF4" w:rsidRPr="00EB0DF4" w:rsidRDefault="00EB0DF4" w:rsidP="00E86DD6">
            <w:pPr>
              <w:jc w:val="center"/>
              <w:rPr>
                <w:rFonts w:eastAsia="Calibri"/>
                <w:bCs/>
                <w:sz w:val="20"/>
                <w:szCs w:val="20"/>
              </w:rPr>
            </w:pPr>
          </w:p>
        </w:tc>
        <w:tc>
          <w:tcPr>
            <w:tcW w:w="284" w:type="dxa"/>
            <w:shd w:val="clear" w:color="auto" w:fill="FFE599"/>
          </w:tcPr>
          <w:p w14:paraId="3C262A9F" w14:textId="54B4B45A" w:rsidR="00EB0DF4" w:rsidRPr="00EB0DF4" w:rsidRDefault="00EB0DF4" w:rsidP="00E86DD6">
            <w:pPr>
              <w:jc w:val="center"/>
              <w:rPr>
                <w:rFonts w:eastAsia="Calibri"/>
                <w:bCs/>
                <w:sz w:val="20"/>
                <w:szCs w:val="20"/>
              </w:rPr>
            </w:pPr>
          </w:p>
        </w:tc>
        <w:tc>
          <w:tcPr>
            <w:tcW w:w="283" w:type="dxa"/>
          </w:tcPr>
          <w:p w14:paraId="1F3DE7A9" w14:textId="6B8126A7" w:rsidR="00EB0DF4" w:rsidRPr="00EB0DF4" w:rsidRDefault="00EB0DF4" w:rsidP="00E86DD6">
            <w:pPr>
              <w:jc w:val="center"/>
              <w:rPr>
                <w:rFonts w:eastAsia="Calibri"/>
                <w:bCs/>
                <w:sz w:val="20"/>
                <w:szCs w:val="20"/>
              </w:rPr>
            </w:pPr>
          </w:p>
        </w:tc>
        <w:tc>
          <w:tcPr>
            <w:tcW w:w="284" w:type="dxa"/>
          </w:tcPr>
          <w:p w14:paraId="24ED0654" w14:textId="081011A2" w:rsidR="00EB0DF4" w:rsidRPr="00EB0DF4" w:rsidRDefault="00EB0DF4" w:rsidP="00E86DD6">
            <w:pPr>
              <w:jc w:val="center"/>
              <w:rPr>
                <w:rFonts w:eastAsia="Calibri"/>
                <w:bCs/>
                <w:sz w:val="20"/>
                <w:szCs w:val="20"/>
              </w:rPr>
            </w:pPr>
          </w:p>
        </w:tc>
        <w:tc>
          <w:tcPr>
            <w:tcW w:w="283" w:type="dxa"/>
          </w:tcPr>
          <w:p w14:paraId="34188661" w14:textId="5E29E3AB" w:rsidR="00EB0DF4" w:rsidRPr="00EB0DF4" w:rsidRDefault="00EB0DF4" w:rsidP="00E86DD6">
            <w:pPr>
              <w:jc w:val="center"/>
              <w:rPr>
                <w:rFonts w:eastAsia="Calibri"/>
                <w:bCs/>
                <w:sz w:val="20"/>
                <w:szCs w:val="20"/>
              </w:rPr>
            </w:pPr>
          </w:p>
        </w:tc>
        <w:tc>
          <w:tcPr>
            <w:tcW w:w="284" w:type="dxa"/>
            <w:shd w:val="clear" w:color="auto" w:fill="E2EFD9"/>
          </w:tcPr>
          <w:p w14:paraId="2BE8041E" w14:textId="07E458A8" w:rsidR="00EB0DF4" w:rsidRPr="00EB0DF4" w:rsidRDefault="00EB0DF4" w:rsidP="00E86DD6">
            <w:pPr>
              <w:jc w:val="center"/>
              <w:rPr>
                <w:rFonts w:eastAsia="Calibri"/>
                <w:bCs/>
                <w:sz w:val="20"/>
                <w:szCs w:val="20"/>
              </w:rPr>
            </w:pPr>
          </w:p>
        </w:tc>
        <w:tc>
          <w:tcPr>
            <w:tcW w:w="284" w:type="dxa"/>
            <w:shd w:val="clear" w:color="auto" w:fill="E2EFD9"/>
          </w:tcPr>
          <w:p w14:paraId="7EF2B44F" w14:textId="07CABDE9" w:rsidR="00EB0DF4" w:rsidRPr="00EB0DF4" w:rsidRDefault="00EB0DF4" w:rsidP="00E86DD6">
            <w:pPr>
              <w:jc w:val="center"/>
              <w:rPr>
                <w:rFonts w:eastAsia="Calibri"/>
                <w:bCs/>
                <w:sz w:val="20"/>
                <w:szCs w:val="20"/>
              </w:rPr>
            </w:pPr>
          </w:p>
        </w:tc>
        <w:tc>
          <w:tcPr>
            <w:tcW w:w="283" w:type="dxa"/>
            <w:shd w:val="clear" w:color="auto" w:fill="E2EFD9"/>
          </w:tcPr>
          <w:p w14:paraId="3FFC2A7E" w14:textId="12C0C177" w:rsidR="00EB0DF4" w:rsidRPr="00EB0DF4" w:rsidRDefault="00EB0DF4" w:rsidP="00E86DD6">
            <w:pPr>
              <w:jc w:val="center"/>
              <w:rPr>
                <w:rFonts w:eastAsia="Calibri"/>
                <w:bCs/>
                <w:sz w:val="20"/>
                <w:szCs w:val="20"/>
              </w:rPr>
            </w:pPr>
          </w:p>
        </w:tc>
        <w:tc>
          <w:tcPr>
            <w:tcW w:w="283" w:type="dxa"/>
            <w:shd w:val="clear" w:color="auto" w:fill="E2EFD9"/>
          </w:tcPr>
          <w:p w14:paraId="47F6FDE9" w14:textId="54A68171" w:rsidR="00EB0DF4" w:rsidRPr="00EB0DF4" w:rsidRDefault="00EB0DF4" w:rsidP="00E86DD6">
            <w:pPr>
              <w:jc w:val="center"/>
              <w:rPr>
                <w:rFonts w:eastAsia="Calibri"/>
                <w:bCs/>
                <w:sz w:val="20"/>
                <w:szCs w:val="20"/>
              </w:rPr>
            </w:pPr>
          </w:p>
        </w:tc>
        <w:tc>
          <w:tcPr>
            <w:tcW w:w="284" w:type="dxa"/>
            <w:shd w:val="clear" w:color="auto" w:fill="E2EFD9"/>
          </w:tcPr>
          <w:p w14:paraId="6977C130" w14:textId="073D45AC" w:rsidR="00EB0DF4" w:rsidRPr="00EB0DF4" w:rsidRDefault="00EB0DF4" w:rsidP="00E86DD6">
            <w:pPr>
              <w:jc w:val="center"/>
              <w:rPr>
                <w:rFonts w:eastAsia="Calibri"/>
                <w:bCs/>
                <w:sz w:val="20"/>
                <w:szCs w:val="20"/>
              </w:rPr>
            </w:pPr>
          </w:p>
        </w:tc>
        <w:tc>
          <w:tcPr>
            <w:tcW w:w="1446" w:type="dxa"/>
          </w:tcPr>
          <w:p w14:paraId="323B3DB5" w14:textId="5FCE4516" w:rsidR="00EB0DF4" w:rsidRPr="00EB0DF4" w:rsidRDefault="00EB0DF4" w:rsidP="00E86DD6">
            <w:pPr>
              <w:jc w:val="center"/>
              <w:rPr>
                <w:rFonts w:eastAsia="Calibri"/>
                <w:bCs/>
                <w:sz w:val="20"/>
                <w:szCs w:val="20"/>
              </w:rPr>
            </w:pPr>
          </w:p>
        </w:tc>
        <w:tc>
          <w:tcPr>
            <w:tcW w:w="1672" w:type="dxa"/>
          </w:tcPr>
          <w:p w14:paraId="25BB187B" w14:textId="7E3203F2" w:rsidR="00EB0DF4" w:rsidRPr="00EB0DF4" w:rsidRDefault="00EB0DF4" w:rsidP="00E86DD6">
            <w:pPr>
              <w:jc w:val="center"/>
              <w:rPr>
                <w:rFonts w:eastAsia="Calibri"/>
                <w:bCs/>
                <w:sz w:val="20"/>
                <w:szCs w:val="20"/>
              </w:rPr>
            </w:pPr>
          </w:p>
        </w:tc>
      </w:tr>
      <w:tr w:rsidR="00EB0DF4" w:rsidRPr="00811D36" w14:paraId="344DB4C9" w14:textId="77777777" w:rsidTr="007E29CC">
        <w:tc>
          <w:tcPr>
            <w:tcW w:w="846" w:type="dxa"/>
          </w:tcPr>
          <w:p w14:paraId="3E9316FA" w14:textId="77777777" w:rsidR="00EB0DF4" w:rsidRPr="00EB0DF4" w:rsidRDefault="00EB0DF4" w:rsidP="00EB0DF4">
            <w:pPr>
              <w:numPr>
                <w:ilvl w:val="0"/>
                <w:numId w:val="17"/>
              </w:numPr>
              <w:contextualSpacing/>
              <w:rPr>
                <w:rFonts w:eastAsia="Calibri"/>
                <w:bCs/>
                <w:sz w:val="20"/>
                <w:szCs w:val="20"/>
              </w:rPr>
            </w:pPr>
          </w:p>
        </w:tc>
        <w:tc>
          <w:tcPr>
            <w:tcW w:w="2664" w:type="dxa"/>
          </w:tcPr>
          <w:p w14:paraId="2BE55D32" w14:textId="77777777" w:rsidR="00EB0DF4" w:rsidRPr="00EB0DF4" w:rsidRDefault="00EB0DF4" w:rsidP="00E86DD6">
            <w:pPr>
              <w:rPr>
                <w:rFonts w:eastAsia="Calibri"/>
                <w:bCs/>
                <w:sz w:val="20"/>
                <w:szCs w:val="20"/>
              </w:rPr>
            </w:pPr>
            <w:r w:rsidRPr="00EB0DF4">
              <w:rPr>
                <w:rFonts w:eastAsia="Calibri"/>
                <w:bCs/>
                <w:sz w:val="20"/>
                <w:szCs w:val="20"/>
              </w:rPr>
              <w:t>ГБПОУ ИО «Химико-технологический техникум г. Саянска»</w:t>
            </w:r>
          </w:p>
        </w:tc>
        <w:tc>
          <w:tcPr>
            <w:tcW w:w="284" w:type="dxa"/>
            <w:shd w:val="clear" w:color="auto" w:fill="FFFFFF"/>
          </w:tcPr>
          <w:p w14:paraId="193521FB" w14:textId="15B2E9E6" w:rsidR="00EB0DF4" w:rsidRPr="00EB0DF4" w:rsidRDefault="00EB0DF4" w:rsidP="00E86DD6">
            <w:pPr>
              <w:jc w:val="center"/>
              <w:rPr>
                <w:rFonts w:eastAsia="Calibri"/>
                <w:bCs/>
                <w:sz w:val="20"/>
                <w:szCs w:val="20"/>
              </w:rPr>
            </w:pPr>
          </w:p>
        </w:tc>
        <w:tc>
          <w:tcPr>
            <w:tcW w:w="283" w:type="dxa"/>
            <w:shd w:val="clear" w:color="auto" w:fill="FFFFFF"/>
          </w:tcPr>
          <w:p w14:paraId="2665535B" w14:textId="63177366" w:rsidR="00EB0DF4" w:rsidRPr="00EB0DF4" w:rsidRDefault="00EB0DF4" w:rsidP="00E86DD6">
            <w:pPr>
              <w:jc w:val="center"/>
              <w:rPr>
                <w:rFonts w:eastAsia="Calibri"/>
                <w:bCs/>
                <w:sz w:val="20"/>
                <w:szCs w:val="20"/>
              </w:rPr>
            </w:pPr>
          </w:p>
        </w:tc>
        <w:tc>
          <w:tcPr>
            <w:tcW w:w="284" w:type="dxa"/>
            <w:shd w:val="clear" w:color="auto" w:fill="FFFFFF"/>
          </w:tcPr>
          <w:p w14:paraId="183B943E" w14:textId="653FFE9B" w:rsidR="00EB0DF4" w:rsidRPr="00EB0DF4" w:rsidRDefault="00EB0DF4" w:rsidP="00E86DD6">
            <w:pPr>
              <w:jc w:val="center"/>
              <w:rPr>
                <w:rFonts w:eastAsia="Calibri"/>
                <w:bCs/>
                <w:sz w:val="20"/>
                <w:szCs w:val="20"/>
              </w:rPr>
            </w:pPr>
          </w:p>
        </w:tc>
        <w:tc>
          <w:tcPr>
            <w:tcW w:w="283" w:type="dxa"/>
            <w:shd w:val="clear" w:color="auto" w:fill="FFFFFF"/>
          </w:tcPr>
          <w:p w14:paraId="40B2BB42" w14:textId="5FB60739" w:rsidR="00EB0DF4" w:rsidRPr="00EB0DF4" w:rsidRDefault="00EB0DF4" w:rsidP="00E86DD6">
            <w:pPr>
              <w:jc w:val="center"/>
              <w:rPr>
                <w:rFonts w:eastAsia="Calibri"/>
                <w:bCs/>
                <w:sz w:val="20"/>
                <w:szCs w:val="20"/>
              </w:rPr>
            </w:pPr>
          </w:p>
        </w:tc>
        <w:tc>
          <w:tcPr>
            <w:tcW w:w="284" w:type="dxa"/>
            <w:shd w:val="clear" w:color="auto" w:fill="FFFFFF"/>
          </w:tcPr>
          <w:p w14:paraId="23C69750" w14:textId="0001CA2E" w:rsidR="00EB0DF4" w:rsidRPr="00EB0DF4" w:rsidRDefault="00EB0DF4" w:rsidP="00E86DD6">
            <w:pPr>
              <w:jc w:val="center"/>
              <w:rPr>
                <w:rFonts w:eastAsia="Calibri"/>
                <w:bCs/>
                <w:sz w:val="20"/>
                <w:szCs w:val="20"/>
              </w:rPr>
            </w:pPr>
          </w:p>
        </w:tc>
        <w:tc>
          <w:tcPr>
            <w:tcW w:w="283" w:type="dxa"/>
            <w:shd w:val="clear" w:color="auto" w:fill="FFFF00"/>
          </w:tcPr>
          <w:p w14:paraId="14A7A4B8" w14:textId="0ED7987E" w:rsidR="00EB0DF4" w:rsidRPr="00EB0DF4" w:rsidRDefault="00EB0DF4" w:rsidP="00E86DD6">
            <w:pPr>
              <w:jc w:val="center"/>
              <w:rPr>
                <w:rFonts w:eastAsia="Calibri"/>
                <w:bCs/>
                <w:sz w:val="20"/>
                <w:szCs w:val="20"/>
              </w:rPr>
            </w:pPr>
          </w:p>
        </w:tc>
        <w:tc>
          <w:tcPr>
            <w:tcW w:w="284" w:type="dxa"/>
            <w:shd w:val="clear" w:color="auto" w:fill="FFFF00"/>
          </w:tcPr>
          <w:p w14:paraId="7E66D359" w14:textId="10A7C259" w:rsidR="00EB0DF4" w:rsidRPr="00EB0DF4" w:rsidRDefault="00EB0DF4" w:rsidP="00E86DD6">
            <w:pPr>
              <w:jc w:val="center"/>
              <w:rPr>
                <w:rFonts w:eastAsia="Calibri"/>
                <w:bCs/>
                <w:sz w:val="20"/>
                <w:szCs w:val="20"/>
              </w:rPr>
            </w:pPr>
          </w:p>
        </w:tc>
        <w:tc>
          <w:tcPr>
            <w:tcW w:w="283" w:type="dxa"/>
            <w:shd w:val="clear" w:color="auto" w:fill="FBE4D5"/>
          </w:tcPr>
          <w:p w14:paraId="49C6F97D" w14:textId="566C37DB" w:rsidR="00EB0DF4" w:rsidRPr="00EB0DF4" w:rsidRDefault="00EB0DF4" w:rsidP="00E86DD6">
            <w:pPr>
              <w:jc w:val="center"/>
              <w:rPr>
                <w:rFonts w:eastAsia="Calibri"/>
                <w:bCs/>
                <w:sz w:val="20"/>
                <w:szCs w:val="20"/>
              </w:rPr>
            </w:pPr>
          </w:p>
        </w:tc>
        <w:tc>
          <w:tcPr>
            <w:tcW w:w="284" w:type="dxa"/>
            <w:shd w:val="clear" w:color="auto" w:fill="FBE4D5"/>
          </w:tcPr>
          <w:p w14:paraId="715E097F" w14:textId="48EA0FC8" w:rsidR="00EB0DF4" w:rsidRPr="00EB0DF4" w:rsidRDefault="00EB0DF4" w:rsidP="00E86DD6">
            <w:pPr>
              <w:jc w:val="center"/>
              <w:rPr>
                <w:rFonts w:eastAsia="Calibri"/>
                <w:bCs/>
                <w:sz w:val="20"/>
                <w:szCs w:val="20"/>
              </w:rPr>
            </w:pPr>
          </w:p>
        </w:tc>
        <w:tc>
          <w:tcPr>
            <w:tcW w:w="283" w:type="dxa"/>
            <w:shd w:val="clear" w:color="auto" w:fill="FBE4D5"/>
          </w:tcPr>
          <w:p w14:paraId="3F9F4C37" w14:textId="6120F87F" w:rsidR="00EB0DF4" w:rsidRPr="00EB0DF4" w:rsidRDefault="00EB0DF4" w:rsidP="00E86DD6">
            <w:pPr>
              <w:jc w:val="center"/>
              <w:rPr>
                <w:rFonts w:eastAsia="Calibri"/>
                <w:bCs/>
                <w:sz w:val="20"/>
                <w:szCs w:val="20"/>
              </w:rPr>
            </w:pPr>
          </w:p>
        </w:tc>
        <w:tc>
          <w:tcPr>
            <w:tcW w:w="284" w:type="dxa"/>
            <w:shd w:val="clear" w:color="auto" w:fill="FBE4D5"/>
          </w:tcPr>
          <w:p w14:paraId="5D3BB637" w14:textId="4AE8D42F" w:rsidR="00EB0DF4" w:rsidRPr="00EB0DF4" w:rsidRDefault="00EB0DF4" w:rsidP="00E86DD6">
            <w:pPr>
              <w:jc w:val="center"/>
              <w:rPr>
                <w:rFonts w:eastAsia="Calibri"/>
                <w:bCs/>
                <w:sz w:val="20"/>
                <w:szCs w:val="20"/>
              </w:rPr>
            </w:pPr>
          </w:p>
        </w:tc>
        <w:tc>
          <w:tcPr>
            <w:tcW w:w="283" w:type="dxa"/>
          </w:tcPr>
          <w:p w14:paraId="56CA4CD2" w14:textId="4EEBE624" w:rsidR="00EB0DF4" w:rsidRPr="00EB0DF4" w:rsidRDefault="00EB0DF4" w:rsidP="00E86DD6">
            <w:pPr>
              <w:jc w:val="center"/>
              <w:rPr>
                <w:rFonts w:eastAsia="Calibri"/>
                <w:bCs/>
                <w:sz w:val="20"/>
                <w:szCs w:val="20"/>
              </w:rPr>
            </w:pPr>
          </w:p>
        </w:tc>
        <w:tc>
          <w:tcPr>
            <w:tcW w:w="284" w:type="dxa"/>
          </w:tcPr>
          <w:p w14:paraId="29F20342" w14:textId="44821EFF" w:rsidR="00EB0DF4" w:rsidRPr="00EB0DF4" w:rsidRDefault="00EB0DF4" w:rsidP="00E86DD6">
            <w:pPr>
              <w:jc w:val="center"/>
              <w:rPr>
                <w:rFonts w:eastAsia="Calibri"/>
                <w:bCs/>
                <w:sz w:val="20"/>
                <w:szCs w:val="20"/>
              </w:rPr>
            </w:pPr>
          </w:p>
        </w:tc>
        <w:tc>
          <w:tcPr>
            <w:tcW w:w="283" w:type="dxa"/>
          </w:tcPr>
          <w:p w14:paraId="4473D531" w14:textId="313B2188" w:rsidR="00EB0DF4" w:rsidRPr="00EB0DF4" w:rsidRDefault="00EB0DF4" w:rsidP="00E86DD6">
            <w:pPr>
              <w:jc w:val="center"/>
              <w:rPr>
                <w:rFonts w:eastAsia="Calibri"/>
                <w:bCs/>
                <w:sz w:val="20"/>
                <w:szCs w:val="20"/>
              </w:rPr>
            </w:pPr>
          </w:p>
        </w:tc>
        <w:tc>
          <w:tcPr>
            <w:tcW w:w="284" w:type="dxa"/>
            <w:shd w:val="clear" w:color="auto" w:fill="FFE599"/>
          </w:tcPr>
          <w:p w14:paraId="2AC686F4" w14:textId="4264D48E" w:rsidR="00EB0DF4" w:rsidRPr="00EB0DF4" w:rsidRDefault="00EB0DF4" w:rsidP="00E86DD6">
            <w:pPr>
              <w:jc w:val="center"/>
              <w:rPr>
                <w:rFonts w:eastAsia="Calibri"/>
                <w:bCs/>
                <w:sz w:val="20"/>
                <w:szCs w:val="20"/>
              </w:rPr>
            </w:pPr>
          </w:p>
        </w:tc>
        <w:tc>
          <w:tcPr>
            <w:tcW w:w="283" w:type="dxa"/>
            <w:shd w:val="clear" w:color="auto" w:fill="FFE599"/>
          </w:tcPr>
          <w:p w14:paraId="1D34036D" w14:textId="7BA6A069" w:rsidR="00EB0DF4" w:rsidRPr="00EB0DF4" w:rsidRDefault="00EB0DF4" w:rsidP="00E86DD6">
            <w:pPr>
              <w:jc w:val="center"/>
              <w:rPr>
                <w:rFonts w:eastAsia="Calibri"/>
                <w:bCs/>
                <w:sz w:val="20"/>
                <w:szCs w:val="20"/>
              </w:rPr>
            </w:pPr>
          </w:p>
        </w:tc>
        <w:tc>
          <w:tcPr>
            <w:tcW w:w="284" w:type="dxa"/>
            <w:shd w:val="clear" w:color="auto" w:fill="FFE599"/>
          </w:tcPr>
          <w:p w14:paraId="6F743CB2" w14:textId="139CA65B" w:rsidR="00EB0DF4" w:rsidRPr="00EB0DF4" w:rsidRDefault="00EB0DF4" w:rsidP="00E86DD6">
            <w:pPr>
              <w:jc w:val="center"/>
              <w:rPr>
                <w:rFonts w:eastAsia="Calibri"/>
                <w:bCs/>
                <w:sz w:val="20"/>
                <w:szCs w:val="20"/>
              </w:rPr>
            </w:pPr>
          </w:p>
        </w:tc>
        <w:tc>
          <w:tcPr>
            <w:tcW w:w="283" w:type="dxa"/>
            <w:shd w:val="clear" w:color="auto" w:fill="FFE599"/>
          </w:tcPr>
          <w:p w14:paraId="5949592C" w14:textId="2827A2C8" w:rsidR="00EB0DF4" w:rsidRPr="00EB0DF4" w:rsidRDefault="00EB0DF4" w:rsidP="00E86DD6">
            <w:pPr>
              <w:jc w:val="center"/>
              <w:rPr>
                <w:rFonts w:eastAsia="Calibri"/>
                <w:bCs/>
                <w:sz w:val="20"/>
                <w:szCs w:val="20"/>
              </w:rPr>
            </w:pPr>
          </w:p>
        </w:tc>
        <w:tc>
          <w:tcPr>
            <w:tcW w:w="284" w:type="dxa"/>
            <w:shd w:val="clear" w:color="auto" w:fill="FFE599"/>
          </w:tcPr>
          <w:p w14:paraId="6DEEC506" w14:textId="1E57C4DA" w:rsidR="00EB0DF4" w:rsidRPr="00EB0DF4" w:rsidRDefault="00EB0DF4" w:rsidP="00E86DD6">
            <w:pPr>
              <w:jc w:val="center"/>
              <w:rPr>
                <w:rFonts w:eastAsia="Calibri"/>
                <w:bCs/>
                <w:sz w:val="20"/>
                <w:szCs w:val="20"/>
              </w:rPr>
            </w:pPr>
          </w:p>
        </w:tc>
        <w:tc>
          <w:tcPr>
            <w:tcW w:w="283" w:type="dxa"/>
            <w:shd w:val="clear" w:color="auto" w:fill="FFE599"/>
          </w:tcPr>
          <w:p w14:paraId="7C09616D" w14:textId="076A9160" w:rsidR="00EB0DF4" w:rsidRPr="00EB0DF4" w:rsidRDefault="00EB0DF4" w:rsidP="00E86DD6">
            <w:pPr>
              <w:jc w:val="center"/>
              <w:rPr>
                <w:rFonts w:eastAsia="Calibri"/>
                <w:bCs/>
                <w:sz w:val="20"/>
                <w:szCs w:val="20"/>
              </w:rPr>
            </w:pPr>
          </w:p>
        </w:tc>
        <w:tc>
          <w:tcPr>
            <w:tcW w:w="284" w:type="dxa"/>
            <w:shd w:val="clear" w:color="auto" w:fill="FFE599"/>
          </w:tcPr>
          <w:p w14:paraId="0EEB8252" w14:textId="757793B6" w:rsidR="00EB0DF4" w:rsidRPr="00EB0DF4" w:rsidRDefault="00EB0DF4" w:rsidP="00E86DD6">
            <w:pPr>
              <w:jc w:val="center"/>
              <w:rPr>
                <w:rFonts w:eastAsia="Calibri"/>
                <w:bCs/>
                <w:sz w:val="20"/>
                <w:szCs w:val="20"/>
              </w:rPr>
            </w:pPr>
          </w:p>
        </w:tc>
        <w:tc>
          <w:tcPr>
            <w:tcW w:w="283" w:type="dxa"/>
          </w:tcPr>
          <w:p w14:paraId="7BF330AB" w14:textId="6539CCED" w:rsidR="00EB0DF4" w:rsidRPr="00EB0DF4" w:rsidRDefault="00EB0DF4" w:rsidP="00E86DD6">
            <w:pPr>
              <w:jc w:val="center"/>
              <w:rPr>
                <w:rFonts w:eastAsia="Calibri"/>
                <w:bCs/>
                <w:sz w:val="20"/>
                <w:szCs w:val="20"/>
              </w:rPr>
            </w:pPr>
          </w:p>
        </w:tc>
        <w:tc>
          <w:tcPr>
            <w:tcW w:w="284" w:type="dxa"/>
          </w:tcPr>
          <w:p w14:paraId="3B9F08C2" w14:textId="4C6BF8EF" w:rsidR="00EB0DF4" w:rsidRPr="00EB0DF4" w:rsidRDefault="00EB0DF4" w:rsidP="00E86DD6">
            <w:pPr>
              <w:jc w:val="center"/>
              <w:rPr>
                <w:rFonts w:eastAsia="Calibri"/>
                <w:bCs/>
                <w:sz w:val="20"/>
                <w:szCs w:val="20"/>
              </w:rPr>
            </w:pPr>
          </w:p>
        </w:tc>
        <w:tc>
          <w:tcPr>
            <w:tcW w:w="283" w:type="dxa"/>
          </w:tcPr>
          <w:p w14:paraId="5F1FBF09" w14:textId="4445FF9D" w:rsidR="00EB0DF4" w:rsidRPr="00EB0DF4" w:rsidRDefault="00EB0DF4" w:rsidP="00E86DD6">
            <w:pPr>
              <w:jc w:val="center"/>
              <w:rPr>
                <w:rFonts w:eastAsia="Calibri"/>
                <w:bCs/>
                <w:sz w:val="20"/>
                <w:szCs w:val="20"/>
              </w:rPr>
            </w:pPr>
          </w:p>
        </w:tc>
        <w:tc>
          <w:tcPr>
            <w:tcW w:w="284" w:type="dxa"/>
            <w:shd w:val="clear" w:color="auto" w:fill="E2EFD9"/>
          </w:tcPr>
          <w:p w14:paraId="5FF09DD3" w14:textId="194341F4" w:rsidR="00EB0DF4" w:rsidRPr="00EB0DF4" w:rsidRDefault="00EB0DF4" w:rsidP="00E86DD6">
            <w:pPr>
              <w:jc w:val="center"/>
              <w:rPr>
                <w:rFonts w:eastAsia="Calibri"/>
                <w:bCs/>
                <w:sz w:val="20"/>
                <w:szCs w:val="20"/>
              </w:rPr>
            </w:pPr>
          </w:p>
        </w:tc>
        <w:tc>
          <w:tcPr>
            <w:tcW w:w="284" w:type="dxa"/>
            <w:shd w:val="clear" w:color="auto" w:fill="E2EFD9"/>
          </w:tcPr>
          <w:p w14:paraId="2CE39486" w14:textId="3717707D" w:rsidR="00EB0DF4" w:rsidRPr="00EB0DF4" w:rsidRDefault="00EB0DF4" w:rsidP="00E86DD6">
            <w:pPr>
              <w:jc w:val="center"/>
              <w:rPr>
                <w:rFonts w:eastAsia="Calibri"/>
                <w:bCs/>
                <w:sz w:val="20"/>
                <w:szCs w:val="20"/>
              </w:rPr>
            </w:pPr>
          </w:p>
        </w:tc>
        <w:tc>
          <w:tcPr>
            <w:tcW w:w="283" w:type="dxa"/>
            <w:shd w:val="clear" w:color="auto" w:fill="E2EFD9"/>
          </w:tcPr>
          <w:p w14:paraId="31C5AF99" w14:textId="7E91B69C" w:rsidR="00EB0DF4" w:rsidRPr="00EB0DF4" w:rsidRDefault="00EB0DF4" w:rsidP="00E86DD6">
            <w:pPr>
              <w:jc w:val="center"/>
              <w:rPr>
                <w:rFonts w:eastAsia="Calibri"/>
                <w:bCs/>
                <w:sz w:val="20"/>
                <w:szCs w:val="20"/>
              </w:rPr>
            </w:pPr>
          </w:p>
        </w:tc>
        <w:tc>
          <w:tcPr>
            <w:tcW w:w="283" w:type="dxa"/>
            <w:shd w:val="clear" w:color="auto" w:fill="E2EFD9"/>
          </w:tcPr>
          <w:p w14:paraId="07EE4F09" w14:textId="462B1A03" w:rsidR="00EB0DF4" w:rsidRPr="00EB0DF4" w:rsidRDefault="00EB0DF4" w:rsidP="00E86DD6">
            <w:pPr>
              <w:jc w:val="center"/>
              <w:rPr>
                <w:rFonts w:eastAsia="Calibri"/>
                <w:bCs/>
                <w:sz w:val="20"/>
                <w:szCs w:val="20"/>
              </w:rPr>
            </w:pPr>
          </w:p>
        </w:tc>
        <w:tc>
          <w:tcPr>
            <w:tcW w:w="284" w:type="dxa"/>
            <w:shd w:val="clear" w:color="auto" w:fill="E2EFD9"/>
          </w:tcPr>
          <w:p w14:paraId="5C5AC690" w14:textId="45B1843E" w:rsidR="00EB0DF4" w:rsidRPr="00EB0DF4" w:rsidRDefault="00EB0DF4" w:rsidP="00E86DD6">
            <w:pPr>
              <w:jc w:val="center"/>
              <w:rPr>
                <w:rFonts w:eastAsia="Calibri"/>
                <w:bCs/>
                <w:sz w:val="20"/>
                <w:szCs w:val="20"/>
              </w:rPr>
            </w:pPr>
          </w:p>
        </w:tc>
        <w:tc>
          <w:tcPr>
            <w:tcW w:w="1446" w:type="dxa"/>
          </w:tcPr>
          <w:p w14:paraId="2180684B" w14:textId="7B8558ED" w:rsidR="00EB0DF4" w:rsidRPr="00EB0DF4" w:rsidRDefault="00EB0DF4" w:rsidP="00E86DD6">
            <w:pPr>
              <w:jc w:val="center"/>
              <w:rPr>
                <w:rFonts w:eastAsia="Calibri"/>
                <w:bCs/>
                <w:sz w:val="20"/>
                <w:szCs w:val="20"/>
              </w:rPr>
            </w:pPr>
          </w:p>
        </w:tc>
        <w:tc>
          <w:tcPr>
            <w:tcW w:w="1672" w:type="dxa"/>
          </w:tcPr>
          <w:p w14:paraId="562DC0E3" w14:textId="0978D4B8" w:rsidR="00EB0DF4" w:rsidRPr="00EB0DF4" w:rsidRDefault="00EB0DF4" w:rsidP="00E86DD6">
            <w:pPr>
              <w:jc w:val="center"/>
              <w:rPr>
                <w:rFonts w:eastAsia="Calibri"/>
                <w:bCs/>
                <w:sz w:val="20"/>
                <w:szCs w:val="20"/>
              </w:rPr>
            </w:pPr>
          </w:p>
        </w:tc>
      </w:tr>
      <w:tr w:rsidR="00EB0DF4" w:rsidRPr="00811D36" w14:paraId="5C2270D8" w14:textId="77777777" w:rsidTr="007E29CC">
        <w:tc>
          <w:tcPr>
            <w:tcW w:w="846" w:type="dxa"/>
          </w:tcPr>
          <w:p w14:paraId="241D4136" w14:textId="77777777" w:rsidR="00EB0DF4" w:rsidRPr="00EB0DF4" w:rsidRDefault="00EB0DF4" w:rsidP="00EB0DF4">
            <w:pPr>
              <w:numPr>
                <w:ilvl w:val="0"/>
                <w:numId w:val="17"/>
              </w:numPr>
              <w:contextualSpacing/>
              <w:rPr>
                <w:rFonts w:eastAsia="Calibri"/>
                <w:bCs/>
                <w:sz w:val="20"/>
                <w:szCs w:val="20"/>
              </w:rPr>
            </w:pPr>
          </w:p>
        </w:tc>
        <w:tc>
          <w:tcPr>
            <w:tcW w:w="2664" w:type="dxa"/>
          </w:tcPr>
          <w:p w14:paraId="115B8551" w14:textId="77777777" w:rsidR="00EB0DF4" w:rsidRPr="00EB0DF4" w:rsidRDefault="00EB0DF4" w:rsidP="00E86DD6">
            <w:pPr>
              <w:rPr>
                <w:rFonts w:eastAsia="Calibri"/>
                <w:bCs/>
                <w:sz w:val="20"/>
                <w:szCs w:val="20"/>
              </w:rPr>
            </w:pPr>
            <w:r w:rsidRPr="00EB0DF4">
              <w:rPr>
                <w:rFonts w:eastAsia="Calibri"/>
                <w:bCs/>
                <w:sz w:val="20"/>
                <w:szCs w:val="20"/>
              </w:rPr>
              <w:t xml:space="preserve">ГБПОУ ИО «Черемховский горнотехнический колледж им. М.И. </w:t>
            </w:r>
            <w:proofErr w:type="spellStart"/>
            <w:r w:rsidRPr="00EB0DF4">
              <w:rPr>
                <w:rFonts w:eastAsia="Calibri"/>
                <w:bCs/>
                <w:sz w:val="20"/>
                <w:szCs w:val="20"/>
              </w:rPr>
              <w:t>Щадова</w:t>
            </w:r>
            <w:proofErr w:type="spellEnd"/>
            <w:r w:rsidRPr="00EB0DF4">
              <w:rPr>
                <w:rFonts w:eastAsia="Calibri"/>
                <w:bCs/>
                <w:sz w:val="20"/>
                <w:szCs w:val="20"/>
              </w:rPr>
              <w:t>»</w:t>
            </w:r>
          </w:p>
        </w:tc>
        <w:tc>
          <w:tcPr>
            <w:tcW w:w="284" w:type="dxa"/>
            <w:shd w:val="clear" w:color="auto" w:fill="FFFFFF"/>
          </w:tcPr>
          <w:p w14:paraId="7F163FF3" w14:textId="76691CD7" w:rsidR="00EB0DF4" w:rsidRPr="00EB0DF4" w:rsidRDefault="00EB0DF4" w:rsidP="00E86DD6">
            <w:pPr>
              <w:jc w:val="center"/>
              <w:rPr>
                <w:rFonts w:eastAsia="Calibri"/>
                <w:bCs/>
                <w:sz w:val="20"/>
                <w:szCs w:val="20"/>
              </w:rPr>
            </w:pPr>
          </w:p>
        </w:tc>
        <w:tc>
          <w:tcPr>
            <w:tcW w:w="283" w:type="dxa"/>
            <w:shd w:val="clear" w:color="auto" w:fill="FFFFFF"/>
          </w:tcPr>
          <w:p w14:paraId="13A05114" w14:textId="47F3FE21" w:rsidR="00EB0DF4" w:rsidRPr="00EB0DF4" w:rsidRDefault="00EB0DF4" w:rsidP="00E86DD6">
            <w:pPr>
              <w:jc w:val="center"/>
              <w:rPr>
                <w:rFonts w:eastAsia="Calibri"/>
                <w:bCs/>
                <w:sz w:val="20"/>
                <w:szCs w:val="20"/>
              </w:rPr>
            </w:pPr>
          </w:p>
        </w:tc>
        <w:tc>
          <w:tcPr>
            <w:tcW w:w="284" w:type="dxa"/>
            <w:shd w:val="clear" w:color="auto" w:fill="FFFFFF"/>
          </w:tcPr>
          <w:p w14:paraId="0853333A" w14:textId="10848BCD" w:rsidR="00EB0DF4" w:rsidRPr="00EB0DF4" w:rsidRDefault="00EB0DF4" w:rsidP="00E86DD6">
            <w:pPr>
              <w:jc w:val="center"/>
              <w:rPr>
                <w:rFonts w:eastAsia="Calibri"/>
                <w:bCs/>
                <w:sz w:val="20"/>
                <w:szCs w:val="20"/>
              </w:rPr>
            </w:pPr>
          </w:p>
        </w:tc>
        <w:tc>
          <w:tcPr>
            <w:tcW w:w="283" w:type="dxa"/>
            <w:shd w:val="clear" w:color="auto" w:fill="FFFFFF"/>
          </w:tcPr>
          <w:p w14:paraId="7AE0EC11" w14:textId="73FB7355" w:rsidR="00EB0DF4" w:rsidRPr="00EB0DF4" w:rsidRDefault="00EB0DF4" w:rsidP="00E86DD6">
            <w:pPr>
              <w:jc w:val="center"/>
              <w:rPr>
                <w:rFonts w:eastAsia="Calibri"/>
                <w:bCs/>
                <w:sz w:val="20"/>
                <w:szCs w:val="20"/>
              </w:rPr>
            </w:pPr>
          </w:p>
        </w:tc>
        <w:tc>
          <w:tcPr>
            <w:tcW w:w="284" w:type="dxa"/>
            <w:shd w:val="clear" w:color="auto" w:fill="FFFFFF"/>
          </w:tcPr>
          <w:p w14:paraId="21CD4AA1" w14:textId="4B360F72" w:rsidR="00EB0DF4" w:rsidRPr="00EB0DF4" w:rsidRDefault="00EB0DF4" w:rsidP="00E86DD6">
            <w:pPr>
              <w:jc w:val="center"/>
              <w:rPr>
                <w:rFonts w:eastAsia="Calibri"/>
                <w:bCs/>
                <w:sz w:val="20"/>
                <w:szCs w:val="20"/>
              </w:rPr>
            </w:pPr>
          </w:p>
        </w:tc>
        <w:tc>
          <w:tcPr>
            <w:tcW w:w="283" w:type="dxa"/>
            <w:shd w:val="clear" w:color="auto" w:fill="FFFF00"/>
          </w:tcPr>
          <w:p w14:paraId="5BB4BF1B" w14:textId="532846EF" w:rsidR="00EB0DF4" w:rsidRPr="00EB0DF4" w:rsidRDefault="00EB0DF4" w:rsidP="00E86DD6">
            <w:pPr>
              <w:jc w:val="center"/>
              <w:rPr>
                <w:rFonts w:eastAsia="Calibri"/>
                <w:bCs/>
                <w:sz w:val="20"/>
                <w:szCs w:val="20"/>
              </w:rPr>
            </w:pPr>
          </w:p>
        </w:tc>
        <w:tc>
          <w:tcPr>
            <w:tcW w:w="284" w:type="dxa"/>
            <w:shd w:val="clear" w:color="auto" w:fill="FFFF00"/>
          </w:tcPr>
          <w:p w14:paraId="401446A0" w14:textId="1D39F2E7" w:rsidR="00EB0DF4" w:rsidRPr="00EB0DF4" w:rsidRDefault="00EB0DF4" w:rsidP="00E86DD6">
            <w:pPr>
              <w:jc w:val="center"/>
              <w:rPr>
                <w:rFonts w:eastAsia="Calibri"/>
                <w:bCs/>
                <w:sz w:val="20"/>
                <w:szCs w:val="20"/>
              </w:rPr>
            </w:pPr>
          </w:p>
        </w:tc>
        <w:tc>
          <w:tcPr>
            <w:tcW w:w="283" w:type="dxa"/>
            <w:shd w:val="clear" w:color="auto" w:fill="FBE4D5"/>
          </w:tcPr>
          <w:p w14:paraId="64E63D77" w14:textId="071073DF" w:rsidR="00EB0DF4" w:rsidRPr="00EB0DF4" w:rsidRDefault="00EB0DF4" w:rsidP="00E86DD6">
            <w:pPr>
              <w:jc w:val="center"/>
              <w:rPr>
                <w:rFonts w:eastAsia="Calibri"/>
                <w:bCs/>
                <w:sz w:val="20"/>
                <w:szCs w:val="20"/>
              </w:rPr>
            </w:pPr>
          </w:p>
        </w:tc>
        <w:tc>
          <w:tcPr>
            <w:tcW w:w="284" w:type="dxa"/>
            <w:shd w:val="clear" w:color="auto" w:fill="FBE4D5"/>
          </w:tcPr>
          <w:p w14:paraId="6FD0FA29" w14:textId="2FC0808D" w:rsidR="00EB0DF4" w:rsidRPr="00EB0DF4" w:rsidRDefault="00EB0DF4" w:rsidP="00E86DD6">
            <w:pPr>
              <w:jc w:val="center"/>
              <w:rPr>
                <w:rFonts w:eastAsia="Calibri"/>
                <w:bCs/>
                <w:sz w:val="20"/>
                <w:szCs w:val="20"/>
              </w:rPr>
            </w:pPr>
          </w:p>
        </w:tc>
        <w:tc>
          <w:tcPr>
            <w:tcW w:w="283" w:type="dxa"/>
            <w:shd w:val="clear" w:color="auto" w:fill="FBE4D5"/>
          </w:tcPr>
          <w:p w14:paraId="3F19E15E" w14:textId="37F0E651" w:rsidR="00EB0DF4" w:rsidRPr="00EB0DF4" w:rsidRDefault="00EB0DF4" w:rsidP="00E86DD6">
            <w:pPr>
              <w:jc w:val="center"/>
              <w:rPr>
                <w:rFonts w:eastAsia="Calibri"/>
                <w:bCs/>
                <w:sz w:val="20"/>
                <w:szCs w:val="20"/>
              </w:rPr>
            </w:pPr>
          </w:p>
        </w:tc>
        <w:tc>
          <w:tcPr>
            <w:tcW w:w="284" w:type="dxa"/>
            <w:shd w:val="clear" w:color="auto" w:fill="FBE4D5"/>
          </w:tcPr>
          <w:p w14:paraId="5EE7B155" w14:textId="5EAD4304" w:rsidR="00EB0DF4" w:rsidRPr="00EB0DF4" w:rsidRDefault="00EB0DF4" w:rsidP="00E86DD6">
            <w:pPr>
              <w:jc w:val="center"/>
              <w:rPr>
                <w:rFonts w:eastAsia="Calibri"/>
                <w:bCs/>
                <w:sz w:val="20"/>
                <w:szCs w:val="20"/>
              </w:rPr>
            </w:pPr>
          </w:p>
        </w:tc>
        <w:tc>
          <w:tcPr>
            <w:tcW w:w="283" w:type="dxa"/>
          </w:tcPr>
          <w:p w14:paraId="798AF014" w14:textId="12FF13F4" w:rsidR="00EB0DF4" w:rsidRPr="00EB0DF4" w:rsidRDefault="00EB0DF4" w:rsidP="00E86DD6">
            <w:pPr>
              <w:jc w:val="center"/>
              <w:rPr>
                <w:rFonts w:eastAsia="Calibri"/>
                <w:bCs/>
                <w:sz w:val="20"/>
                <w:szCs w:val="20"/>
              </w:rPr>
            </w:pPr>
          </w:p>
        </w:tc>
        <w:tc>
          <w:tcPr>
            <w:tcW w:w="284" w:type="dxa"/>
          </w:tcPr>
          <w:p w14:paraId="6229262D" w14:textId="57B69857" w:rsidR="00EB0DF4" w:rsidRPr="00EB0DF4" w:rsidRDefault="00EB0DF4" w:rsidP="00E86DD6">
            <w:pPr>
              <w:jc w:val="center"/>
              <w:rPr>
                <w:rFonts w:eastAsia="Calibri"/>
                <w:bCs/>
                <w:sz w:val="20"/>
                <w:szCs w:val="20"/>
              </w:rPr>
            </w:pPr>
          </w:p>
        </w:tc>
        <w:tc>
          <w:tcPr>
            <w:tcW w:w="283" w:type="dxa"/>
          </w:tcPr>
          <w:p w14:paraId="5FAA7060" w14:textId="42E148E7" w:rsidR="00EB0DF4" w:rsidRPr="00EB0DF4" w:rsidRDefault="00EB0DF4" w:rsidP="00E86DD6">
            <w:pPr>
              <w:jc w:val="center"/>
              <w:rPr>
                <w:rFonts w:eastAsia="Calibri"/>
                <w:bCs/>
                <w:sz w:val="20"/>
                <w:szCs w:val="20"/>
              </w:rPr>
            </w:pPr>
          </w:p>
        </w:tc>
        <w:tc>
          <w:tcPr>
            <w:tcW w:w="284" w:type="dxa"/>
            <w:shd w:val="clear" w:color="auto" w:fill="FFE599"/>
          </w:tcPr>
          <w:p w14:paraId="28A5FF86" w14:textId="2EE283A6" w:rsidR="00EB0DF4" w:rsidRPr="00EB0DF4" w:rsidRDefault="00EB0DF4" w:rsidP="00E86DD6">
            <w:pPr>
              <w:jc w:val="center"/>
              <w:rPr>
                <w:rFonts w:eastAsia="Calibri"/>
                <w:bCs/>
                <w:sz w:val="20"/>
                <w:szCs w:val="20"/>
              </w:rPr>
            </w:pPr>
          </w:p>
        </w:tc>
        <w:tc>
          <w:tcPr>
            <w:tcW w:w="283" w:type="dxa"/>
            <w:shd w:val="clear" w:color="auto" w:fill="FFE599"/>
          </w:tcPr>
          <w:p w14:paraId="034879B2" w14:textId="27D8452C" w:rsidR="00EB0DF4" w:rsidRPr="00EB0DF4" w:rsidRDefault="00EB0DF4" w:rsidP="00E86DD6">
            <w:pPr>
              <w:jc w:val="center"/>
              <w:rPr>
                <w:rFonts w:eastAsia="Calibri"/>
                <w:bCs/>
                <w:sz w:val="20"/>
                <w:szCs w:val="20"/>
              </w:rPr>
            </w:pPr>
          </w:p>
        </w:tc>
        <w:tc>
          <w:tcPr>
            <w:tcW w:w="284" w:type="dxa"/>
            <w:shd w:val="clear" w:color="auto" w:fill="FFE599"/>
          </w:tcPr>
          <w:p w14:paraId="0E71561E" w14:textId="3AB4095F" w:rsidR="00EB0DF4" w:rsidRPr="00EB0DF4" w:rsidRDefault="00EB0DF4" w:rsidP="00E86DD6">
            <w:pPr>
              <w:jc w:val="center"/>
              <w:rPr>
                <w:rFonts w:eastAsia="Calibri"/>
                <w:bCs/>
                <w:sz w:val="20"/>
                <w:szCs w:val="20"/>
              </w:rPr>
            </w:pPr>
          </w:p>
        </w:tc>
        <w:tc>
          <w:tcPr>
            <w:tcW w:w="283" w:type="dxa"/>
            <w:shd w:val="clear" w:color="auto" w:fill="FFE599"/>
          </w:tcPr>
          <w:p w14:paraId="2D017613" w14:textId="4DEDE697" w:rsidR="00EB0DF4" w:rsidRPr="00EB0DF4" w:rsidRDefault="00EB0DF4" w:rsidP="00E86DD6">
            <w:pPr>
              <w:jc w:val="center"/>
              <w:rPr>
                <w:rFonts w:eastAsia="Calibri"/>
                <w:bCs/>
                <w:sz w:val="20"/>
                <w:szCs w:val="20"/>
              </w:rPr>
            </w:pPr>
          </w:p>
        </w:tc>
        <w:tc>
          <w:tcPr>
            <w:tcW w:w="284" w:type="dxa"/>
            <w:shd w:val="clear" w:color="auto" w:fill="FFE599"/>
          </w:tcPr>
          <w:p w14:paraId="2C1B71B9" w14:textId="237801E8" w:rsidR="00EB0DF4" w:rsidRPr="00EB0DF4" w:rsidRDefault="00EB0DF4" w:rsidP="00E86DD6">
            <w:pPr>
              <w:jc w:val="center"/>
              <w:rPr>
                <w:rFonts w:eastAsia="Calibri"/>
                <w:bCs/>
                <w:sz w:val="20"/>
                <w:szCs w:val="20"/>
              </w:rPr>
            </w:pPr>
          </w:p>
        </w:tc>
        <w:tc>
          <w:tcPr>
            <w:tcW w:w="283" w:type="dxa"/>
            <w:shd w:val="clear" w:color="auto" w:fill="FFE599"/>
          </w:tcPr>
          <w:p w14:paraId="33E6903D" w14:textId="7CE2CA4E" w:rsidR="00EB0DF4" w:rsidRPr="00EB0DF4" w:rsidRDefault="00EB0DF4" w:rsidP="00E86DD6">
            <w:pPr>
              <w:jc w:val="center"/>
              <w:rPr>
                <w:rFonts w:eastAsia="Calibri"/>
                <w:bCs/>
                <w:sz w:val="20"/>
                <w:szCs w:val="20"/>
              </w:rPr>
            </w:pPr>
          </w:p>
        </w:tc>
        <w:tc>
          <w:tcPr>
            <w:tcW w:w="284" w:type="dxa"/>
            <w:shd w:val="clear" w:color="auto" w:fill="FFE599"/>
          </w:tcPr>
          <w:p w14:paraId="2F383952" w14:textId="0E4B615C" w:rsidR="00EB0DF4" w:rsidRPr="00EB0DF4" w:rsidRDefault="00EB0DF4" w:rsidP="00E86DD6">
            <w:pPr>
              <w:jc w:val="center"/>
              <w:rPr>
                <w:rFonts w:eastAsia="Calibri"/>
                <w:bCs/>
                <w:sz w:val="20"/>
                <w:szCs w:val="20"/>
              </w:rPr>
            </w:pPr>
          </w:p>
        </w:tc>
        <w:tc>
          <w:tcPr>
            <w:tcW w:w="283" w:type="dxa"/>
          </w:tcPr>
          <w:p w14:paraId="1AFBCB5E" w14:textId="3A955785" w:rsidR="00EB0DF4" w:rsidRPr="00EB0DF4" w:rsidRDefault="00EB0DF4" w:rsidP="00E86DD6">
            <w:pPr>
              <w:jc w:val="center"/>
              <w:rPr>
                <w:rFonts w:eastAsia="Calibri"/>
                <w:bCs/>
                <w:sz w:val="20"/>
                <w:szCs w:val="20"/>
              </w:rPr>
            </w:pPr>
          </w:p>
        </w:tc>
        <w:tc>
          <w:tcPr>
            <w:tcW w:w="284" w:type="dxa"/>
          </w:tcPr>
          <w:p w14:paraId="48B5A10D" w14:textId="6BD08BF0" w:rsidR="00EB0DF4" w:rsidRPr="00EB0DF4" w:rsidRDefault="00EB0DF4" w:rsidP="00E86DD6">
            <w:pPr>
              <w:jc w:val="center"/>
              <w:rPr>
                <w:rFonts w:eastAsia="Calibri"/>
                <w:bCs/>
                <w:sz w:val="20"/>
                <w:szCs w:val="20"/>
              </w:rPr>
            </w:pPr>
          </w:p>
        </w:tc>
        <w:tc>
          <w:tcPr>
            <w:tcW w:w="283" w:type="dxa"/>
          </w:tcPr>
          <w:p w14:paraId="7AF049A2" w14:textId="7115C918" w:rsidR="00EB0DF4" w:rsidRPr="00EB0DF4" w:rsidRDefault="00EB0DF4" w:rsidP="00E86DD6">
            <w:pPr>
              <w:jc w:val="center"/>
              <w:rPr>
                <w:rFonts w:eastAsia="Calibri"/>
                <w:bCs/>
                <w:sz w:val="20"/>
                <w:szCs w:val="20"/>
              </w:rPr>
            </w:pPr>
          </w:p>
        </w:tc>
        <w:tc>
          <w:tcPr>
            <w:tcW w:w="284" w:type="dxa"/>
            <w:shd w:val="clear" w:color="auto" w:fill="E2EFD9"/>
          </w:tcPr>
          <w:p w14:paraId="6F45CADA" w14:textId="7750C801" w:rsidR="00EB0DF4" w:rsidRPr="00EB0DF4" w:rsidRDefault="00EB0DF4" w:rsidP="00E86DD6">
            <w:pPr>
              <w:jc w:val="center"/>
              <w:rPr>
                <w:rFonts w:eastAsia="Calibri"/>
                <w:bCs/>
                <w:sz w:val="20"/>
                <w:szCs w:val="20"/>
                <w:highlight w:val="lightGray"/>
              </w:rPr>
            </w:pPr>
          </w:p>
        </w:tc>
        <w:tc>
          <w:tcPr>
            <w:tcW w:w="284" w:type="dxa"/>
            <w:shd w:val="clear" w:color="auto" w:fill="E2EFD9"/>
          </w:tcPr>
          <w:p w14:paraId="638408E6" w14:textId="284EEFC3" w:rsidR="00EB0DF4" w:rsidRPr="00EB0DF4" w:rsidRDefault="00EB0DF4" w:rsidP="00E86DD6">
            <w:pPr>
              <w:jc w:val="center"/>
              <w:rPr>
                <w:rFonts w:eastAsia="Calibri"/>
                <w:bCs/>
                <w:sz w:val="20"/>
                <w:szCs w:val="20"/>
                <w:highlight w:val="lightGray"/>
              </w:rPr>
            </w:pPr>
          </w:p>
        </w:tc>
        <w:tc>
          <w:tcPr>
            <w:tcW w:w="283" w:type="dxa"/>
            <w:shd w:val="clear" w:color="auto" w:fill="E2EFD9"/>
          </w:tcPr>
          <w:p w14:paraId="5B565B8F" w14:textId="7668AA01" w:rsidR="00EB0DF4" w:rsidRPr="00EB0DF4" w:rsidRDefault="00EB0DF4" w:rsidP="00E86DD6">
            <w:pPr>
              <w:jc w:val="center"/>
              <w:rPr>
                <w:rFonts w:eastAsia="Calibri"/>
                <w:bCs/>
                <w:sz w:val="20"/>
                <w:szCs w:val="20"/>
                <w:highlight w:val="lightGray"/>
              </w:rPr>
            </w:pPr>
          </w:p>
        </w:tc>
        <w:tc>
          <w:tcPr>
            <w:tcW w:w="283" w:type="dxa"/>
            <w:shd w:val="clear" w:color="auto" w:fill="E2EFD9"/>
          </w:tcPr>
          <w:p w14:paraId="1B036E65" w14:textId="7AA065A7" w:rsidR="00EB0DF4" w:rsidRPr="00EB0DF4" w:rsidRDefault="00EB0DF4" w:rsidP="00E86DD6">
            <w:pPr>
              <w:jc w:val="center"/>
              <w:rPr>
                <w:rFonts w:eastAsia="Calibri"/>
                <w:bCs/>
                <w:sz w:val="20"/>
                <w:szCs w:val="20"/>
                <w:highlight w:val="lightGray"/>
              </w:rPr>
            </w:pPr>
          </w:p>
        </w:tc>
        <w:tc>
          <w:tcPr>
            <w:tcW w:w="284" w:type="dxa"/>
            <w:shd w:val="clear" w:color="auto" w:fill="E2EFD9"/>
          </w:tcPr>
          <w:p w14:paraId="6DAECC51" w14:textId="0D25B514" w:rsidR="00EB0DF4" w:rsidRPr="00EB0DF4" w:rsidRDefault="00EB0DF4" w:rsidP="00E86DD6">
            <w:pPr>
              <w:jc w:val="center"/>
              <w:rPr>
                <w:rFonts w:eastAsia="Calibri"/>
                <w:bCs/>
                <w:sz w:val="20"/>
                <w:szCs w:val="20"/>
                <w:highlight w:val="lightGray"/>
              </w:rPr>
            </w:pPr>
          </w:p>
        </w:tc>
        <w:tc>
          <w:tcPr>
            <w:tcW w:w="1446" w:type="dxa"/>
          </w:tcPr>
          <w:p w14:paraId="65E11F08" w14:textId="70D742AC" w:rsidR="00EB0DF4" w:rsidRPr="00EB0DF4" w:rsidRDefault="00EB0DF4" w:rsidP="00E86DD6">
            <w:pPr>
              <w:jc w:val="center"/>
              <w:rPr>
                <w:rFonts w:eastAsia="Calibri"/>
                <w:bCs/>
                <w:sz w:val="20"/>
                <w:szCs w:val="20"/>
              </w:rPr>
            </w:pPr>
          </w:p>
        </w:tc>
        <w:tc>
          <w:tcPr>
            <w:tcW w:w="1672" w:type="dxa"/>
          </w:tcPr>
          <w:p w14:paraId="08706D6C" w14:textId="0BC3C7DE" w:rsidR="00EB0DF4" w:rsidRPr="00EB0DF4" w:rsidRDefault="00EB0DF4" w:rsidP="00E86DD6">
            <w:pPr>
              <w:jc w:val="center"/>
              <w:rPr>
                <w:rFonts w:eastAsia="Calibri"/>
                <w:bCs/>
                <w:sz w:val="20"/>
                <w:szCs w:val="20"/>
              </w:rPr>
            </w:pPr>
          </w:p>
        </w:tc>
      </w:tr>
      <w:tr w:rsidR="00EB0DF4" w:rsidRPr="00811D36" w14:paraId="79212743" w14:textId="77777777" w:rsidTr="007E29CC">
        <w:tc>
          <w:tcPr>
            <w:tcW w:w="846" w:type="dxa"/>
          </w:tcPr>
          <w:p w14:paraId="304FF98B" w14:textId="77777777" w:rsidR="00EB0DF4" w:rsidRPr="00EB0DF4" w:rsidRDefault="00EB0DF4" w:rsidP="00EB0DF4">
            <w:pPr>
              <w:numPr>
                <w:ilvl w:val="0"/>
                <w:numId w:val="17"/>
              </w:numPr>
              <w:contextualSpacing/>
              <w:rPr>
                <w:rFonts w:eastAsia="Calibri"/>
                <w:bCs/>
                <w:sz w:val="20"/>
                <w:szCs w:val="20"/>
              </w:rPr>
            </w:pPr>
          </w:p>
        </w:tc>
        <w:tc>
          <w:tcPr>
            <w:tcW w:w="2664" w:type="dxa"/>
          </w:tcPr>
          <w:p w14:paraId="072512A1" w14:textId="77777777" w:rsidR="00EB0DF4" w:rsidRPr="00EB0DF4" w:rsidRDefault="00EB0DF4" w:rsidP="00E86DD6">
            <w:pPr>
              <w:rPr>
                <w:rFonts w:eastAsia="Calibri"/>
                <w:bCs/>
                <w:sz w:val="20"/>
                <w:szCs w:val="20"/>
              </w:rPr>
            </w:pPr>
            <w:r w:rsidRPr="00EB0DF4">
              <w:rPr>
                <w:rFonts w:eastAsia="Calibri"/>
                <w:bCs/>
                <w:sz w:val="20"/>
                <w:szCs w:val="20"/>
              </w:rPr>
              <w:t>ГБПОУ ИО «Черемховский педагогический колледж»</w:t>
            </w:r>
          </w:p>
        </w:tc>
        <w:tc>
          <w:tcPr>
            <w:tcW w:w="284" w:type="dxa"/>
            <w:shd w:val="clear" w:color="auto" w:fill="FFFFFF"/>
          </w:tcPr>
          <w:p w14:paraId="344868C1" w14:textId="0E167075" w:rsidR="00EB0DF4" w:rsidRPr="00EB0DF4" w:rsidRDefault="00EB0DF4" w:rsidP="00E86DD6">
            <w:pPr>
              <w:jc w:val="center"/>
              <w:rPr>
                <w:rFonts w:eastAsia="Calibri"/>
                <w:bCs/>
                <w:sz w:val="20"/>
                <w:szCs w:val="20"/>
              </w:rPr>
            </w:pPr>
          </w:p>
        </w:tc>
        <w:tc>
          <w:tcPr>
            <w:tcW w:w="283" w:type="dxa"/>
            <w:shd w:val="clear" w:color="auto" w:fill="FFFFFF"/>
          </w:tcPr>
          <w:p w14:paraId="58E78BC7" w14:textId="1AE2E922" w:rsidR="00EB0DF4" w:rsidRPr="00EB0DF4" w:rsidRDefault="00EB0DF4" w:rsidP="00E86DD6">
            <w:pPr>
              <w:jc w:val="center"/>
              <w:rPr>
                <w:rFonts w:eastAsia="Calibri"/>
                <w:bCs/>
                <w:sz w:val="20"/>
                <w:szCs w:val="20"/>
              </w:rPr>
            </w:pPr>
          </w:p>
        </w:tc>
        <w:tc>
          <w:tcPr>
            <w:tcW w:w="284" w:type="dxa"/>
            <w:shd w:val="clear" w:color="auto" w:fill="FFFFFF"/>
          </w:tcPr>
          <w:p w14:paraId="45EA3F10" w14:textId="5A2364E7" w:rsidR="00EB0DF4" w:rsidRPr="00EB0DF4" w:rsidRDefault="00EB0DF4" w:rsidP="00E86DD6">
            <w:pPr>
              <w:jc w:val="center"/>
              <w:rPr>
                <w:rFonts w:eastAsia="Calibri"/>
                <w:bCs/>
                <w:sz w:val="20"/>
                <w:szCs w:val="20"/>
              </w:rPr>
            </w:pPr>
          </w:p>
        </w:tc>
        <w:tc>
          <w:tcPr>
            <w:tcW w:w="283" w:type="dxa"/>
            <w:shd w:val="clear" w:color="auto" w:fill="FFFFFF"/>
          </w:tcPr>
          <w:p w14:paraId="4682269F" w14:textId="6D9A7911" w:rsidR="00EB0DF4" w:rsidRPr="00EB0DF4" w:rsidRDefault="00EB0DF4" w:rsidP="00E86DD6">
            <w:pPr>
              <w:jc w:val="center"/>
              <w:rPr>
                <w:rFonts w:eastAsia="Calibri"/>
                <w:bCs/>
                <w:sz w:val="20"/>
                <w:szCs w:val="20"/>
              </w:rPr>
            </w:pPr>
          </w:p>
        </w:tc>
        <w:tc>
          <w:tcPr>
            <w:tcW w:w="284" w:type="dxa"/>
            <w:shd w:val="clear" w:color="auto" w:fill="FFFFFF"/>
          </w:tcPr>
          <w:p w14:paraId="0A108B7D" w14:textId="1E74457C" w:rsidR="00EB0DF4" w:rsidRPr="00EB0DF4" w:rsidRDefault="00EB0DF4" w:rsidP="00E86DD6">
            <w:pPr>
              <w:jc w:val="center"/>
              <w:rPr>
                <w:rFonts w:eastAsia="Calibri"/>
                <w:bCs/>
                <w:sz w:val="20"/>
                <w:szCs w:val="20"/>
              </w:rPr>
            </w:pPr>
          </w:p>
        </w:tc>
        <w:tc>
          <w:tcPr>
            <w:tcW w:w="283" w:type="dxa"/>
            <w:shd w:val="clear" w:color="auto" w:fill="FFFF00"/>
          </w:tcPr>
          <w:p w14:paraId="37C3F933" w14:textId="1DDF66B7" w:rsidR="00EB0DF4" w:rsidRPr="00EB0DF4" w:rsidRDefault="00EB0DF4" w:rsidP="00E86DD6">
            <w:pPr>
              <w:jc w:val="center"/>
              <w:rPr>
                <w:rFonts w:eastAsia="Calibri"/>
                <w:bCs/>
                <w:sz w:val="20"/>
                <w:szCs w:val="20"/>
              </w:rPr>
            </w:pPr>
          </w:p>
        </w:tc>
        <w:tc>
          <w:tcPr>
            <w:tcW w:w="284" w:type="dxa"/>
            <w:shd w:val="clear" w:color="auto" w:fill="FFFF00"/>
          </w:tcPr>
          <w:p w14:paraId="743BFB9B" w14:textId="2E696F4B" w:rsidR="00EB0DF4" w:rsidRPr="00EB0DF4" w:rsidRDefault="00EB0DF4" w:rsidP="00E86DD6">
            <w:pPr>
              <w:jc w:val="center"/>
              <w:rPr>
                <w:rFonts w:eastAsia="Calibri"/>
                <w:bCs/>
                <w:sz w:val="20"/>
                <w:szCs w:val="20"/>
              </w:rPr>
            </w:pPr>
          </w:p>
        </w:tc>
        <w:tc>
          <w:tcPr>
            <w:tcW w:w="283" w:type="dxa"/>
            <w:shd w:val="clear" w:color="auto" w:fill="FBE4D5"/>
          </w:tcPr>
          <w:p w14:paraId="3C306098" w14:textId="361067C3" w:rsidR="00EB0DF4" w:rsidRPr="00EB0DF4" w:rsidRDefault="00EB0DF4" w:rsidP="00E86DD6">
            <w:pPr>
              <w:jc w:val="center"/>
              <w:rPr>
                <w:rFonts w:eastAsia="Calibri"/>
                <w:bCs/>
                <w:sz w:val="20"/>
                <w:szCs w:val="20"/>
              </w:rPr>
            </w:pPr>
          </w:p>
        </w:tc>
        <w:tc>
          <w:tcPr>
            <w:tcW w:w="284" w:type="dxa"/>
            <w:shd w:val="clear" w:color="auto" w:fill="FBE4D5"/>
          </w:tcPr>
          <w:p w14:paraId="26F687A7" w14:textId="45BE7161" w:rsidR="00EB0DF4" w:rsidRPr="00EB0DF4" w:rsidRDefault="00EB0DF4" w:rsidP="00E86DD6">
            <w:pPr>
              <w:jc w:val="center"/>
              <w:rPr>
                <w:rFonts w:eastAsia="Calibri"/>
                <w:bCs/>
                <w:sz w:val="20"/>
                <w:szCs w:val="20"/>
              </w:rPr>
            </w:pPr>
          </w:p>
        </w:tc>
        <w:tc>
          <w:tcPr>
            <w:tcW w:w="283" w:type="dxa"/>
            <w:shd w:val="clear" w:color="auto" w:fill="FBE4D5"/>
          </w:tcPr>
          <w:p w14:paraId="5ABEE2BD" w14:textId="53BE4734" w:rsidR="00EB0DF4" w:rsidRPr="00EB0DF4" w:rsidRDefault="00EB0DF4" w:rsidP="00E86DD6">
            <w:pPr>
              <w:jc w:val="center"/>
              <w:rPr>
                <w:rFonts w:eastAsia="Calibri"/>
                <w:bCs/>
                <w:sz w:val="20"/>
                <w:szCs w:val="20"/>
              </w:rPr>
            </w:pPr>
          </w:p>
        </w:tc>
        <w:tc>
          <w:tcPr>
            <w:tcW w:w="284" w:type="dxa"/>
            <w:shd w:val="clear" w:color="auto" w:fill="FBE4D5"/>
          </w:tcPr>
          <w:p w14:paraId="680D5B07" w14:textId="316A3D4B" w:rsidR="00EB0DF4" w:rsidRPr="00EB0DF4" w:rsidRDefault="00EB0DF4" w:rsidP="00E86DD6">
            <w:pPr>
              <w:jc w:val="center"/>
              <w:rPr>
                <w:rFonts w:eastAsia="Calibri"/>
                <w:bCs/>
                <w:sz w:val="20"/>
                <w:szCs w:val="20"/>
              </w:rPr>
            </w:pPr>
          </w:p>
        </w:tc>
        <w:tc>
          <w:tcPr>
            <w:tcW w:w="283" w:type="dxa"/>
          </w:tcPr>
          <w:p w14:paraId="636A0ABC" w14:textId="109B5074" w:rsidR="00EB0DF4" w:rsidRPr="00EB0DF4" w:rsidRDefault="00EB0DF4" w:rsidP="00E86DD6">
            <w:pPr>
              <w:jc w:val="center"/>
              <w:rPr>
                <w:rFonts w:eastAsia="Calibri"/>
                <w:bCs/>
                <w:sz w:val="20"/>
                <w:szCs w:val="20"/>
              </w:rPr>
            </w:pPr>
          </w:p>
        </w:tc>
        <w:tc>
          <w:tcPr>
            <w:tcW w:w="284" w:type="dxa"/>
          </w:tcPr>
          <w:p w14:paraId="762ABD6A" w14:textId="31792C0A" w:rsidR="00EB0DF4" w:rsidRPr="00EB0DF4" w:rsidRDefault="00EB0DF4" w:rsidP="00E86DD6">
            <w:pPr>
              <w:jc w:val="center"/>
              <w:rPr>
                <w:rFonts w:eastAsia="Calibri"/>
                <w:bCs/>
                <w:sz w:val="20"/>
                <w:szCs w:val="20"/>
              </w:rPr>
            </w:pPr>
          </w:p>
        </w:tc>
        <w:tc>
          <w:tcPr>
            <w:tcW w:w="283" w:type="dxa"/>
          </w:tcPr>
          <w:p w14:paraId="60B173A8" w14:textId="05553905" w:rsidR="00EB0DF4" w:rsidRPr="00EB0DF4" w:rsidRDefault="00EB0DF4" w:rsidP="00E86DD6">
            <w:pPr>
              <w:jc w:val="center"/>
              <w:rPr>
                <w:rFonts w:eastAsia="Calibri"/>
                <w:bCs/>
                <w:sz w:val="20"/>
                <w:szCs w:val="20"/>
              </w:rPr>
            </w:pPr>
          </w:p>
        </w:tc>
        <w:tc>
          <w:tcPr>
            <w:tcW w:w="284" w:type="dxa"/>
            <w:shd w:val="clear" w:color="auto" w:fill="FFE599"/>
          </w:tcPr>
          <w:p w14:paraId="12AEE075" w14:textId="4606937F" w:rsidR="00EB0DF4" w:rsidRPr="00EB0DF4" w:rsidRDefault="00EB0DF4" w:rsidP="00E86DD6">
            <w:pPr>
              <w:jc w:val="center"/>
              <w:rPr>
                <w:rFonts w:eastAsia="Calibri"/>
                <w:bCs/>
                <w:sz w:val="20"/>
                <w:szCs w:val="20"/>
              </w:rPr>
            </w:pPr>
          </w:p>
        </w:tc>
        <w:tc>
          <w:tcPr>
            <w:tcW w:w="283" w:type="dxa"/>
            <w:shd w:val="clear" w:color="auto" w:fill="FFE599"/>
          </w:tcPr>
          <w:p w14:paraId="59E5959C" w14:textId="11E2D4B3" w:rsidR="00EB0DF4" w:rsidRPr="00EB0DF4" w:rsidRDefault="00EB0DF4" w:rsidP="00E86DD6">
            <w:pPr>
              <w:jc w:val="center"/>
              <w:rPr>
                <w:rFonts w:eastAsia="Calibri"/>
                <w:bCs/>
                <w:sz w:val="20"/>
                <w:szCs w:val="20"/>
              </w:rPr>
            </w:pPr>
          </w:p>
        </w:tc>
        <w:tc>
          <w:tcPr>
            <w:tcW w:w="284" w:type="dxa"/>
            <w:shd w:val="clear" w:color="auto" w:fill="FFE599"/>
          </w:tcPr>
          <w:p w14:paraId="57A968D9" w14:textId="6457A85D" w:rsidR="00EB0DF4" w:rsidRPr="00EB0DF4" w:rsidRDefault="00EB0DF4" w:rsidP="00E86DD6">
            <w:pPr>
              <w:jc w:val="center"/>
              <w:rPr>
                <w:rFonts w:eastAsia="Calibri"/>
                <w:bCs/>
                <w:sz w:val="20"/>
                <w:szCs w:val="20"/>
              </w:rPr>
            </w:pPr>
          </w:p>
        </w:tc>
        <w:tc>
          <w:tcPr>
            <w:tcW w:w="283" w:type="dxa"/>
            <w:shd w:val="clear" w:color="auto" w:fill="FFE599"/>
          </w:tcPr>
          <w:p w14:paraId="19282B3F" w14:textId="493A8045" w:rsidR="00EB0DF4" w:rsidRPr="00EB0DF4" w:rsidRDefault="00EB0DF4" w:rsidP="00E86DD6">
            <w:pPr>
              <w:jc w:val="center"/>
              <w:rPr>
                <w:rFonts w:eastAsia="Calibri"/>
                <w:bCs/>
                <w:sz w:val="20"/>
                <w:szCs w:val="20"/>
              </w:rPr>
            </w:pPr>
          </w:p>
        </w:tc>
        <w:tc>
          <w:tcPr>
            <w:tcW w:w="284" w:type="dxa"/>
            <w:shd w:val="clear" w:color="auto" w:fill="FFE599"/>
          </w:tcPr>
          <w:p w14:paraId="350FBE45" w14:textId="5B39889B" w:rsidR="00EB0DF4" w:rsidRPr="00EB0DF4" w:rsidRDefault="00EB0DF4" w:rsidP="00E86DD6">
            <w:pPr>
              <w:jc w:val="center"/>
              <w:rPr>
                <w:rFonts w:eastAsia="Calibri"/>
                <w:bCs/>
                <w:sz w:val="20"/>
                <w:szCs w:val="20"/>
              </w:rPr>
            </w:pPr>
          </w:p>
        </w:tc>
        <w:tc>
          <w:tcPr>
            <w:tcW w:w="283" w:type="dxa"/>
            <w:shd w:val="clear" w:color="auto" w:fill="FFE599"/>
          </w:tcPr>
          <w:p w14:paraId="38032141" w14:textId="2AC4CEAD" w:rsidR="00EB0DF4" w:rsidRPr="00EB0DF4" w:rsidRDefault="00EB0DF4" w:rsidP="00E86DD6">
            <w:pPr>
              <w:jc w:val="center"/>
              <w:rPr>
                <w:rFonts w:eastAsia="Calibri"/>
                <w:bCs/>
                <w:sz w:val="20"/>
                <w:szCs w:val="20"/>
              </w:rPr>
            </w:pPr>
          </w:p>
        </w:tc>
        <w:tc>
          <w:tcPr>
            <w:tcW w:w="284" w:type="dxa"/>
            <w:shd w:val="clear" w:color="auto" w:fill="FFE599"/>
          </w:tcPr>
          <w:p w14:paraId="6B1F7953" w14:textId="14736A61" w:rsidR="00EB0DF4" w:rsidRPr="00EB0DF4" w:rsidRDefault="00EB0DF4" w:rsidP="00E86DD6">
            <w:pPr>
              <w:jc w:val="center"/>
              <w:rPr>
                <w:rFonts w:eastAsia="Calibri"/>
                <w:bCs/>
                <w:sz w:val="20"/>
                <w:szCs w:val="20"/>
              </w:rPr>
            </w:pPr>
          </w:p>
        </w:tc>
        <w:tc>
          <w:tcPr>
            <w:tcW w:w="283" w:type="dxa"/>
          </w:tcPr>
          <w:p w14:paraId="317E66A1" w14:textId="6818A4B4" w:rsidR="00EB0DF4" w:rsidRPr="00EB0DF4" w:rsidRDefault="00EB0DF4" w:rsidP="00E86DD6">
            <w:pPr>
              <w:jc w:val="center"/>
              <w:rPr>
                <w:rFonts w:eastAsia="Calibri"/>
                <w:bCs/>
                <w:sz w:val="20"/>
                <w:szCs w:val="20"/>
              </w:rPr>
            </w:pPr>
          </w:p>
        </w:tc>
        <w:tc>
          <w:tcPr>
            <w:tcW w:w="284" w:type="dxa"/>
          </w:tcPr>
          <w:p w14:paraId="59340388" w14:textId="1B640B77" w:rsidR="00EB0DF4" w:rsidRPr="00EB0DF4" w:rsidRDefault="00EB0DF4" w:rsidP="00E86DD6">
            <w:pPr>
              <w:jc w:val="center"/>
              <w:rPr>
                <w:rFonts w:eastAsia="Calibri"/>
                <w:bCs/>
                <w:sz w:val="20"/>
                <w:szCs w:val="20"/>
              </w:rPr>
            </w:pPr>
          </w:p>
        </w:tc>
        <w:tc>
          <w:tcPr>
            <w:tcW w:w="283" w:type="dxa"/>
          </w:tcPr>
          <w:p w14:paraId="3B785877" w14:textId="644A8F30" w:rsidR="00EB0DF4" w:rsidRPr="00EB0DF4" w:rsidRDefault="00EB0DF4" w:rsidP="00E86DD6">
            <w:pPr>
              <w:jc w:val="center"/>
              <w:rPr>
                <w:rFonts w:eastAsia="Calibri"/>
                <w:bCs/>
                <w:sz w:val="20"/>
                <w:szCs w:val="20"/>
              </w:rPr>
            </w:pPr>
          </w:p>
        </w:tc>
        <w:tc>
          <w:tcPr>
            <w:tcW w:w="284" w:type="dxa"/>
            <w:shd w:val="clear" w:color="auto" w:fill="E2EFD9"/>
          </w:tcPr>
          <w:p w14:paraId="12E6A1D4" w14:textId="3D759E66" w:rsidR="00EB0DF4" w:rsidRPr="00EB0DF4" w:rsidRDefault="00EB0DF4" w:rsidP="00E86DD6">
            <w:pPr>
              <w:jc w:val="center"/>
              <w:rPr>
                <w:rFonts w:eastAsia="Calibri"/>
                <w:bCs/>
                <w:sz w:val="20"/>
                <w:szCs w:val="20"/>
                <w:highlight w:val="lightGray"/>
              </w:rPr>
            </w:pPr>
          </w:p>
        </w:tc>
        <w:tc>
          <w:tcPr>
            <w:tcW w:w="284" w:type="dxa"/>
            <w:shd w:val="clear" w:color="auto" w:fill="E2EFD9"/>
          </w:tcPr>
          <w:p w14:paraId="34DAF844" w14:textId="01413407" w:rsidR="00EB0DF4" w:rsidRPr="00EB0DF4" w:rsidRDefault="00EB0DF4" w:rsidP="00E86DD6">
            <w:pPr>
              <w:jc w:val="center"/>
              <w:rPr>
                <w:rFonts w:eastAsia="Calibri"/>
                <w:bCs/>
                <w:sz w:val="20"/>
                <w:szCs w:val="20"/>
                <w:highlight w:val="lightGray"/>
              </w:rPr>
            </w:pPr>
          </w:p>
        </w:tc>
        <w:tc>
          <w:tcPr>
            <w:tcW w:w="283" w:type="dxa"/>
            <w:shd w:val="clear" w:color="auto" w:fill="E2EFD9"/>
          </w:tcPr>
          <w:p w14:paraId="4F730FA9" w14:textId="2DD5E1B9" w:rsidR="00EB0DF4" w:rsidRPr="00EB0DF4" w:rsidRDefault="00EB0DF4" w:rsidP="00E86DD6">
            <w:pPr>
              <w:jc w:val="center"/>
              <w:rPr>
                <w:rFonts w:eastAsia="Calibri"/>
                <w:bCs/>
                <w:sz w:val="20"/>
                <w:szCs w:val="20"/>
                <w:highlight w:val="lightGray"/>
              </w:rPr>
            </w:pPr>
          </w:p>
        </w:tc>
        <w:tc>
          <w:tcPr>
            <w:tcW w:w="283" w:type="dxa"/>
            <w:shd w:val="clear" w:color="auto" w:fill="E2EFD9"/>
          </w:tcPr>
          <w:p w14:paraId="0C2CA0C3" w14:textId="536A3DE8" w:rsidR="00EB0DF4" w:rsidRPr="00EB0DF4" w:rsidRDefault="00EB0DF4" w:rsidP="00E86DD6">
            <w:pPr>
              <w:jc w:val="center"/>
              <w:rPr>
                <w:rFonts w:eastAsia="Calibri"/>
                <w:bCs/>
                <w:sz w:val="20"/>
                <w:szCs w:val="20"/>
                <w:highlight w:val="lightGray"/>
              </w:rPr>
            </w:pPr>
          </w:p>
        </w:tc>
        <w:tc>
          <w:tcPr>
            <w:tcW w:w="284" w:type="dxa"/>
            <w:shd w:val="clear" w:color="auto" w:fill="E2EFD9"/>
          </w:tcPr>
          <w:p w14:paraId="27200E91" w14:textId="42B9226B" w:rsidR="00EB0DF4" w:rsidRPr="00EB0DF4" w:rsidRDefault="00EB0DF4" w:rsidP="00E86DD6">
            <w:pPr>
              <w:jc w:val="center"/>
              <w:rPr>
                <w:rFonts w:eastAsia="Calibri"/>
                <w:bCs/>
                <w:sz w:val="20"/>
                <w:szCs w:val="20"/>
                <w:highlight w:val="lightGray"/>
              </w:rPr>
            </w:pPr>
          </w:p>
        </w:tc>
        <w:tc>
          <w:tcPr>
            <w:tcW w:w="1446" w:type="dxa"/>
          </w:tcPr>
          <w:p w14:paraId="13DB8D39" w14:textId="2417DE55" w:rsidR="00EB0DF4" w:rsidRPr="00EB0DF4" w:rsidRDefault="00EB0DF4" w:rsidP="00E86DD6">
            <w:pPr>
              <w:jc w:val="center"/>
              <w:rPr>
                <w:rFonts w:eastAsia="Calibri"/>
                <w:bCs/>
                <w:sz w:val="20"/>
                <w:szCs w:val="20"/>
              </w:rPr>
            </w:pPr>
          </w:p>
        </w:tc>
        <w:tc>
          <w:tcPr>
            <w:tcW w:w="1672" w:type="dxa"/>
          </w:tcPr>
          <w:p w14:paraId="68C56E30" w14:textId="398450AD" w:rsidR="00EB0DF4" w:rsidRPr="00EB0DF4" w:rsidRDefault="00EB0DF4" w:rsidP="00E86DD6">
            <w:pPr>
              <w:jc w:val="center"/>
              <w:rPr>
                <w:rFonts w:eastAsia="Calibri"/>
                <w:bCs/>
                <w:sz w:val="20"/>
                <w:szCs w:val="20"/>
              </w:rPr>
            </w:pPr>
          </w:p>
        </w:tc>
      </w:tr>
      <w:tr w:rsidR="00EB0DF4" w:rsidRPr="00811D36" w14:paraId="36FB28B0" w14:textId="77777777" w:rsidTr="007E29CC">
        <w:tc>
          <w:tcPr>
            <w:tcW w:w="846" w:type="dxa"/>
          </w:tcPr>
          <w:p w14:paraId="07EC30E6" w14:textId="77777777" w:rsidR="00EB0DF4" w:rsidRPr="00EB0DF4" w:rsidRDefault="00EB0DF4" w:rsidP="00EB0DF4">
            <w:pPr>
              <w:numPr>
                <w:ilvl w:val="0"/>
                <w:numId w:val="17"/>
              </w:numPr>
              <w:contextualSpacing/>
              <w:rPr>
                <w:rFonts w:eastAsia="Calibri"/>
                <w:bCs/>
                <w:sz w:val="20"/>
                <w:szCs w:val="20"/>
              </w:rPr>
            </w:pPr>
          </w:p>
        </w:tc>
        <w:tc>
          <w:tcPr>
            <w:tcW w:w="2664" w:type="dxa"/>
          </w:tcPr>
          <w:p w14:paraId="0B1CAF44" w14:textId="77777777" w:rsidR="00EB0DF4" w:rsidRPr="00EB0DF4" w:rsidRDefault="00EB0DF4" w:rsidP="00E86DD6">
            <w:pPr>
              <w:rPr>
                <w:rFonts w:eastAsia="Calibri"/>
                <w:bCs/>
                <w:sz w:val="20"/>
                <w:szCs w:val="20"/>
              </w:rPr>
            </w:pPr>
            <w:r w:rsidRPr="00EB0DF4">
              <w:rPr>
                <w:rFonts w:eastAsia="Calibri"/>
                <w:bCs/>
                <w:sz w:val="20"/>
                <w:szCs w:val="20"/>
              </w:rPr>
              <w:t>ГБПОУ ИО «Черемховский техникум промышленной индустрии и сервиса»</w:t>
            </w:r>
          </w:p>
        </w:tc>
        <w:tc>
          <w:tcPr>
            <w:tcW w:w="284" w:type="dxa"/>
            <w:shd w:val="clear" w:color="auto" w:fill="FFFFFF"/>
          </w:tcPr>
          <w:p w14:paraId="667C70A8" w14:textId="5624ABD0" w:rsidR="00EB0DF4" w:rsidRPr="00EB0DF4" w:rsidRDefault="00EB0DF4" w:rsidP="00E86DD6">
            <w:pPr>
              <w:jc w:val="center"/>
              <w:rPr>
                <w:rFonts w:eastAsia="Calibri"/>
                <w:bCs/>
                <w:sz w:val="20"/>
                <w:szCs w:val="20"/>
              </w:rPr>
            </w:pPr>
          </w:p>
        </w:tc>
        <w:tc>
          <w:tcPr>
            <w:tcW w:w="283" w:type="dxa"/>
            <w:shd w:val="clear" w:color="auto" w:fill="FFFFFF"/>
          </w:tcPr>
          <w:p w14:paraId="4EFADCA2" w14:textId="307A1281" w:rsidR="00EB0DF4" w:rsidRPr="00EB0DF4" w:rsidRDefault="00EB0DF4" w:rsidP="00E86DD6">
            <w:pPr>
              <w:jc w:val="center"/>
              <w:rPr>
                <w:rFonts w:eastAsia="Calibri"/>
                <w:bCs/>
                <w:sz w:val="20"/>
                <w:szCs w:val="20"/>
              </w:rPr>
            </w:pPr>
          </w:p>
        </w:tc>
        <w:tc>
          <w:tcPr>
            <w:tcW w:w="284" w:type="dxa"/>
            <w:shd w:val="clear" w:color="auto" w:fill="FFFFFF"/>
          </w:tcPr>
          <w:p w14:paraId="08EF1982" w14:textId="0F89B1E3" w:rsidR="00EB0DF4" w:rsidRPr="00EB0DF4" w:rsidRDefault="00EB0DF4" w:rsidP="00E86DD6">
            <w:pPr>
              <w:jc w:val="center"/>
              <w:rPr>
                <w:rFonts w:eastAsia="Calibri"/>
                <w:bCs/>
                <w:sz w:val="20"/>
                <w:szCs w:val="20"/>
              </w:rPr>
            </w:pPr>
          </w:p>
        </w:tc>
        <w:tc>
          <w:tcPr>
            <w:tcW w:w="283" w:type="dxa"/>
            <w:shd w:val="clear" w:color="auto" w:fill="FFFFFF"/>
          </w:tcPr>
          <w:p w14:paraId="57B23DDB" w14:textId="0A2A3040" w:rsidR="00EB0DF4" w:rsidRPr="00EB0DF4" w:rsidRDefault="00EB0DF4" w:rsidP="00E86DD6">
            <w:pPr>
              <w:jc w:val="center"/>
              <w:rPr>
                <w:rFonts w:eastAsia="Calibri"/>
                <w:bCs/>
                <w:sz w:val="20"/>
                <w:szCs w:val="20"/>
              </w:rPr>
            </w:pPr>
          </w:p>
        </w:tc>
        <w:tc>
          <w:tcPr>
            <w:tcW w:w="284" w:type="dxa"/>
            <w:shd w:val="clear" w:color="auto" w:fill="FFFFFF"/>
          </w:tcPr>
          <w:p w14:paraId="6BFBEC26" w14:textId="74701031" w:rsidR="00EB0DF4" w:rsidRPr="00EB0DF4" w:rsidRDefault="00EB0DF4" w:rsidP="00E86DD6">
            <w:pPr>
              <w:jc w:val="center"/>
              <w:rPr>
                <w:rFonts w:eastAsia="Calibri"/>
                <w:bCs/>
                <w:sz w:val="20"/>
                <w:szCs w:val="20"/>
              </w:rPr>
            </w:pPr>
          </w:p>
        </w:tc>
        <w:tc>
          <w:tcPr>
            <w:tcW w:w="283" w:type="dxa"/>
            <w:shd w:val="clear" w:color="auto" w:fill="FFFF00"/>
          </w:tcPr>
          <w:p w14:paraId="3A9F55BB" w14:textId="0DBBB088" w:rsidR="00EB0DF4" w:rsidRPr="00EB0DF4" w:rsidRDefault="00EB0DF4" w:rsidP="00E86DD6">
            <w:pPr>
              <w:jc w:val="center"/>
              <w:rPr>
                <w:rFonts w:eastAsia="Calibri"/>
                <w:bCs/>
                <w:sz w:val="20"/>
                <w:szCs w:val="20"/>
              </w:rPr>
            </w:pPr>
          </w:p>
        </w:tc>
        <w:tc>
          <w:tcPr>
            <w:tcW w:w="284" w:type="dxa"/>
            <w:shd w:val="clear" w:color="auto" w:fill="FFFF00"/>
          </w:tcPr>
          <w:p w14:paraId="0DA8BE61" w14:textId="27F21927" w:rsidR="00EB0DF4" w:rsidRPr="00EB0DF4" w:rsidRDefault="00EB0DF4" w:rsidP="00E86DD6">
            <w:pPr>
              <w:jc w:val="center"/>
              <w:rPr>
                <w:rFonts w:eastAsia="Calibri"/>
                <w:bCs/>
                <w:sz w:val="20"/>
                <w:szCs w:val="20"/>
              </w:rPr>
            </w:pPr>
          </w:p>
        </w:tc>
        <w:tc>
          <w:tcPr>
            <w:tcW w:w="283" w:type="dxa"/>
            <w:shd w:val="clear" w:color="auto" w:fill="FBE4D5"/>
          </w:tcPr>
          <w:p w14:paraId="1D9C41BE" w14:textId="74E8F453" w:rsidR="00EB0DF4" w:rsidRPr="00EB0DF4" w:rsidRDefault="00EB0DF4" w:rsidP="00E86DD6">
            <w:pPr>
              <w:jc w:val="center"/>
              <w:rPr>
                <w:rFonts w:eastAsia="Calibri"/>
                <w:bCs/>
                <w:sz w:val="20"/>
                <w:szCs w:val="20"/>
              </w:rPr>
            </w:pPr>
          </w:p>
        </w:tc>
        <w:tc>
          <w:tcPr>
            <w:tcW w:w="284" w:type="dxa"/>
            <w:shd w:val="clear" w:color="auto" w:fill="FBE4D5"/>
          </w:tcPr>
          <w:p w14:paraId="0E92D9D6" w14:textId="718E2331" w:rsidR="00EB0DF4" w:rsidRPr="00EB0DF4" w:rsidRDefault="00EB0DF4" w:rsidP="00E86DD6">
            <w:pPr>
              <w:jc w:val="center"/>
              <w:rPr>
                <w:rFonts w:eastAsia="Calibri"/>
                <w:bCs/>
                <w:sz w:val="20"/>
                <w:szCs w:val="20"/>
              </w:rPr>
            </w:pPr>
          </w:p>
        </w:tc>
        <w:tc>
          <w:tcPr>
            <w:tcW w:w="283" w:type="dxa"/>
            <w:shd w:val="clear" w:color="auto" w:fill="FBE4D5"/>
          </w:tcPr>
          <w:p w14:paraId="32BBA8FB" w14:textId="72924C83" w:rsidR="00EB0DF4" w:rsidRPr="00EB0DF4" w:rsidRDefault="00EB0DF4" w:rsidP="00E86DD6">
            <w:pPr>
              <w:jc w:val="center"/>
              <w:rPr>
                <w:rFonts w:eastAsia="Calibri"/>
                <w:bCs/>
                <w:sz w:val="20"/>
                <w:szCs w:val="20"/>
              </w:rPr>
            </w:pPr>
          </w:p>
        </w:tc>
        <w:tc>
          <w:tcPr>
            <w:tcW w:w="284" w:type="dxa"/>
            <w:shd w:val="clear" w:color="auto" w:fill="FBE4D5"/>
          </w:tcPr>
          <w:p w14:paraId="644E6E89" w14:textId="0D7592ED" w:rsidR="00EB0DF4" w:rsidRPr="00EB0DF4" w:rsidRDefault="00EB0DF4" w:rsidP="00E86DD6">
            <w:pPr>
              <w:jc w:val="center"/>
              <w:rPr>
                <w:rFonts w:eastAsia="Calibri"/>
                <w:bCs/>
                <w:sz w:val="20"/>
                <w:szCs w:val="20"/>
              </w:rPr>
            </w:pPr>
          </w:p>
        </w:tc>
        <w:tc>
          <w:tcPr>
            <w:tcW w:w="283" w:type="dxa"/>
          </w:tcPr>
          <w:p w14:paraId="2FF3774E" w14:textId="673C4024" w:rsidR="00EB0DF4" w:rsidRPr="00EB0DF4" w:rsidRDefault="00EB0DF4" w:rsidP="00E86DD6">
            <w:pPr>
              <w:jc w:val="center"/>
              <w:rPr>
                <w:rFonts w:eastAsia="Calibri"/>
                <w:bCs/>
                <w:sz w:val="20"/>
                <w:szCs w:val="20"/>
                <w:highlight w:val="cyan"/>
              </w:rPr>
            </w:pPr>
          </w:p>
        </w:tc>
        <w:tc>
          <w:tcPr>
            <w:tcW w:w="284" w:type="dxa"/>
          </w:tcPr>
          <w:p w14:paraId="2A34B6A4" w14:textId="5AF43FB1" w:rsidR="00EB0DF4" w:rsidRPr="00EB0DF4" w:rsidRDefault="00EB0DF4" w:rsidP="00E86DD6">
            <w:pPr>
              <w:jc w:val="center"/>
              <w:rPr>
                <w:rFonts w:eastAsia="Calibri"/>
                <w:bCs/>
                <w:sz w:val="20"/>
                <w:szCs w:val="20"/>
                <w:highlight w:val="cyan"/>
              </w:rPr>
            </w:pPr>
          </w:p>
        </w:tc>
        <w:tc>
          <w:tcPr>
            <w:tcW w:w="283" w:type="dxa"/>
          </w:tcPr>
          <w:p w14:paraId="434F7A1C" w14:textId="18499C0C" w:rsidR="00EB0DF4" w:rsidRPr="00EB0DF4" w:rsidRDefault="00EB0DF4" w:rsidP="00E86DD6">
            <w:pPr>
              <w:jc w:val="center"/>
              <w:rPr>
                <w:rFonts w:eastAsia="Calibri"/>
                <w:bCs/>
                <w:sz w:val="20"/>
                <w:szCs w:val="20"/>
                <w:highlight w:val="cyan"/>
              </w:rPr>
            </w:pPr>
          </w:p>
        </w:tc>
        <w:tc>
          <w:tcPr>
            <w:tcW w:w="284" w:type="dxa"/>
            <w:shd w:val="clear" w:color="auto" w:fill="FFE599"/>
          </w:tcPr>
          <w:p w14:paraId="5B0C576A" w14:textId="39C6BCE6" w:rsidR="00EB0DF4" w:rsidRPr="00EB0DF4" w:rsidRDefault="00EB0DF4" w:rsidP="00E86DD6">
            <w:pPr>
              <w:jc w:val="center"/>
              <w:rPr>
                <w:rFonts w:eastAsia="Calibri"/>
                <w:bCs/>
                <w:sz w:val="20"/>
                <w:szCs w:val="20"/>
              </w:rPr>
            </w:pPr>
          </w:p>
        </w:tc>
        <w:tc>
          <w:tcPr>
            <w:tcW w:w="283" w:type="dxa"/>
            <w:shd w:val="clear" w:color="auto" w:fill="FFE599"/>
          </w:tcPr>
          <w:p w14:paraId="03827625" w14:textId="4E01E54E" w:rsidR="00EB0DF4" w:rsidRPr="00EB0DF4" w:rsidRDefault="00EB0DF4" w:rsidP="00E86DD6">
            <w:pPr>
              <w:jc w:val="center"/>
              <w:rPr>
                <w:rFonts w:eastAsia="Calibri"/>
                <w:bCs/>
                <w:sz w:val="20"/>
                <w:szCs w:val="20"/>
              </w:rPr>
            </w:pPr>
          </w:p>
        </w:tc>
        <w:tc>
          <w:tcPr>
            <w:tcW w:w="284" w:type="dxa"/>
            <w:shd w:val="clear" w:color="auto" w:fill="FFE599"/>
          </w:tcPr>
          <w:p w14:paraId="3EFB2DDA" w14:textId="19A0EF1D" w:rsidR="00EB0DF4" w:rsidRPr="00EB0DF4" w:rsidRDefault="00EB0DF4" w:rsidP="00E86DD6">
            <w:pPr>
              <w:jc w:val="center"/>
              <w:rPr>
                <w:rFonts w:eastAsia="Calibri"/>
                <w:bCs/>
                <w:sz w:val="20"/>
                <w:szCs w:val="20"/>
              </w:rPr>
            </w:pPr>
          </w:p>
        </w:tc>
        <w:tc>
          <w:tcPr>
            <w:tcW w:w="283" w:type="dxa"/>
            <w:shd w:val="clear" w:color="auto" w:fill="FFE599"/>
          </w:tcPr>
          <w:p w14:paraId="451AD7D1" w14:textId="0D589035" w:rsidR="00EB0DF4" w:rsidRPr="00EB0DF4" w:rsidRDefault="00EB0DF4" w:rsidP="00E86DD6">
            <w:pPr>
              <w:jc w:val="center"/>
              <w:rPr>
                <w:rFonts w:eastAsia="Calibri"/>
                <w:bCs/>
                <w:sz w:val="20"/>
                <w:szCs w:val="20"/>
              </w:rPr>
            </w:pPr>
          </w:p>
        </w:tc>
        <w:tc>
          <w:tcPr>
            <w:tcW w:w="284" w:type="dxa"/>
            <w:shd w:val="clear" w:color="auto" w:fill="FFE599"/>
          </w:tcPr>
          <w:p w14:paraId="31D63BAD" w14:textId="5932CFBE" w:rsidR="00EB0DF4" w:rsidRPr="00EB0DF4" w:rsidRDefault="00EB0DF4" w:rsidP="00E86DD6">
            <w:pPr>
              <w:jc w:val="center"/>
              <w:rPr>
                <w:rFonts w:eastAsia="Calibri"/>
                <w:bCs/>
                <w:sz w:val="20"/>
                <w:szCs w:val="20"/>
              </w:rPr>
            </w:pPr>
          </w:p>
        </w:tc>
        <w:tc>
          <w:tcPr>
            <w:tcW w:w="283" w:type="dxa"/>
            <w:shd w:val="clear" w:color="auto" w:fill="FFE599"/>
          </w:tcPr>
          <w:p w14:paraId="02BC3205" w14:textId="321B37A7" w:rsidR="00EB0DF4" w:rsidRPr="00EB0DF4" w:rsidRDefault="00EB0DF4" w:rsidP="00E86DD6">
            <w:pPr>
              <w:jc w:val="center"/>
              <w:rPr>
                <w:rFonts w:eastAsia="Calibri"/>
                <w:bCs/>
                <w:sz w:val="20"/>
                <w:szCs w:val="20"/>
              </w:rPr>
            </w:pPr>
          </w:p>
        </w:tc>
        <w:tc>
          <w:tcPr>
            <w:tcW w:w="284" w:type="dxa"/>
            <w:shd w:val="clear" w:color="auto" w:fill="FFE599"/>
          </w:tcPr>
          <w:p w14:paraId="08D798F3" w14:textId="43AF2B41" w:rsidR="00EB0DF4" w:rsidRPr="00EB0DF4" w:rsidRDefault="00EB0DF4" w:rsidP="00E86DD6">
            <w:pPr>
              <w:jc w:val="center"/>
              <w:rPr>
                <w:rFonts w:eastAsia="Calibri"/>
                <w:bCs/>
                <w:sz w:val="20"/>
                <w:szCs w:val="20"/>
              </w:rPr>
            </w:pPr>
          </w:p>
        </w:tc>
        <w:tc>
          <w:tcPr>
            <w:tcW w:w="283" w:type="dxa"/>
          </w:tcPr>
          <w:p w14:paraId="52135F6C" w14:textId="1B451123" w:rsidR="00EB0DF4" w:rsidRPr="00EB0DF4" w:rsidRDefault="00EB0DF4" w:rsidP="00E86DD6">
            <w:pPr>
              <w:jc w:val="center"/>
              <w:rPr>
                <w:rFonts w:eastAsia="Calibri"/>
                <w:bCs/>
                <w:sz w:val="20"/>
                <w:szCs w:val="20"/>
              </w:rPr>
            </w:pPr>
          </w:p>
        </w:tc>
        <w:tc>
          <w:tcPr>
            <w:tcW w:w="284" w:type="dxa"/>
          </w:tcPr>
          <w:p w14:paraId="4C408518" w14:textId="3DAFC5D3" w:rsidR="00EB0DF4" w:rsidRPr="00EB0DF4" w:rsidRDefault="00EB0DF4" w:rsidP="00E86DD6">
            <w:pPr>
              <w:jc w:val="center"/>
              <w:rPr>
                <w:rFonts w:eastAsia="Calibri"/>
                <w:bCs/>
                <w:sz w:val="20"/>
                <w:szCs w:val="20"/>
              </w:rPr>
            </w:pPr>
          </w:p>
        </w:tc>
        <w:tc>
          <w:tcPr>
            <w:tcW w:w="283" w:type="dxa"/>
          </w:tcPr>
          <w:p w14:paraId="623ED696" w14:textId="63B1F924" w:rsidR="00EB0DF4" w:rsidRPr="00EB0DF4" w:rsidRDefault="00EB0DF4" w:rsidP="00E86DD6">
            <w:pPr>
              <w:jc w:val="center"/>
              <w:rPr>
                <w:rFonts w:eastAsia="Calibri"/>
                <w:bCs/>
                <w:sz w:val="20"/>
                <w:szCs w:val="20"/>
              </w:rPr>
            </w:pPr>
          </w:p>
        </w:tc>
        <w:tc>
          <w:tcPr>
            <w:tcW w:w="284" w:type="dxa"/>
            <w:shd w:val="clear" w:color="auto" w:fill="E2EFD9"/>
          </w:tcPr>
          <w:p w14:paraId="1FBB35C6" w14:textId="58BCF28D" w:rsidR="00EB0DF4" w:rsidRPr="00EB0DF4" w:rsidRDefault="00EB0DF4" w:rsidP="00E86DD6">
            <w:pPr>
              <w:jc w:val="center"/>
              <w:rPr>
                <w:rFonts w:eastAsia="Calibri"/>
                <w:bCs/>
                <w:sz w:val="20"/>
                <w:szCs w:val="20"/>
              </w:rPr>
            </w:pPr>
          </w:p>
        </w:tc>
        <w:tc>
          <w:tcPr>
            <w:tcW w:w="284" w:type="dxa"/>
            <w:shd w:val="clear" w:color="auto" w:fill="E2EFD9"/>
          </w:tcPr>
          <w:p w14:paraId="6C0ABB61" w14:textId="6E6CA32D" w:rsidR="00EB0DF4" w:rsidRPr="00EB0DF4" w:rsidRDefault="00EB0DF4" w:rsidP="00E86DD6">
            <w:pPr>
              <w:jc w:val="center"/>
              <w:rPr>
                <w:rFonts w:eastAsia="Calibri"/>
                <w:bCs/>
                <w:sz w:val="20"/>
                <w:szCs w:val="20"/>
              </w:rPr>
            </w:pPr>
          </w:p>
        </w:tc>
        <w:tc>
          <w:tcPr>
            <w:tcW w:w="283" w:type="dxa"/>
            <w:shd w:val="clear" w:color="auto" w:fill="E2EFD9"/>
          </w:tcPr>
          <w:p w14:paraId="72C358E5" w14:textId="7D16CABD" w:rsidR="00EB0DF4" w:rsidRPr="00EB0DF4" w:rsidRDefault="00EB0DF4" w:rsidP="00E86DD6">
            <w:pPr>
              <w:jc w:val="center"/>
              <w:rPr>
                <w:rFonts w:eastAsia="Calibri"/>
                <w:bCs/>
                <w:sz w:val="20"/>
                <w:szCs w:val="20"/>
              </w:rPr>
            </w:pPr>
          </w:p>
        </w:tc>
        <w:tc>
          <w:tcPr>
            <w:tcW w:w="283" w:type="dxa"/>
            <w:shd w:val="clear" w:color="auto" w:fill="E2EFD9"/>
          </w:tcPr>
          <w:p w14:paraId="4B362F51" w14:textId="6B6782EE" w:rsidR="00EB0DF4" w:rsidRPr="00EB0DF4" w:rsidRDefault="00EB0DF4" w:rsidP="00E86DD6">
            <w:pPr>
              <w:jc w:val="center"/>
              <w:rPr>
                <w:rFonts w:eastAsia="Calibri"/>
                <w:bCs/>
                <w:sz w:val="20"/>
                <w:szCs w:val="20"/>
              </w:rPr>
            </w:pPr>
          </w:p>
        </w:tc>
        <w:tc>
          <w:tcPr>
            <w:tcW w:w="284" w:type="dxa"/>
            <w:shd w:val="clear" w:color="auto" w:fill="E2EFD9"/>
          </w:tcPr>
          <w:p w14:paraId="78C22671" w14:textId="03017EBB" w:rsidR="00EB0DF4" w:rsidRPr="00EB0DF4" w:rsidRDefault="00EB0DF4" w:rsidP="00E86DD6">
            <w:pPr>
              <w:jc w:val="center"/>
              <w:rPr>
                <w:rFonts w:eastAsia="Calibri"/>
                <w:bCs/>
                <w:sz w:val="20"/>
                <w:szCs w:val="20"/>
              </w:rPr>
            </w:pPr>
          </w:p>
        </w:tc>
        <w:tc>
          <w:tcPr>
            <w:tcW w:w="1446" w:type="dxa"/>
          </w:tcPr>
          <w:p w14:paraId="4B49AC18" w14:textId="218B95E0" w:rsidR="00EB0DF4" w:rsidRPr="00EB0DF4" w:rsidRDefault="00EB0DF4" w:rsidP="00E86DD6">
            <w:pPr>
              <w:jc w:val="center"/>
              <w:rPr>
                <w:rFonts w:eastAsia="Calibri"/>
                <w:bCs/>
                <w:sz w:val="20"/>
                <w:szCs w:val="20"/>
              </w:rPr>
            </w:pPr>
          </w:p>
        </w:tc>
        <w:tc>
          <w:tcPr>
            <w:tcW w:w="1672" w:type="dxa"/>
          </w:tcPr>
          <w:p w14:paraId="645BF60C" w14:textId="0DE4E756" w:rsidR="00EB0DF4" w:rsidRPr="00EB0DF4" w:rsidRDefault="00EB0DF4" w:rsidP="00E86DD6">
            <w:pPr>
              <w:jc w:val="center"/>
              <w:rPr>
                <w:rFonts w:eastAsia="Calibri"/>
                <w:bCs/>
                <w:sz w:val="20"/>
                <w:szCs w:val="20"/>
              </w:rPr>
            </w:pPr>
          </w:p>
        </w:tc>
      </w:tr>
      <w:tr w:rsidR="00EB0DF4" w:rsidRPr="00811D36" w14:paraId="09BDD951" w14:textId="77777777" w:rsidTr="007E29CC">
        <w:tc>
          <w:tcPr>
            <w:tcW w:w="846" w:type="dxa"/>
          </w:tcPr>
          <w:p w14:paraId="5C54CB37" w14:textId="77777777" w:rsidR="00EB0DF4" w:rsidRPr="00EB0DF4" w:rsidRDefault="00EB0DF4" w:rsidP="00EB0DF4">
            <w:pPr>
              <w:numPr>
                <w:ilvl w:val="0"/>
                <w:numId w:val="17"/>
              </w:numPr>
              <w:contextualSpacing/>
              <w:rPr>
                <w:rFonts w:eastAsia="Calibri"/>
                <w:bCs/>
                <w:sz w:val="20"/>
                <w:szCs w:val="20"/>
              </w:rPr>
            </w:pPr>
          </w:p>
        </w:tc>
        <w:tc>
          <w:tcPr>
            <w:tcW w:w="2664" w:type="dxa"/>
          </w:tcPr>
          <w:p w14:paraId="3C04F0AC" w14:textId="77777777" w:rsidR="00EB0DF4" w:rsidRPr="00EB0DF4" w:rsidRDefault="00EB0DF4" w:rsidP="00E86DD6">
            <w:pPr>
              <w:rPr>
                <w:rFonts w:eastAsia="Calibri"/>
                <w:bCs/>
                <w:sz w:val="20"/>
                <w:szCs w:val="20"/>
              </w:rPr>
            </w:pPr>
            <w:r w:rsidRPr="00EB0DF4">
              <w:rPr>
                <w:rFonts w:eastAsia="Calibri"/>
                <w:bCs/>
                <w:sz w:val="20"/>
                <w:szCs w:val="20"/>
              </w:rPr>
              <w:t>ГБПОУ ИО «Чунский многопрофильный техникум»</w:t>
            </w:r>
          </w:p>
        </w:tc>
        <w:tc>
          <w:tcPr>
            <w:tcW w:w="284" w:type="dxa"/>
            <w:shd w:val="clear" w:color="auto" w:fill="FFFFFF"/>
          </w:tcPr>
          <w:p w14:paraId="2491BB58" w14:textId="044CBEF4" w:rsidR="00EB0DF4" w:rsidRPr="00EB0DF4" w:rsidRDefault="00EB0DF4" w:rsidP="00E86DD6">
            <w:pPr>
              <w:jc w:val="center"/>
              <w:rPr>
                <w:rFonts w:eastAsia="Calibri"/>
                <w:bCs/>
                <w:sz w:val="20"/>
                <w:szCs w:val="20"/>
              </w:rPr>
            </w:pPr>
          </w:p>
        </w:tc>
        <w:tc>
          <w:tcPr>
            <w:tcW w:w="283" w:type="dxa"/>
            <w:shd w:val="clear" w:color="auto" w:fill="FFFFFF"/>
          </w:tcPr>
          <w:p w14:paraId="05CCF60A" w14:textId="6DAC4129" w:rsidR="00EB0DF4" w:rsidRPr="00EB0DF4" w:rsidRDefault="00EB0DF4" w:rsidP="00E86DD6">
            <w:pPr>
              <w:jc w:val="center"/>
              <w:rPr>
                <w:rFonts w:eastAsia="Calibri"/>
                <w:bCs/>
                <w:sz w:val="20"/>
                <w:szCs w:val="20"/>
              </w:rPr>
            </w:pPr>
          </w:p>
        </w:tc>
        <w:tc>
          <w:tcPr>
            <w:tcW w:w="284" w:type="dxa"/>
            <w:shd w:val="clear" w:color="auto" w:fill="FFFFFF"/>
          </w:tcPr>
          <w:p w14:paraId="230793A9" w14:textId="7883A70B" w:rsidR="00EB0DF4" w:rsidRPr="00EB0DF4" w:rsidRDefault="00EB0DF4" w:rsidP="00E86DD6">
            <w:pPr>
              <w:jc w:val="center"/>
              <w:rPr>
                <w:rFonts w:eastAsia="Calibri"/>
                <w:bCs/>
                <w:sz w:val="20"/>
                <w:szCs w:val="20"/>
              </w:rPr>
            </w:pPr>
          </w:p>
        </w:tc>
        <w:tc>
          <w:tcPr>
            <w:tcW w:w="283" w:type="dxa"/>
            <w:shd w:val="clear" w:color="auto" w:fill="FFFFFF"/>
          </w:tcPr>
          <w:p w14:paraId="74B86C72" w14:textId="203A52B5" w:rsidR="00EB0DF4" w:rsidRPr="00EB0DF4" w:rsidRDefault="00EB0DF4" w:rsidP="00E86DD6">
            <w:pPr>
              <w:jc w:val="center"/>
              <w:rPr>
                <w:rFonts w:eastAsia="Calibri"/>
                <w:bCs/>
                <w:sz w:val="20"/>
                <w:szCs w:val="20"/>
              </w:rPr>
            </w:pPr>
          </w:p>
        </w:tc>
        <w:tc>
          <w:tcPr>
            <w:tcW w:w="284" w:type="dxa"/>
            <w:shd w:val="clear" w:color="auto" w:fill="FFFFFF"/>
          </w:tcPr>
          <w:p w14:paraId="62253824" w14:textId="0E6A548D" w:rsidR="00EB0DF4" w:rsidRPr="00EB0DF4" w:rsidRDefault="00EB0DF4" w:rsidP="00E86DD6">
            <w:pPr>
              <w:jc w:val="center"/>
              <w:rPr>
                <w:rFonts w:eastAsia="Calibri"/>
                <w:bCs/>
                <w:sz w:val="20"/>
                <w:szCs w:val="20"/>
              </w:rPr>
            </w:pPr>
          </w:p>
        </w:tc>
        <w:tc>
          <w:tcPr>
            <w:tcW w:w="283" w:type="dxa"/>
            <w:shd w:val="clear" w:color="auto" w:fill="FFFF00"/>
          </w:tcPr>
          <w:p w14:paraId="48E7981E" w14:textId="7C100A5C" w:rsidR="00EB0DF4" w:rsidRPr="00EB0DF4" w:rsidRDefault="00EB0DF4" w:rsidP="00E86DD6">
            <w:pPr>
              <w:jc w:val="center"/>
              <w:rPr>
                <w:rFonts w:eastAsia="Calibri"/>
                <w:bCs/>
                <w:sz w:val="20"/>
                <w:szCs w:val="20"/>
              </w:rPr>
            </w:pPr>
          </w:p>
        </w:tc>
        <w:tc>
          <w:tcPr>
            <w:tcW w:w="284" w:type="dxa"/>
            <w:shd w:val="clear" w:color="auto" w:fill="FFFF00"/>
          </w:tcPr>
          <w:p w14:paraId="77C384F8" w14:textId="5B1CD479" w:rsidR="00EB0DF4" w:rsidRPr="00EB0DF4" w:rsidRDefault="00EB0DF4" w:rsidP="00E86DD6">
            <w:pPr>
              <w:jc w:val="center"/>
              <w:rPr>
                <w:rFonts w:eastAsia="Calibri"/>
                <w:bCs/>
                <w:sz w:val="20"/>
                <w:szCs w:val="20"/>
              </w:rPr>
            </w:pPr>
          </w:p>
        </w:tc>
        <w:tc>
          <w:tcPr>
            <w:tcW w:w="283" w:type="dxa"/>
            <w:shd w:val="clear" w:color="auto" w:fill="FBE4D5"/>
          </w:tcPr>
          <w:p w14:paraId="22D128A3" w14:textId="4000006B" w:rsidR="00EB0DF4" w:rsidRPr="00EB0DF4" w:rsidRDefault="00EB0DF4" w:rsidP="00E86DD6">
            <w:pPr>
              <w:jc w:val="center"/>
              <w:rPr>
                <w:rFonts w:eastAsia="Calibri"/>
                <w:bCs/>
                <w:sz w:val="20"/>
                <w:szCs w:val="20"/>
              </w:rPr>
            </w:pPr>
          </w:p>
        </w:tc>
        <w:tc>
          <w:tcPr>
            <w:tcW w:w="284" w:type="dxa"/>
            <w:shd w:val="clear" w:color="auto" w:fill="FBE4D5"/>
          </w:tcPr>
          <w:p w14:paraId="4D10C982" w14:textId="08D07408" w:rsidR="00EB0DF4" w:rsidRPr="00EB0DF4" w:rsidRDefault="00EB0DF4" w:rsidP="00E86DD6">
            <w:pPr>
              <w:jc w:val="center"/>
              <w:rPr>
                <w:rFonts w:eastAsia="Calibri"/>
                <w:bCs/>
                <w:sz w:val="20"/>
                <w:szCs w:val="20"/>
              </w:rPr>
            </w:pPr>
          </w:p>
        </w:tc>
        <w:tc>
          <w:tcPr>
            <w:tcW w:w="283" w:type="dxa"/>
            <w:shd w:val="clear" w:color="auto" w:fill="FBE4D5"/>
          </w:tcPr>
          <w:p w14:paraId="180F6755" w14:textId="308F6989" w:rsidR="00EB0DF4" w:rsidRPr="00EB0DF4" w:rsidRDefault="00EB0DF4" w:rsidP="00E86DD6">
            <w:pPr>
              <w:jc w:val="center"/>
              <w:rPr>
                <w:rFonts w:eastAsia="Calibri"/>
                <w:bCs/>
                <w:sz w:val="20"/>
                <w:szCs w:val="20"/>
              </w:rPr>
            </w:pPr>
          </w:p>
        </w:tc>
        <w:tc>
          <w:tcPr>
            <w:tcW w:w="284" w:type="dxa"/>
            <w:shd w:val="clear" w:color="auto" w:fill="FBE4D5"/>
          </w:tcPr>
          <w:p w14:paraId="21FBD8F6" w14:textId="35AC5D98" w:rsidR="00EB0DF4" w:rsidRPr="00EB0DF4" w:rsidRDefault="00EB0DF4" w:rsidP="00E86DD6">
            <w:pPr>
              <w:jc w:val="center"/>
              <w:rPr>
                <w:rFonts w:eastAsia="Calibri"/>
                <w:bCs/>
                <w:sz w:val="20"/>
                <w:szCs w:val="20"/>
              </w:rPr>
            </w:pPr>
          </w:p>
        </w:tc>
        <w:tc>
          <w:tcPr>
            <w:tcW w:w="283" w:type="dxa"/>
          </w:tcPr>
          <w:p w14:paraId="55BF07DE" w14:textId="11BDB3EE" w:rsidR="00EB0DF4" w:rsidRPr="00EB0DF4" w:rsidRDefault="00EB0DF4" w:rsidP="00E86DD6">
            <w:pPr>
              <w:jc w:val="center"/>
              <w:rPr>
                <w:rFonts w:eastAsia="Calibri"/>
                <w:bCs/>
                <w:sz w:val="20"/>
                <w:szCs w:val="20"/>
                <w:highlight w:val="cyan"/>
              </w:rPr>
            </w:pPr>
          </w:p>
        </w:tc>
        <w:tc>
          <w:tcPr>
            <w:tcW w:w="284" w:type="dxa"/>
          </w:tcPr>
          <w:p w14:paraId="1C9DB9D3" w14:textId="15A90F54" w:rsidR="00EB0DF4" w:rsidRPr="00EB0DF4" w:rsidRDefault="00EB0DF4" w:rsidP="00E86DD6">
            <w:pPr>
              <w:jc w:val="center"/>
              <w:rPr>
                <w:rFonts w:eastAsia="Calibri"/>
                <w:bCs/>
                <w:sz w:val="20"/>
                <w:szCs w:val="20"/>
                <w:highlight w:val="cyan"/>
              </w:rPr>
            </w:pPr>
          </w:p>
        </w:tc>
        <w:tc>
          <w:tcPr>
            <w:tcW w:w="283" w:type="dxa"/>
          </w:tcPr>
          <w:p w14:paraId="69EE95E3" w14:textId="41AFF078" w:rsidR="00EB0DF4" w:rsidRPr="00EB0DF4" w:rsidRDefault="00EB0DF4" w:rsidP="00E86DD6">
            <w:pPr>
              <w:jc w:val="center"/>
              <w:rPr>
                <w:rFonts w:eastAsia="Calibri"/>
                <w:bCs/>
                <w:sz w:val="20"/>
                <w:szCs w:val="20"/>
                <w:highlight w:val="cyan"/>
              </w:rPr>
            </w:pPr>
          </w:p>
        </w:tc>
        <w:tc>
          <w:tcPr>
            <w:tcW w:w="284" w:type="dxa"/>
            <w:shd w:val="clear" w:color="auto" w:fill="FFE599"/>
          </w:tcPr>
          <w:p w14:paraId="00F91530" w14:textId="759A760E" w:rsidR="00EB0DF4" w:rsidRPr="00EB0DF4" w:rsidRDefault="00EB0DF4" w:rsidP="00E86DD6">
            <w:pPr>
              <w:jc w:val="center"/>
              <w:rPr>
                <w:rFonts w:eastAsia="Calibri"/>
                <w:bCs/>
                <w:sz w:val="20"/>
                <w:szCs w:val="20"/>
              </w:rPr>
            </w:pPr>
          </w:p>
        </w:tc>
        <w:tc>
          <w:tcPr>
            <w:tcW w:w="283" w:type="dxa"/>
            <w:shd w:val="clear" w:color="auto" w:fill="FFE599"/>
          </w:tcPr>
          <w:p w14:paraId="6EAE7F3E" w14:textId="578DCA65" w:rsidR="00EB0DF4" w:rsidRPr="00EB0DF4" w:rsidRDefault="00EB0DF4" w:rsidP="00E86DD6">
            <w:pPr>
              <w:jc w:val="center"/>
              <w:rPr>
                <w:rFonts w:eastAsia="Calibri"/>
                <w:bCs/>
                <w:sz w:val="20"/>
                <w:szCs w:val="20"/>
              </w:rPr>
            </w:pPr>
          </w:p>
        </w:tc>
        <w:tc>
          <w:tcPr>
            <w:tcW w:w="284" w:type="dxa"/>
            <w:shd w:val="clear" w:color="auto" w:fill="FFE599"/>
          </w:tcPr>
          <w:p w14:paraId="37545F31" w14:textId="482BE8C6" w:rsidR="00EB0DF4" w:rsidRPr="00EB0DF4" w:rsidRDefault="00EB0DF4" w:rsidP="00E86DD6">
            <w:pPr>
              <w:jc w:val="center"/>
              <w:rPr>
                <w:rFonts w:eastAsia="Calibri"/>
                <w:bCs/>
                <w:sz w:val="20"/>
                <w:szCs w:val="20"/>
              </w:rPr>
            </w:pPr>
          </w:p>
        </w:tc>
        <w:tc>
          <w:tcPr>
            <w:tcW w:w="283" w:type="dxa"/>
            <w:shd w:val="clear" w:color="auto" w:fill="FFE599"/>
          </w:tcPr>
          <w:p w14:paraId="3AD4AEF2" w14:textId="6628D979" w:rsidR="00EB0DF4" w:rsidRPr="00EB0DF4" w:rsidRDefault="00EB0DF4" w:rsidP="00E86DD6">
            <w:pPr>
              <w:jc w:val="center"/>
              <w:rPr>
                <w:rFonts w:eastAsia="Calibri"/>
                <w:bCs/>
                <w:sz w:val="20"/>
                <w:szCs w:val="20"/>
              </w:rPr>
            </w:pPr>
          </w:p>
        </w:tc>
        <w:tc>
          <w:tcPr>
            <w:tcW w:w="284" w:type="dxa"/>
            <w:shd w:val="clear" w:color="auto" w:fill="FFE599"/>
          </w:tcPr>
          <w:p w14:paraId="0C485315" w14:textId="2E254084" w:rsidR="00EB0DF4" w:rsidRPr="00EB0DF4" w:rsidRDefault="00EB0DF4" w:rsidP="00E86DD6">
            <w:pPr>
              <w:jc w:val="center"/>
              <w:rPr>
                <w:rFonts w:eastAsia="Calibri"/>
                <w:bCs/>
                <w:sz w:val="20"/>
                <w:szCs w:val="20"/>
              </w:rPr>
            </w:pPr>
          </w:p>
        </w:tc>
        <w:tc>
          <w:tcPr>
            <w:tcW w:w="283" w:type="dxa"/>
            <w:shd w:val="clear" w:color="auto" w:fill="FFE599"/>
          </w:tcPr>
          <w:p w14:paraId="4DA805F3" w14:textId="65B6BAB3" w:rsidR="00EB0DF4" w:rsidRPr="00EB0DF4" w:rsidRDefault="00EB0DF4" w:rsidP="00E86DD6">
            <w:pPr>
              <w:jc w:val="center"/>
              <w:rPr>
                <w:rFonts w:eastAsia="Calibri"/>
                <w:bCs/>
                <w:sz w:val="20"/>
                <w:szCs w:val="20"/>
              </w:rPr>
            </w:pPr>
          </w:p>
        </w:tc>
        <w:tc>
          <w:tcPr>
            <w:tcW w:w="284" w:type="dxa"/>
            <w:shd w:val="clear" w:color="auto" w:fill="FFE599"/>
          </w:tcPr>
          <w:p w14:paraId="41F91365" w14:textId="0F8468D7" w:rsidR="00EB0DF4" w:rsidRPr="00EB0DF4" w:rsidRDefault="00EB0DF4" w:rsidP="00E86DD6">
            <w:pPr>
              <w:jc w:val="center"/>
              <w:rPr>
                <w:rFonts w:eastAsia="Calibri"/>
                <w:bCs/>
                <w:sz w:val="20"/>
                <w:szCs w:val="20"/>
              </w:rPr>
            </w:pPr>
          </w:p>
        </w:tc>
        <w:tc>
          <w:tcPr>
            <w:tcW w:w="283" w:type="dxa"/>
          </w:tcPr>
          <w:p w14:paraId="0B69D48C" w14:textId="0D68FB7B" w:rsidR="00EB0DF4" w:rsidRPr="00EB0DF4" w:rsidRDefault="00EB0DF4" w:rsidP="00E86DD6">
            <w:pPr>
              <w:jc w:val="center"/>
              <w:rPr>
                <w:rFonts w:eastAsia="Calibri"/>
                <w:bCs/>
                <w:sz w:val="20"/>
                <w:szCs w:val="20"/>
              </w:rPr>
            </w:pPr>
          </w:p>
        </w:tc>
        <w:tc>
          <w:tcPr>
            <w:tcW w:w="284" w:type="dxa"/>
          </w:tcPr>
          <w:p w14:paraId="760BC3F1" w14:textId="7EC602DE" w:rsidR="00EB0DF4" w:rsidRPr="00EB0DF4" w:rsidRDefault="00EB0DF4" w:rsidP="00E86DD6">
            <w:pPr>
              <w:jc w:val="center"/>
              <w:rPr>
                <w:rFonts w:eastAsia="Calibri"/>
                <w:bCs/>
                <w:sz w:val="20"/>
                <w:szCs w:val="20"/>
              </w:rPr>
            </w:pPr>
          </w:p>
        </w:tc>
        <w:tc>
          <w:tcPr>
            <w:tcW w:w="283" w:type="dxa"/>
          </w:tcPr>
          <w:p w14:paraId="3C68E086" w14:textId="3B246867" w:rsidR="00EB0DF4" w:rsidRPr="00EB0DF4" w:rsidRDefault="00EB0DF4" w:rsidP="00E86DD6">
            <w:pPr>
              <w:jc w:val="center"/>
              <w:rPr>
                <w:rFonts w:eastAsia="Calibri"/>
                <w:bCs/>
                <w:sz w:val="20"/>
                <w:szCs w:val="20"/>
              </w:rPr>
            </w:pPr>
          </w:p>
        </w:tc>
        <w:tc>
          <w:tcPr>
            <w:tcW w:w="284" w:type="dxa"/>
            <w:shd w:val="clear" w:color="auto" w:fill="E2EFD9"/>
          </w:tcPr>
          <w:p w14:paraId="1E7A44C8" w14:textId="7F6AB165" w:rsidR="00EB0DF4" w:rsidRPr="00EB0DF4" w:rsidRDefault="00EB0DF4" w:rsidP="00E86DD6">
            <w:pPr>
              <w:jc w:val="center"/>
              <w:rPr>
                <w:rFonts w:eastAsia="Calibri"/>
                <w:bCs/>
                <w:sz w:val="20"/>
                <w:szCs w:val="20"/>
              </w:rPr>
            </w:pPr>
          </w:p>
        </w:tc>
        <w:tc>
          <w:tcPr>
            <w:tcW w:w="284" w:type="dxa"/>
            <w:shd w:val="clear" w:color="auto" w:fill="E2EFD9"/>
          </w:tcPr>
          <w:p w14:paraId="53AD66CD" w14:textId="1F0E3742" w:rsidR="00EB0DF4" w:rsidRPr="00EB0DF4" w:rsidRDefault="00EB0DF4" w:rsidP="00E86DD6">
            <w:pPr>
              <w:jc w:val="center"/>
              <w:rPr>
                <w:rFonts w:eastAsia="Calibri"/>
                <w:bCs/>
                <w:sz w:val="20"/>
                <w:szCs w:val="20"/>
              </w:rPr>
            </w:pPr>
          </w:p>
        </w:tc>
        <w:tc>
          <w:tcPr>
            <w:tcW w:w="283" w:type="dxa"/>
            <w:shd w:val="clear" w:color="auto" w:fill="E2EFD9"/>
          </w:tcPr>
          <w:p w14:paraId="3E4D9E84" w14:textId="2EA22FBD" w:rsidR="00EB0DF4" w:rsidRPr="00EB0DF4" w:rsidRDefault="00EB0DF4" w:rsidP="00E86DD6">
            <w:pPr>
              <w:jc w:val="center"/>
              <w:rPr>
                <w:rFonts w:eastAsia="Calibri"/>
                <w:bCs/>
                <w:sz w:val="20"/>
                <w:szCs w:val="20"/>
              </w:rPr>
            </w:pPr>
          </w:p>
        </w:tc>
        <w:tc>
          <w:tcPr>
            <w:tcW w:w="283" w:type="dxa"/>
            <w:shd w:val="clear" w:color="auto" w:fill="E2EFD9"/>
          </w:tcPr>
          <w:p w14:paraId="42C6F1D7" w14:textId="170ED230" w:rsidR="00EB0DF4" w:rsidRPr="00EB0DF4" w:rsidRDefault="00EB0DF4" w:rsidP="00E86DD6">
            <w:pPr>
              <w:jc w:val="center"/>
              <w:rPr>
                <w:rFonts w:eastAsia="Calibri"/>
                <w:bCs/>
                <w:sz w:val="20"/>
                <w:szCs w:val="20"/>
              </w:rPr>
            </w:pPr>
          </w:p>
        </w:tc>
        <w:tc>
          <w:tcPr>
            <w:tcW w:w="284" w:type="dxa"/>
            <w:shd w:val="clear" w:color="auto" w:fill="E2EFD9"/>
          </w:tcPr>
          <w:p w14:paraId="65388E4F" w14:textId="2A47943E" w:rsidR="00EB0DF4" w:rsidRPr="00EB0DF4" w:rsidRDefault="00EB0DF4" w:rsidP="00E86DD6">
            <w:pPr>
              <w:jc w:val="center"/>
              <w:rPr>
                <w:rFonts w:eastAsia="Calibri"/>
                <w:bCs/>
                <w:sz w:val="20"/>
                <w:szCs w:val="20"/>
              </w:rPr>
            </w:pPr>
          </w:p>
        </w:tc>
        <w:tc>
          <w:tcPr>
            <w:tcW w:w="1446" w:type="dxa"/>
          </w:tcPr>
          <w:p w14:paraId="45B8584C" w14:textId="50035102" w:rsidR="00EB0DF4" w:rsidRPr="00EB0DF4" w:rsidRDefault="00EB0DF4" w:rsidP="00E86DD6">
            <w:pPr>
              <w:jc w:val="center"/>
              <w:rPr>
                <w:rFonts w:eastAsia="Calibri"/>
                <w:bCs/>
                <w:sz w:val="20"/>
                <w:szCs w:val="20"/>
              </w:rPr>
            </w:pPr>
          </w:p>
        </w:tc>
        <w:tc>
          <w:tcPr>
            <w:tcW w:w="1672" w:type="dxa"/>
          </w:tcPr>
          <w:p w14:paraId="4C202F27" w14:textId="57E0394E" w:rsidR="00EB0DF4" w:rsidRPr="00EB0DF4" w:rsidRDefault="00EB0DF4" w:rsidP="00E86DD6">
            <w:pPr>
              <w:jc w:val="center"/>
              <w:rPr>
                <w:rFonts w:eastAsia="Calibri"/>
                <w:bCs/>
                <w:sz w:val="20"/>
                <w:szCs w:val="20"/>
              </w:rPr>
            </w:pPr>
          </w:p>
        </w:tc>
      </w:tr>
      <w:tr w:rsidR="00EB0DF4" w:rsidRPr="00811D36" w14:paraId="50AF4B7B" w14:textId="77777777" w:rsidTr="007E29CC">
        <w:tc>
          <w:tcPr>
            <w:tcW w:w="846" w:type="dxa"/>
          </w:tcPr>
          <w:p w14:paraId="5346AC5A" w14:textId="77777777" w:rsidR="00EB0DF4" w:rsidRPr="00EB0DF4" w:rsidRDefault="00EB0DF4" w:rsidP="00EB0DF4">
            <w:pPr>
              <w:numPr>
                <w:ilvl w:val="0"/>
                <w:numId w:val="17"/>
              </w:numPr>
              <w:contextualSpacing/>
              <w:rPr>
                <w:rFonts w:eastAsia="Calibri"/>
                <w:bCs/>
                <w:sz w:val="20"/>
                <w:szCs w:val="20"/>
              </w:rPr>
            </w:pPr>
          </w:p>
        </w:tc>
        <w:tc>
          <w:tcPr>
            <w:tcW w:w="2664" w:type="dxa"/>
          </w:tcPr>
          <w:p w14:paraId="594ECDD0" w14:textId="77777777" w:rsidR="00EB0DF4" w:rsidRPr="00EB0DF4" w:rsidRDefault="00EB0DF4" w:rsidP="00E86DD6">
            <w:pPr>
              <w:rPr>
                <w:rFonts w:eastAsia="Calibri"/>
                <w:bCs/>
                <w:sz w:val="20"/>
                <w:szCs w:val="20"/>
              </w:rPr>
            </w:pPr>
            <w:r w:rsidRPr="00EB0DF4">
              <w:rPr>
                <w:rFonts w:eastAsia="Calibri"/>
                <w:color w:val="000000"/>
                <w:sz w:val="20"/>
                <w:szCs w:val="20"/>
              </w:rPr>
              <w:t>ГБПОУ ИО «Профессиональное училище №39 п. Центральный Хазан»</w:t>
            </w:r>
          </w:p>
        </w:tc>
        <w:tc>
          <w:tcPr>
            <w:tcW w:w="284" w:type="dxa"/>
            <w:shd w:val="clear" w:color="auto" w:fill="FFFFFF"/>
          </w:tcPr>
          <w:p w14:paraId="3F3A8B97" w14:textId="59EBC022" w:rsidR="00EB0DF4" w:rsidRPr="00EB0DF4" w:rsidRDefault="00EB0DF4" w:rsidP="00E86DD6">
            <w:pPr>
              <w:jc w:val="center"/>
              <w:rPr>
                <w:rFonts w:eastAsia="Calibri"/>
                <w:bCs/>
                <w:sz w:val="20"/>
                <w:szCs w:val="20"/>
              </w:rPr>
            </w:pPr>
          </w:p>
        </w:tc>
        <w:tc>
          <w:tcPr>
            <w:tcW w:w="283" w:type="dxa"/>
            <w:shd w:val="clear" w:color="auto" w:fill="FFFFFF"/>
          </w:tcPr>
          <w:p w14:paraId="4409F054" w14:textId="3B878AFC" w:rsidR="00EB0DF4" w:rsidRPr="00EB0DF4" w:rsidRDefault="00EB0DF4" w:rsidP="00E86DD6">
            <w:pPr>
              <w:jc w:val="center"/>
              <w:rPr>
                <w:rFonts w:eastAsia="Calibri"/>
                <w:bCs/>
                <w:sz w:val="20"/>
                <w:szCs w:val="20"/>
              </w:rPr>
            </w:pPr>
          </w:p>
        </w:tc>
        <w:tc>
          <w:tcPr>
            <w:tcW w:w="284" w:type="dxa"/>
            <w:shd w:val="clear" w:color="auto" w:fill="FFFFFF"/>
          </w:tcPr>
          <w:p w14:paraId="4C55A380" w14:textId="095C7880" w:rsidR="00EB0DF4" w:rsidRPr="00EB0DF4" w:rsidRDefault="00EB0DF4" w:rsidP="00E86DD6">
            <w:pPr>
              <w:jc w:val="center"/>
              <w:rPr>
                <w:rFonts w:eastAsia="Calibri"/>
                <w:bCs/>
                <w:sz w:val="20"/>
                <w:szCs w:val="20"/>
              </w:rPr>
            </w:pPr>
          </w:p>
        </w:tc>
        <w:tc>
          <w:tcPr>
            <w:tcW w:w="283" w:type="dxa"/>
            <w:shd w:val="clear" w:color="auto" w:fill="FFFFFF"/>
          </w:tcPr>
          <w:p w14:paraId="0C6E4F4D" w14:textId="5EDE1870" w:rsidR="00EB0DF4" w:rsidRPr="00EB0DF4" w:rsidRDefault="00EB0DF4" w:rsidP="00E86DD6">
            <w:pPr>
              <w:jc w:val="center"/>
              <w:rPr>
                <w:rFonts w:eastAsia="Calibri"/>
                <w:bCs/>
                <w:sz w:val="20"/>
                <w:szCs w:val="20"/>
              </w:rPr>
            </w:pPr>
          </w:p>
        </w:tc>
        <w:tc>
          <w:tcPr>
            <w:tcW w:w="284" w:type="dxa"/>
            <w:shd w:val="clear" w:color="auto" w:fill="FFFFFF"/>
          </w:tcPr>
          <w:p w14:paraId="7EE502BA" w14:textId="14280896" w:rsidR="00EB0DF4" w:rsidRPr="00EB0DF4" w:rsidRDefault="00EB0DF4" w:rsidP="00E86DD6">
            <w:pPr>
              <w:jc w:val="center"/>
              <w:rPr>
                <w:rFonts w:eastAsia="Calibri"/>
                <w:bCs/>
                <w:sz w:val="20"/>
                <w:szCs w:val="20"/>
              </w:rPr>
            </w:pPr>
          </w:p>
        </w:tc>
        <w:tc>
          <w:tcPr>
            <w:tcW w:w="283" w:type="dxa"/>
            <w:shd w:val="clear" w:color="auto" w:fill="FFFF00"/>
          </w:tcPr>
          <w:p w14:paraId="32A69DE5" w14:textId="0E9F6666" w:rsidR="00EB0DF4" w:rsidRPr="00EB0DF4" w:rsidRDefault="00EB0DF4" w:rsidP="00E86DD6">
            <w:pPr>
              <w:jc w:val="center"/>
              <w:rPr>
                <w:rFonts w:eastAsia="Calibri"/>
                <w:bCs/>
                <w:sz w:val="20"/>
                <w:szCs w:val="20"/>
              </w:rPr>
            </w:pPr>
          </w:p>
        </w:tc>
        <w:tc>
          <w:tcPr>
            <w:tcW w:w="284" w:type="dxa"/>
            <w:shd w:val="clear" w:color="auto" w:fill="FFFF00"/>
          </w:tcPr>
          <w:p w14:paraId="3D042BA4" w14:textId="17FE3762" w:rsidR="00EB0DF4" w:rsidRPr="00EB0DF4" w:rsidRDefault="00EB0DF4" w:rsidP="00E86DD6">
            <w:pPr>
              <w:jc w:val="center"/>
              <w:rPr>
                <w:rFonts w:eastAsia="Calibri"/>
                <w:bCs/>
                <w:sz w:val="20"/>
                <w:szCs w:val="20"/>
              </w:rPr>
            </w:pPr>
          </w:p>
        </w:tc>
        <w:tc>
          <w:tcPr>
            <w:tcW w:w="283" w:type="dxa"/>
            <w:shd w:val="clear" w:color="auto" w:fill="FBE4D5"/>
          </w:tcPr>
          <w:p w14:paraId="640AF710" w14:textId="1D13B472" w:rsidR="00EB0DF4" w:rsidRPr="00EB0DF4" w:rsidRDefault="00EB0DF4" w:rsidP="00E86DD6">
            <w:pPr>
              <w:jc w:val="center"/>
              <w:rPr>
                <w:rFonts w:eastAsia="Calibri"/>
                <w:bCs/>
                <w:sz w:val="20"/>
                <w:szCs w:val="20"/>
              </w:rPr>
            </w:pPr>
          </w:p>
        </w:tc>
        <w:tc>
          <w:tcPr>
            <w:tcW w:w="284" w:type="dxa"/>
            <w:shd w:val="clear" w:color="auto" w:fill="FBE4D5"/>
          </w:tcPr>
          <w:p w14:paraId="13B4FB67" w14:textId="1E6B7FD4" w:rsidR="00EB0DF4" w:rsidRPr="00EB0DF4" w:rsidRDefault="00EB0DF4" w:rsidP="00E86DD6">
            <w:pPr>
              <w:jc w:val="center"/>
              <w:rPr>
                <w:rFonts w:eastAsia="Calibri"/>
                <w:bCs/>
                <w:sz w:val="20"/>
                <w:szCs w:val="20"/>
              </w:rPr>
            </w:pPr>
          </w:p>
        </w:tc>
        <w:tc>
          <w:tcPr>
            <w:tcW w:w="283" w:type="dxa"/>
            <w:shd w:val="clear" w:color="auto" w:fill="FBE4D5"/>
          </w:tcPr>
          <w:p w14:paraId="211D690C" w14:textId="3BC562C9" w:rsidR="00EB0DF4" w:rsidRPr="00EB0DF4" w:rsidRDefault="00EB0DF4" w:rsidP="00E86DD6">
            <w:pPr>
              <w:jc w:val="center"/>
              <w:rPr>
                <w:rFonts w:eastAsia="Calibri"/>
                <w:bCs/>
                <w:sz w:val="20"/>
                <w:szCs w:val="20"/>
              </w:rPr>
            </w:pPr>
          </w:p>
        </w:tc>
        <w:tc>
          <w:tcPr>
            <w:tcW w:w="284" w:type="dxa"/>
            <w:shd w:val="clear" w:color="auto" w:fill="FBE4D5"/>
          </w:tcPr>
          <w:p w14:paraId="0053C7E8" w14:textId="06C4823F" w:rsidR="00EB0DF4" w:rsidRPr="00EB0DF4" w:rsidRDefault="00EB0DF4" w:rsidP="00E86DD6">
            <w:pPr>
              <w:jc w:val="center"/>
              <w:rPr>
                <w:rFonts w:eastAsia="Calibri"/>
                <w:bCs/>
                <w:sz w:val="20"/>
                <w:szCs w:val="20"/>
              </w:rPr>
            </w:pPr>
          </w:p>
        </w:tc>
        <w:tc>
          <w:tcPr>
            <w:tcW w:w="283" w:type="dxa"/>
          </w:tcPr>
          <w:p w14:paraId="2928BAE4" w14:textId="1E323268" w:rsidR="00EB0DF4" w:rsidRPr="00EB0DF4" w:rsidRDefault="00EB0DF4" w:rsidP="00E86DD6">
            <w:pPr>
              <w:jc w:val="center"/>
              <w:rPr>
                <w:rFonts w:eastAsia="Calibri"/>
                <w:bCs/>
                <w:sz w:val="20"/>
                <w:szCs w:val="20"/>
              </w:rPr>
            </w:pPr>
          </w:p>
        </w:tc>
        <w:tc>
          <w:tcPr>
            <w:tcW w:w="284" w:type="dxa"/>
          </w:tcPr>
          <w:p w14:paraId="1A968BBB" w14:textId="3861E245" w:rsidR="00EB0DF4" w:rsidRPr="00EB0DF4" w:rsidRDefault="00EB0DF4" w:rsidP="00E86DD6">
            <w:pPr>
              <w:jc w:val="center"/>
              <w:rPr>
                <w:rFonts w:eastAsia="Calibri"/>
                <w:bCs/>
                <w:sz w:val="20"/>
                <w:szCs w:val="20"/>
              </w:rPr>
            </w:pPr>
          </w:p>
        </w:tc>
        <w:tc>
          <w:tcPr>
            <w:tcW w:w="283" w:type="dxa"/>
          </w:tcPr>
          <w:p w14:paraId="1C7B5110" w14:textId="1B9EDBC5" w:rsidR="00EB0DF4" w:rsidRPr="00EB0DF4" w:rsidRDefault="00EB0DF4" w:rsidP="00E86DD6">
            <w:pPr>
              <w:jc w:val="center"/>
              <w:rPr>
                <w:rFonts w:eastAsia="Calibri"/>
                <w:bCs/>
                <w:sz w:val="20"/>
                <w:szCs w:val="20"/>
              </w:rPr>
            </w:pPr>
          </w:p>
        </w:tc>
        <w:tc>
          <w:tcPr>
            <w:tcW w:w="284" w:type="dxa"/>
            <w:shd w:val="clear" w:color="auto" w:fill="FFE599"/>
          </w:tcPr>
          <w:p w14:paraId="41E19B45" w14:textId="2BE56D4D" w:rsidR="00EB0DF4" w:rsidRPr="00EB0DF4" w:rsidRDefault="00EB0DF4" w:rsidP="00E86DD6">
            <w:pPr>
              <w:jc w:val="center"/>
              <w:rPr>
                <w:rFonts w:eastAsia="Calibri"/>
                <w:bCs/>
                <w:sz w:val="20"/>
                <w:szCs w:val="20"/>
              </w:rPr>
            </w:pPr>
          </w:p>
        </w:tc>
        <w:tc>
          <w:tcPr>
            <w:tcW w:w="283" w:type="dxa"/>
            <w:shd w:val="clear" w:color="auto" w:fill="FFE599"/>
          </w:tcPr>
          <w:p w14:paraId="070E7259" w14:textId="58E38801" w:rsidR="00EB0DF4" w:rsidRPr="00EB0DF4" w:rsidRDefault="00EB0DF4" w:rsidP="00E86DD6">
            <w:pPr>
              <w:jc w:val="center"/>
              <w:rPr>
                <w:rFonts w:eastAsia="Calibri"/>
                <w:bCs/>
                <w:sz w:val="20"/>
                <w:szCs w:val="20"/>
              </w:rPr>
            </w:pPr>
          </w:p>
        </w:tc>
        <w:tc>
          <w:tcPr>
            <w:tcW w:w="284" w:type="dxa"/>
            <w:shd w:val="clear" w:color="auto" w:fill="FFE599"/>
          </w:tcPr>
          <w:p w14:paraId="5045705C" w14:textId="03B8856E" w:rsidR="00EB0DF4" w:rsidRPr="00EB0DF4" w:rsidRDefault="00EB0DF4" w:rsidP="00E86DD6">
            <w:pPr>
              <w:jc w:val="center"/>
              <w:rPr>
                <w:rFonts w:eastAsia="Calibri"/>
                <w:bCs/>
                <w:sz w:val="20"/>
                <w:szCs w:val="20"/>
              </w:rPr>
            </w:pPr>
          </w:p>
        </w:tc>
        <w:tc>
          <w:tcPr>
            <w:tcW w:w="283" w:type="dxa"/>
            <w:shd w:val="clear" w:color="auto" w:fill="FFE599"/>
          </w:tcPr>
          <w:p w14:paraId="12F463D3" w14:textId="28A95898" w:rsidR="00EB0DF4" w:rsidRPr="00EB0DF4" w:rsidRDefault="00EB0DF4" w:rsidP="00E86DD6">
            <w:pPr>
              <w:jc w:val="center"/>
              <w:rPr>
                <w:rFonts w:eastAsia="Calibri"/>
                <w:bCs/>
                <w:sz w:val="20"/>
                <w:szCs w:val="20"/>
              </w:rPr>
            </w:pPr>
          </w:p>
        </w:tc>
        <w:tc>
          <w:tcPr>
            <w:tcW w:w="284" w:type="dxa"/>
            <w:shd w:val="clear" w:color="auto" w:fill="FFE599"/>
          </w:tcPr>
          <w:p w14:paraId="44A6466E" w14:textId="16C1ECE2" w:rsidR="00EB0DF4" w:rsidRPr="00EB0DF4" w:rsidRDefault="00EB0DF4" w:rsidP="00E86DD6">
            <w:pPr>
              <w:jc w:val="center"/>
              <w:rPr>
                <w:rFonts w:eastAsia="Calibri"/>
                <w:bCs/>
                <w:sz w:val="20"/>
                <w:szCs w:val="20"/>
              </w:rPr>
            </w:pPr>
          </w:p>
        </w:tc>
        <w:tc>
          <w:tcPr>
            <w:tcW w:w="283" w:type="dxa"/>
            <w:shd w:val="clear" w:color="auto" w:fill="FFE599"/>
          </w:tcPr>
          <w:p w14:paraId="39E8CD51" w14:textId="5975C98C" w:rsidR="00EB0DF4" w:rsidRPr="00EB0DF4" w:rsidRDefault="00EB0DF4" w:rsidP="00E86DD6">
            <w:pPr>
              <w:jc w:val="center"/>
              <w:rPr>
                <w:rFonts w:eastAsia="Calibri"/>
                <w:bCs/>
                <w:sz w:val="20"/>
                <w:szCs w:val="20"/>
              </w:rPr>
            </w:pPr>
          </w:p>
        </w:tc>
        <w:tc>
          <w:tcPr>
            <w:tcW w:w="284" w:type="dxa"/>
            <w:shd w:val="clear" w:color="auto" w:fill="FFE599"/>
          </w:tcPr>
          <w:p w14:paraId="331970B9" w14:textId="513E2DF4" w:rsidR="00EB0DF4" w:rsidRPr="00EB0DF4" w:rsidRDefault="00EB0DF4" w:rsidP="00E86DD6">
            <w:pPr>
              <w:jc w:val="center"/>
              <w:rPr>
                <w:rFonts w:eastAsia="Calibri"/>
                <w:bCs/>
                <w:sz w:val="20"/>
                <w:szCs w:val="20"/>
              </w:rPr>
            </w:pPr>
          </w:p>
        </w:tc>
        <w:tc>
          <w:tcPr>
            <w:tcW w:w="283" w:type="dxa"/>
          </w:tcPr>
          <w:p w14:paraId="720629F1" w14:textId="60705A1E" w:rsidR="00EB0DF4" w:rsidRPr="00EB0DF4" w:rsidRDefault="00EB0DF4" w:rsidP="00E86DD6">
            <w:pPr>
              <w:jc w:val="center"/>
              <w:rPr>
                <w:rFonts w:eastAsia="Calibri"/>
                <w:bCs/>
                <w:sz w:val="20"/>
                <w:szCs w:val="20"/>
              </w:rPr>
            </w:pPr>
          </w:p>
        </w:tc>
        <w:tc>
          <w:tcPr>
            <w:tcW w:w="284" w:type="dxa"/>
          </w:tcPr>
          <w:p w14:paraId="7184005A" w14:textId="1939FB74" w:rsidR="00EB0DF4" w:rsidRPr="00EB0DF4" w:rsidRDefault="00EB0DF4" w:rsidP="00E86DD6">
            <w:pPr>
              <w:jc w:val="center"/>
              <w:rPr>
                <w:rFonts w:eastAsia="Calibri"/>
                <w:bCs/>
                <w:sz w:val="20"/>
                <w:szCs w:val="20"/>
              </w:rPr>
            </w:pPr>
          </w:p>
        </w:tc>
        <w:tc>
          <w:tcPr>
            <w:tcW w:w="283" w:type="dxa"/>
          </w:tcPr>
          <w:p w14:paraId="700E7BFF" w14:textId="3A3187F8" w:rsidR="00EB0DF4" w:rsidRPr="00EB0DF4" w:rsidRDefault="00EB0DF4" w:rsidP="00E86DD6">
            <w:pPr>
              <w:jc w:val="center"/>
              <w:rPr>
                <w:rFonts w:eastAsia="Calibri"/>
                <w:bCs/>
                <w:sz w:val="20"/>
                <w:szCs w:val="20"/>
              </w:rPr>
            </w:pPr>
          </w:p>
        </w:tc>
        <w:tc>
          <w:tcPr>
            <w:tcW w:w="284" w:type="dxa"/>
            <w:shd w:val="clear" w:color="auto" w:fill="E2EFD9"/>
          </w:tcPr>
          <w:p w14:paraId="76B7D6DA" w14:textId="78B1059E" w:rsidR="00EB0DF4" w:rsidRPr="00EB0DF4" w:rsidRDefault="00EB0DF4" w:rsidP="00E86DD6">
            <w:pPr>
              <w:jc w:val="center"/>
              <w:rPr>
                <w:rFonts w:eastAsia="Calibri"/>
                <w:bCs/>
                <w:sz w:val="20"/>
                <w:szCs w:val="20"/>
              </w:rPr>
            </w:pPr>
          </w:p>
        </w:tc>
        <w:tc>
          <w:tcPr>
            <w:tcW w:w="284" w:type="dxa"/>
            <w:shd w:val="clear" w:color="auto" w:fill="E2EFD9"/>
          </w:tcPr>
          <w:p w14:paraId="05BA54B9" w14:textId="4F07C8D9" w:rsidR="00EB0DF4" w:rsidRPr="00EB0DF4" w:rsidRDefault="00EB0DF4" w:rsidP="00E86DD6">
            <w:pPr>
              <w:jc w:val="center"/>
              <w:rPr>
                <w:rFonts w:eastAsia="Calibri"/>
                <w:bCs/>
                <w:sz w:val="20"/>
                <w:szCs w:val="20"/>
              </w:rPr>
            </w:pPr>
          </w:p>
        </w:tc>
        <w:tc>
          <w:tcPr>
            <w:tcW w:w="283" w:type="dxa"/>
            <w:shd w:val="clear" w:color="auto" w:fill="E2EFD9"/>
          </w:tcPr>
          <w:p w14:paraId="5850E37F" w14:textId="22CDDF9A" w:rsidR="00EB0DF4" w:rsidRPr="00EB0DF4" w:rsidRDefault="00EB0DF4" w:rsidP="00E86DD6">
            <w:pPr>
              <w:jc w:val="center"/>
              <w:rPr>
                <w:rFonts w:eastAsia="Calibri"/>
                <w:bCs/>
                <w:sz w:val="20"/>
                <w:szCs w:val="20"/>
              </w:rPr>
            </w:pPr>
          </w:p>
        </w:tc>
        <w:tc>
          <w:tcPr>
            <w:tcW w:w="283" w:type="dxa"/>
            <w:shd w:val="clear" w:color="auto" w:fill="E2EFD9"/>
          </w:tcPr>
          <w:p w14:paraId="32345202" w14:textId="199FCED1" w:rsidR="00EB0DF4" w:rsidRPr="00EB0DF4" w:rsidRDefault="00EB0DF4" w:rsidP="00E86DD6">
            <w:pPr>
              <w:jc w:val="center"/>
              <w:rPr>
                <w:rFonts w:eastAsia="Calibri"/>
                <w:bCs/>
                <w:sz w:val="20"/>
                <w:szCs w:val="20"/>
              </w:rPr>
            </w:pPr>
          </w:p>
        </w:tc>
        <w:tc>
          <w:tcPr>
            <w:tcW w:w="284" w:type="dxa"/>
            <w:shd w:val="clear" w:color="auto" w:fill="E2EFD9"/>
          </w:tcPr>
          <w:p w14:paraId="1C3AEC86" w14:textId="6DACCF76" w:rsidR="00EB0DF4" w:rsidRPr="00EB0DF4" w:rsidRDefault="00EB0DF4" w:rsidP="00E86DD6">
            <w:pPr>
              <w:jc w:val="center"/>
              <w:rPr>
                <w:rFonts w:eastAsia="Calibri"/>
                <w:bCs/>
                <w:sz w:val="20"/>
                <w:szCs w:val="20"/>
              </w:rPr>
            </w:pPr>
          </w:p>
        </w:tc>
        <w:tc>
          <w:tcPr>
            <w:tcW w:w="1446" w:type="dxa"/>
          </w:tcPr>
          <w:p w14:paraId="1B908355" w14:textId="1781E7F8" w:rsidR="00EB0DF4" w:rsidRPr="00EB0DF4" w:rsidRDefault="00EB0DF4" w:rsidP="00E86DD6">
            <w:pPr>
              <w:jc w:val="center"/>
              <w:rPr>
                <w:rFonts w:eastAsia="Calibri"/>
                <w:bCs/>
                <w:sz w:val="20"/>
                <w:szCs w:val="20"/>
              </w:rPr>
            </w:pPr>
          </w:p>
        </w:tc>
        <w:tc>
          <w:tcPr>
            <w:tcW w:w="1672" w:type="dxa"/>
          </w:tcPr>
          <w:p w14:paraId="120B25A1" w14:textId="0F465044" w:rsidR="00EB0DF4" w:rsidRPr="00EB0DF4" w:rsidRDefault="00EB0DF4" w:rsidP="00E86DD6">
            <w:pPr>
              <w:jc w:val="center"/>
              <w:rPr>
                <w:rFonts w:eastAsia="Calibri"/>
                <w:bCs/>
                <w:sz w:val="20"/>
                <w:szCs w:val="20"/>
              </w:rPr>
            </w:pPr>
          </w:p>
        </w:tc>
      </w:tr>
      <w:tr w:rsidR="00EB0DF4" w:rsidRPr="00811D36" w14:paraId="5ADA5F0F" w14:textId="77777777" w:rsidTr="007E29CC">
        <w:tc>
          <w:tcPr>
            <w:tcW w:w="846" w:type="dxa"/>
          </w:tcPr>
          <w:p w14:paraId="6FEF9E26" w14:textId="77777777" w:rsidR="00EB0DF4" w:rsidRPr="00EB0DF4" w:rsidRDefault="00EB0DF4" w:rsidP="00EB0DF4">
            <w:pPr>
              <w:numPr>
                <w:ilvl w:val="0"/>
                <w:numId w:val="17"/>
              </w:numPr>
              <w:contextualSpacing/>
              <w:rPr>
                <w:rFonts w:eastAsia="Calibri"/>
                <w:bCs/>
                <w:sz w:val="20"/>
                <w:szCs w:val="20"/>
              </w:rPr>
            </w:pPr>
          </w:p>
        </w:tc>
        <w:tc>
          <w:tcPr>
            <w:tcW w:w="2664" w:type="dxa"/>
          </w:tcPr>
          <w:p w14:paraId="56930A4B" w14:textId="77777777" w:rsidR="00EB0DF4" w:rsidRPr="00EB0DF4" w:rsidRDefault="00EB0DF4" w:rsidP="00E86DD6">
            <w:pPr>
              <w:rPr>
                <w:rFonts w:eastAsia="Calibri"/>
                <w:bCs/>
                <w:sz w:val="20"/>
                <w:szCs w:val="20"/>
              </w:rPr>
            </w:pPr>
            <w:r w:rsidRPr="00EB0DF4">
              <w:rPr>
                <w:rFonts w:eastAsia="Calibri"/>
                <w:color w:val="000000"/>
                <w:sz w:val="20"/>
                <w:szCs w:val="20"/>
              </w:rPr>
              <w:t>ГБПОУ ИО «Профессиональное училище № 48 п. Подгорный»</w:t>
            </w:r>
          </w:p>
        </w:tc>
        <w:tc>
          <w:tcPr>
            <w:tcW w:w="284" w:type="dxa"/>
            <w:shd w:val="clear" w:color="auto" w:fill="FFFFFF"/>
          </w:tcPr>
          <w:p w14:paraId="61FECE10" w14:textId="364A62E6" w:rsidR="00EB0DF4" w:rsidRPr="00EB0DF4" w:rsidRDefault="00EB0DF4" w:rsidP="00E86DD6">
            <w:pPr>
              <w:jc w:val="center"/>
              <w:rPr>
                <w:rFonts w:eastAsia="Calibri"/>
                <w:bCs/>
                <w:sz w:val="20"/>
                <w:szCs w:val="20"/>
              </w:rPr>
            </w:pPr>
          </w:p>
        </w:tc>
        <w:tc>
          <w:tcPr>
            <w:tcW w:w="283" w:type="dxa"/>
            <w:shd w:val="clear" w:color="auto" w:fill="FFFFFF"/>
          </w:tcPr>
          <w:p w14:paraId="07342E75" w14:textId="06062F1F" w:rsidR="00EB0DF4" w:rsidRPr="00EB0DF4" w:rsidRDefault="00EB0DF4" w:rsidP="00E86DD6">
            <w:pPr>
              <w:jc w:val="center"/>
              <w:rPr>
                <w:rFonts w:eastAsia="Calibri"/>
                <w:bCs/>
                <w:sz w:val="20"/>
                <w:szCs w:val="20"/>
              </w:rPr>
            </w:pPr>
          </w:p>
        </w:tc>
        <w:tc>
          <w:tcPr>
            <w:tcW w:w="284" w:type="dxa"/>
            <w:shd w:val="clear" w:color="auto" w:fill="FFFFFF"/>
          </w:tcPr>
          <w:p w14:paraId="77E6EE88" w14:textId="5B2A6F8C" w:rsidR="00EB0DF4" w:rsidRPr="00EB0DF4" w:rsidRDefault="00EB0DF4" w:rsidP="00E86DD6">
            <w:pPr>
              <w:jc w:val="center"/>
              <w:rPr>
                <w:rFonts w:eastAsia="Calibri"/>
                <w:bCs/>
                <w:sz w:val="20"/>
                <w:szCs w:val="20"/>
              </w:rPr>
            </w:pPr>
          </w:p>
        </w:tc>
        <w:tc>
          <w:tcPr>
            <w:tcW w:w="283" w:type="dxa"/>
            <w:shd w:val="clear" w:color="auto" w:fill="FFFFFF"/>
          </w:tcPr>
          <w:p w14:paraId="7159C1CD" w14:textId="3BB64965" w:rsidR="00EB0DF4" w:rsidRPr="00EB0DF4" w:rsidRDefault="00EB0DF4" w:rsidP="00E86DD6">
            <w:pPr>
              <w:jc w:val="center"/>
              <w:rPr>
                <w:rFonts w:eastAsia="Calibri"/>
                <w:bCs/>
                <w:sz w:val="20"/>
                <w:szCs w:val="20"/>
              </w:rPr>
            </w:pPr>
          </w:p>
        </w:tc>
        <w:tc>
          <w:tcPr>
            <w:tcW w:w="284" w:type="dxa"/>
            <w:shd w:val="clear" w:color="auto" w:fill="FFFFFF"/>
          </w:tcPr>
          <w:p w14:paraId="1B6CD2FB" w14:textId="7BA31DAC" w:rsidR="00EB0DF4" w:rsidRPr="00EB0DF4" w:rsidRDefault="00EB0DF4" w:rsidP="00E86DD6">
            <w:pPr>
              <w:jc w:val="center"/>
              <w:rPr>
                <w:rFonts w:eastAsia="Calibri"/>
                <w:bCs/>
                <w:sz w:val="20"/>
                <w:szCs w:val="20"/>
              </w:rPr>
            </w:pPr>
          </w:p>
        </w:tc>
        <w:tc>
          <w:tcPr>
            <w:tcW w:w="283" w:type="dxa"/>
            <w:shd w:val="clear" w:color="auto" w:fill="FFFF00"/>
          </w:tcPr>
          <w:p w14:paraId="38E6A440" w14:textId="75634035" w:rsidR="00EB0DF4" w:rsidRPr="00EB0DF4" w:rsidRDefault="00EB0DF4" w:rsidP="00E86DD6">
            <w:pPr>
              <w:jc w:val="center"/>
              <w:rPr>
                <w:rFonts w:eastAsia="Calibri"/>
                <w:bCs/>
                <w:sz w:val="20"/>
                <w:szCs w:val="20"/>
              </w:rPr>
            </w:pPr>
          </w:p>
        </w:tc>
        <w:tc>
          <w:tcPr>
            <w:tcW w:w="284" w:type="dxa"/>
            <w:shd w:val="clear" w:color="auto" w:fill="FFFF00"/>
          </w:tcPr>
          <w:p w14:paraId="03380684" w14:textId="072A1B3A" w:rsidR="00EB0DF4" w:rsidRPr="00EB0DF4" w:rsidRDefault="00EB0DF4" w:rsidP="00E86DD6">
            <w:pPr>
              <w:jc w:val="center"/>
              <w:rPr>
                <w:rFonts w:eastAsia="Calibri"/>
                <w:bCs/>
                <w:sz w:val="20"/>
                <w:szCs w:val="20"/>
              </w:rPr>
            </w:pPr>
          </w:p>
        </w:tc>
        <w:tc>
          <w:tcPr>
            <w:tcW w:w="283" w:type="dxa"/>
            <w:shd w:val="clear" w:color="auto" w:fill="FBE4D5"/>
          </w:tcPr>
          <w:p w14:paraId="175EB293" w14:textId="261ED04F" w:rsidR="00EB0DF4" w:rsidRPr="00EB0DF4" w:rsidRDefault="00EB0DF4" w:rsidP="00E86DD6">
            <w:pPr>
              <w:jc w:val="center"/>
              <w:rPr>
                <w:rFonts w:eastAsia="Calibri"/>
                <w:bCs/>
                <w:sz w:val="20"/>
                <w:szCs w:val="20"/>
              </w:rPr>
            </w:pPr>
          </w:p>
        </w:tc>
        <w:tc>
          <w:tcPr>
            <w:tcW w:w="284" w:type="dxa"/>
            <w:shd w:val="clear" w:color="auto" w:fill="FBE4D5"/>
          </w:tcPr>
          <w:p w14:paraId="26F562DC" w14:textId="32B35DB6" w:rsidR="00EB0DF4" w:rsidRPr="00EB0DF4" w:rsidRDefault="00EB0DF4" w:rsidP="00E86DD6">
            <w:pPr>
              <w:jc w:val="center"/>
              <w:rPr>
                <w:rFonts w:eastAsia="Calibri"/>
                <w:bCs/>
                <w:sz w:val="20"/>
                <w:szCs w:val="20"/>
              </w:rPr>
            </w:pPr>
          </w:p>
        </w:tc>
        <w:tc>
          <w:tcPr>
            <w:tcW w:w="283" w:type="dxa"/>
            <w:shd w:val="clear" w:color="auto" w:fill="FBE4D5"/>
          </w:tcPr>
          <w:p w14:paraId="2EDE57E8" w14:textId="5E27AA0B" w:rsidR="00EB0DF4" w:rsidRPr="00EB0DF4" w:rsidRDefault="00EB0DF4" w:rsidP="00E86DD6">
            <w:pPr>
              <w:jc w:val="center"/>
              <w:rPr>
                <w:rFonts w:eastAsia="Calibri"/>
                <w:bCs/>
                <w:sz w:val="20"/>
                <w:szCs w:val="20"/>
              </w:rPr>
            </w:pPr>
          </w:p>
        </w:tc>
        <w:tc>
          <w:tcPr>
            <w:tcW w:w="284" w:type="dxa"/>
            <w:shd w:val="clear" w:color="auto" w:fill="FBE4D5"/>
          </w:tcPr>
          <w:p w14:paraId="22DF2BC9" w14:textId="49E7D6C9" w:rsidR="00EB0DF4" w:rsidRPr="00EB0DF4" w:rsidRDefault="00EB0DF4" w:rsidP="00E86DD6">
            <w:pPr>
              <w:jc w:val="center"/>
              <w:rPr>
                <w:rFonts w:eastAsia="Calibri"/>
                <w:bCs/>
                <w:sz w:val="20"/>
                <w:szCs w:val="20"/>
              </w:rPr>
            </w:pPr>
          </w:p>
        </w:tc>
        <w:tc>
          <w:tcPr>
            <w:tcW w:w="283" w:type="dxa"/>
          </w:tcPr>
          <w:p w14:paraId="669F82F4" w14:textId="267AA3BA" w:rsidR="00EB0DF4" w:rsidRPr="00EB0DF4" w:rsidRDefault="00EB0DF4" w:rsidP="00E86DD6">
            <w:pPr>
              <w:jc w:val="center"/>
              <w:rPr>
                <w:rFonts w:eastAsia="Calibri"/>
                <w:bCs/>
                <w:sz w:val="20"/>
                <w:szCs w:val="20"/>
              </w:rPr>
            </w:pPr>
          </w:p>
        </w:tc>
        <w:tc>
          <w:tcPr>
            <w:tcW w:w="284" w:type="dxa"/>
          </w:tcPr>
          <w:p w14:paraId="106FA8AE" w14:textId="3FB1E3BD" w:rsidR="00EB0DF4" w:rsidRPr="00EB0DF4" w:rsidRDefault="00EB0DF4" w:rsidP="00E86DD6">
            <w:pPr>
              <w:jc w:val="center"/>
              <w:rPr>
                <w:rFonts w:eastAsia="Calibri"/>
                <w:bCs/>
                <w:sz w:val="20"/>
                <w:szCs w:val="20"/>
              </w:rPr>
            </w:pPr>
          </w:p>
        </w:tc>
        <w:tc>
          <w:tcPr>
            <w:tcW w:w="283" w:type="dxa"/>
          </w:tcPr>
          <w:p w14:paraId="26A6CD1D" w14:textId="32FD6FAC" w:rsidR="00EB0DF4" w:rsidRPr="00EB0DF4" w:rsidRDefault="00EB0DF4" w:rsidP="00E86DD6">
            <w:pPr>
              <w:jc w:val="center"/>
              <w:rPr>
                <w:rFonts w:eastAsia="Calibri"/>
                <w:bCs/>
                <w:sz w:val="20"/>
                <w:szCs w:val="20"/>
              </w:rPr>
            </w:pPr>
          </w:p>
        </w:tc>
        <w:tc>
          <w:tcPr>
            <w:tcW w:w="284" w:type="dxa"/>
            <w:shd w:val="clear" w:color="auto" w:fill="FFE599"/>
          </w:tcPr>
          <w:p w14:paraId="6817AA53" w14:textId="7A41378F" w:rsidR="00EB0DF4" w:rsidRPr="00EB0DF4" w:rsidRDefault="00EB0DF4" w:rsidP="00E86DD6">
            <w:pPr>
              <w:jc w:val="center"/>
              <w:rPr>
                <w:rFonts w:eastAsia="Calibri"/>
                <w:bCs/>
                <w:sz w:val="20"/>
                <w:szCs w:val="20"/>
              </w:rPr>
            </w:pPr>
          </w:p>
        </w:tc>
        <w:tc>
          <w:tcPr>
            <w:tcW w:w="283" w:type="dxa"/>
            <w:shd w:val="clear" w:color="auto" w:fill="FFE599"/>
          </w:tcPr>
          <w:p w14:paraId="6EEE155B" w14:textId="18BBDE05" w:rsidR="00EB0DF4" w:rsidRPr="00EB0DF4" w:rsidRDefault="00EB0DF4" w:rsidP="00E86DD6">
            <w:pPr>
              <w:jc w:val="center"/>
              <w:rPr>
                <w:rFonts w:eastAsia="Calibri"/>
                <w:bCs/>
                <w:sz w:val="20"/>
                <w:szCs w:val="20"/>
              </w:rPr>
            </w:pPr>
          </w:p>
        </w:tc>
        <w:tc>
          <w:tcPr>
            <w:tcW w:w="284" w:type="dxa"/>
            <w:shd w:val="clear" w:color="auto" w:fill="FFE599"/>
          </w:tcPr>
          <w:p w14:paraId="3EB630C8" w14:textId="7588B605" w:rsidR="00EB0DF4" w:rsidRPr="00EB0DF4" w:rsidRDefault="00EB0DF4" w:rsidP="00E86DD6">
            <w:pPr>
              <w:jc w:val="center"/>
              <w:rPr>
                <w:rFonts w:eastAsia="Calibri"/>
                <w:bCs/>
                <w:sz w:val="20"/>
                <w:szCs w:val="20"/>
              </w:rPr>
            </w:pPr>
          </w:p>
        </w:tc>
        <w:tc>
          <w:tcPr>
            <w:tcW w:w="283" w:type="dxa"/>
            <w:shd w:val="clear" w:color="auto" w:fill="FFE599"/>
          </w:tcPr>
          <w:p w14:paraId="6E7A31B5" w14:textId="40C8E1BC" w:rsidR="00EB0DF4" w:rsidRPr="00EB0DF4" w:rsidRDefault="00EB0DF4" w:rsidP="00E86DD6">
            <w:pPr>
              <w:jc w:val="center"/>
              <w:rPr>
                <w:rFonts w:eastAsia="Calibri"/>
                <w:bCs/>
                <w:sz w:val="20"/>
                <w:szCs w:val="20"/>
              </w:rPr>
            </w:pPr>
          </w:p>
        </w:tc>
        <w:tc>
          <w:tcPr>
            <w:tcW w:w="284" w:type="dxa"/>
            <w:shd w:val="clear" w:color="auto" w:fill="FFE599"/>
          </w:tcPr>
          <w:p w14:paraId="60D1F0C7" w14:textId="0E39218D" w:rsidR="00EB0DF4" w:rsidRPr="00EB0DF4" w:rsidRDefault="00EB0DF4" w:rsidP="00E86DD6">
            <w:pPr>
              <w:jc w:val="center"/>
              <w:rPr>
                <w:rFonts w:eastAsia="Calibri"/>
                <w:bCs/>
                <w:sz w:val="20"/>
                <w:szCs w:val="20"/>
              </w:rPr>
            </w:pPr>
          </w:p>
        </w:tc>
        <w:tc>
          <w:tcPr>
            <w:tcW w:w="283" w:type="dxa"/>
            <w:shd w:val="clear" w:color="auto" w:fill="FFE599"/>
          </w:tcPr>
          <w:p w14:paraId="710EDE3A" w14:textId="0647DEC0" w:rsidR="00EB0DF4" w:rsidRPr="00EB0DF4" w:rsidRDefault="00EB0DF4" w:rsidP="00E86DD6">
            <w:pPr>
              <w:jc w:val="center"/>
              <w:rPr>
                <w:rFonts w:eastAsia="Calibri"/>
                <w:bCs/>
                <w:sz w:val="20"/>
                <w:szCs w:val="20"/>
              </w:rPr>
            </w:pPr>
          </w:p>
        </w:tc>
        <w:tc>
          <w:tcPr>
            <w:tcW w:w="284" w:type="dxa"/>
            <w:shd w:val="clear" w:color="auto" w:fill="FFE599"/>
          </w:tcPr>
          <w:p w14:paraId="62705267" w14:textId="558FBCB9" w:rsidR="00EB0DF4" w:rsidRPr="00EB0DF4" w:rsidRDefault="00EB0DF4" w:rsidP="00E86DD6">
            <w:pPr>
              <w:jc w:val="center"/>
              <w:rPr>
                <w:rFonts w:eastAsia="Calibri"/>
                <w:bCs/>
                <w:sz w:val="20"/>
                <w:szCs w:val="20"/>
              </w:rPr>
            </w:pPr>
          </w:p>
        </w:tc>
        <w:tc>
          <w:tcPr>
            <w:tcW w:w="283" w:type="dxa"/>
          </w:tcPr>
          <w:p w14:paraId="0A1612A9" w14:textId="74CC1D5F" w:rsidR="00EB0DF4" w:rsidRPr="00EB0DF4" w:rsidRDefault="00EB0DF4" w:rsidP="00E86DD6">
            <w:pPr>
              <w:jc w:val="center"/>
              <w:rPr>
                <w:rFonts w:eastAsia="Calibri"/>
                <w:bCs/>
                <w:sz w:val="20"/>
                <w:szCs w:val="20"/>
              </w:rPr>
            </w:pPr>
          </w:p>
        </w:tc>
        <w:tc>
          <w:tcPr>
            <w:tcW w:w="284" w:type="dxa"/>
          </w:tcPr>
          <w:p w14:paraId="0BD69DB0" w14:textId="44F48CD8" w:rsidR="00EB0DF4" w:rsidRPr="00EB0DF4" w:rsidRDefault="00EB0DF4" w:rsidP="00E86DD6">
            <w:pPr>
              <w:jc w:val="center"/>
              <w:rPr>
                <w:rFonts w:eastAsia="Calibri"/>
                <w:bCs/>
                <w:sz w:val="20"/>
                <w:szCs w:val="20"/>
              </w:rPr>
            </w:pPr>
          </w:p>
        </w:tc>
        <w:tc>
          <w:tcPr>
            <w:tcW w:w="283" w:type="dxa"/>
          </w:tcPr>
          <w:p w14:paraId="436C1692" w14:textId="5ED5A3AA" w:rsidR="00EB0DF4" w:rsidRPr="00EB0DF4" w:rsidRDefault="00EB0DF4" w:rsidP="00E86DD6">
            <w:pPr>
              <w:jc w:val="center"/>
              <w:rPr>
                <w:rFonts w:eastAsia="Calibri"/>
                <w:bCs/>
                <w:sz w:val="20"/>
                <w:szCs w:val="20"/>
              </w:rPr>
            </w:pPr>
          </w:p>
        </w:tc>
        <w:tc>
          <w:tcPr>
            <w:tcW w:w="284" w:type="dxa"/>
            <w:shd w:val="clear" w:color="auto" w:fill="E2EFD9"/>
          </w:tcPr>
          <w:p w14:paraId="24AAAA45" w14:textId="75732EC1" w:rsidR="00EB0DF4" w:rsidRPr="00EB0DF4" w:rsidRDefault="00EB0DF4" w:rsidP="00E86DD6">
            <w:pPr>
              <w:jc w:val="center"/>
              <w:rPr>
                <w:rFonts w:eastAsia="Calibri"/>
                <w:bCs/>
                <w:sz w:val="20"/>
                <w:szCs w:val="20"/>
                <w:highlight w:val="lightGray"/>
              </w:rPr>
            </w:pPr>
          </w:p>
        </w:tc>
        <w:tc>
          <w:tcPr>
            <w:tcW w:w="284" w:type="dxa"/>
            <w:shd w:val="clear" w:color="auto" w:fill="E2EFD9"/>
          </w:tcPr>
          <w:p w14:paraId="4252DAA1" w14:textId="2097AA76" w:rsidR="00EB0DF4" w:rsidRPr="00EB0DF4" w:rsidRDefault="00EB0DF4" w:rsidP="00E86DD6">
            <w:pPr>
              <w:jc w:val="center"/>
              <w:rPr>
                <w:rFonts w:eastAsia="Calibri"/>
                <w:bCs/>
                <w:sz w:val="20"/>
                <w:szCs w:val="20"/>
                <w:highlight w:val="lightGray"/>
              </w:rPr>
            </w:pPr>
          </w:p>
        </w:tc>
        <w:tc>
          <w:tcPr>
            <w:tcW w:w="283" w:type="dxa"/>
            <w:shd w:val="clear" w:color="auto" w:fill="E2EFD9"/>
          </w:tcPr>
          <w:p w14:paraId="7F9A29DA" w14:textId="497174B9" w:rsidR="00EB0DF4" w:rsidRPr="00EB0DF4" w:rsidRDefault="00EB0DF4" w:rsidP="00E86DD6">
            <w:pPr>
              <w:jc w:val="center"/>
              <w:rPr>
                <w:rFonts w:eastAsia="Calibri"/>
                <w:bCs/>
                <w:sz w:val="20"/>
                <w:szCs w:val="20"/>
                <w:highlight w:val="lightGray"/>
              </w:rPr>
            </w:pPr>
          </w:p>
        </w:tc>
        <w:tc>
          <w:tcPr>
            <w:tcW w:w="283" w:type="dxa"/>
            <w:shd w:val="clear" w:color="auto" w:fill="E2EFD9"/>
          </w:tcPr>
          <w:p w14:paraId="58448874" w14:textId="0BF4CD37" w:rsidR="00EB0DF4" w:rsidRPr="00EB0DF4" w:rsidRDefault="00EB0DF4" w:rsidP="00E86DD6">
            <w:pPr>
              <w:jc w:val="center"/>
              <w:rPr>
                <w:rFonts w:eastAsia="Calibri"/>
                <w:bCs/>
                <w:sz w:val="20"/>
                <w:szCs w:val="20"/>
                <w:highlight w:val="lightGray"/>
              </w:rPr>
            </w:pPr>
          </w:p>
        </w:tc>
        <w:tc>
          <w:tcPr>
            <w:tcW w:w="284" w:type="dxa"/>
            <w:shd w:val="clear" w:color="auto" w:fill="E2EFD9"/>
          </w:tcPr>
          <w:p w14:paraId="5833B882" w14:textId="48E17290" w:rsidR="00EB0DF4" w:rsidRPr="00EB0DF4" w:rsidRDefault="00EB0DF4" w:rsidP="00E86DD6">
            <w:pPr>
              <w:jc w:val="center"/>
              <w:rPr>
                <w:rFonts w:eastAsia="Calibri"/>
                <w:bCs/>
                <w:sz w:val="20"/>
                <w:szCs w:val="20"/>
                <w:highlight w:val="lightGray"/>
              </w:rPr>
            </w:pPr>
          </w:p>
        </w:tc>
        <w:tc>
          <w:tcPr>
            <w:tcW w:w="1446" w:type="dxa"/>
          </w:tcPr>
          <w:p w14:paraId="533A426B" w14:textId="04D70B84" w:rsidR="00EB0DF4" w:rsidRPr="00EB0DF4" w:rsidRDefault="00EB0DF4" w:rsidP="00E86DD6">
            <w:pPr>
              <w:jc w:val="center"/>
              <w:rPr>
                <w:rFonts w:eastAsia="Calibri"/>
                <w:bCs/>
                <w:sz w:val="20"/>
                <w:szCs w:val="20"/>
              </w:rPr>
            </w:pPr>
          </w:p>
        </w:tc>
        <w:tc>
          <w:tcPr>
            <w:tcW w:w="1672" w:type="dxa"/>
          </w:tcPr>
          <w:p w14:paraId="7D12F1FD" w14:textId="4436C958" w:rsidR="00EB0DF4" w:rsidRPr="00EB0DF4" w:rsidRDefault="00EB0DF4" w:rsidP="00E86DD6">
            <w:pPr>
              <w:jc w:val="center"/>
              <w:rPr>
                <w:rFonts w:eastAsia="Calibri"/>
                <w:bCs/>
                <w:sz w:val="20"/>
                <w:szCs w:val="20"/>
              </w:rPr>
            </w:pPr>
          </w:p>
        </w:tc>
      </w:tr>
      <w:tr w:rsidR="00EB0DF4" w:rsidRPr="00811D36" w14:paraId="467F0573" w14:textId="77777777" w:rsidTr="007E29CC">
        <w:tc>
          <w:tcPr>
            <w:tcW w:w="846" w:type="dxa"/>
          </w:tcPr>
          <w:p w14:paraId="067DAEE0" w14:textId="77777777" w:rsidR="00EB0DF4" w:rsidRPr="00EB0DF4" w:rsidRDefault="00EB0DF4" w:rsidP="00EB0DF4">
            <w:pPr>
              <w:numPr>
                <w:ilvl w:val="0"/>
                <w:numId w:val="17"/>
              </w:numPr>
              <w:contextualSpacing/>
              <w:rPr>
                <w:rFonts w:eastAsia="Calibri"/>
                <w:bCs/>
                <w:sz w:val="20"/>
                <w:szCs w:val="20"/>
              </w:rPr>
            </w:pPr>
          </w:p>
        </w:tc>
        <w:tc>
          <w:tcPr>
            <w:tcW w:w="2664" w:type="dxa"/>
          </w:tcPr>
          <w:p w14:paraId="1EAA747C" w14:textId="77777777" w:rsidR="00EB0DF4" w:rsidRPr="00EB0DF4" w:rsidRDefault="00EB0DF4" w:rsidP="00E86DD6">
            <w:pPr>
              <w:rPr>
                <w:rFonts w:eastAsia="Calibri"/>
                <w:bCs/>
                <w:sz w:val="20"/>
                <w:szCs w:val="20"/>
              </w:rPr>
            </w:pPr>
            <w:r w:rsidRPr="00EB0DF4">
              <w:rPr>
                <w:rFonts w:eastAsia="Calibri"/>
                <w:color w:val="000000"/>
                <w:sz w:val="20"/>
                <w:szCs w:val="20"/>
              </w:rPr>
              <w:t>ГБПОУ ИО «Профессиональное училище № 58 р. п. Юрты»</w:t>
            </w:r>
          </w:p>
        </w:tc>
        <w:tc>
          <w:tcPr>
            <w:tcW w:w="284" w:type="dxa"/>
            <w:shd w:val="clear" w:color="auto" w:fill="FFFFFF"/>
          </w:tcPr>
          <w:p w14:paraId="0C4379DD" w14:textId="75632089" w:rsidR="00EB0DF4" w:rsidRPr="00EB0DF4" w:rsidRDefault="00EB0DF4" w:rsidP="00E86DD6">
            <w:pPr>
              <w:jc w:val="center"/>
              <w:rPr>
                <w:rFonts w:eastAsia="Calibri"/>
                <w:bCs/>
                <w:sz w:val="20"/>
                <w:szCs w:val="20"/>
              </w:rPr>
            </w:pPr>
          </w:p>
        </w:tc>
        <w:tc>
          <w:tcPr>
            <w:tcW w:w="283" w:type="dxa"/>
            <w:shd w:val="clear" w:color="auto" w:fill="FFFFFF"/>
          </w:tcPr>
          <w:p w14:paraId="13A6CB56" w14:textId="63E222EF" w:rsidR="00EB0DF4" w:rsidRPr="00EB0DF4" w:rsidRDefault="00EB0DF4" w:rsidP="00E86DD6">
            <w:pPr>
              <w:jc w:val="center"/>
              <w:rPr>
                <w:rFonts w:eastAsia="Calibri"/>
                <w:bCs/>
                <w:sz w:val="20"/>
                <w:szCs w:val="20"/>
              </w:rPr>
            </w:pPr>
          </w:p>
        </w:tc>
        <w:tc>
          <w:tcPr>
            <w:tcW w:w="284" w:type="dxa"/>
            <w:shd w:val="clear" w:color="auto" w:fill="FFFFFF"/>
          </w:tcPr>
          <w:p w14:paraId="00D350A1" w14:textId="6C1E5CFC" w:rsidR="00EB0DF4" w:rsidRPr="00EB0DF4" w:rsidRDefault="00EB0DF4" w:rsidP="00E86DD6">
            <w:pPr>
              <w:jc w:val="center"/>
              <w:rPr>
                <w:rFonts w:eastAsia="Calibri"/>
                <w:bCs/>
                <w:sz w:val="20"/>
                <w:szCs w:val="20"/>
              </w:rPr>
            </w:pPr>
          </w:p>
        </w:tc>
        <w:tc>
          <w:tcPr>
            <w:tcW w:w="283" w:type="dxa"/>
            <w:shd w:val="clear" w:color="auto" w:fill="FFFFFF"/>
          </w:tcPr>
          <w:p w14:paraId="45C8CE4F" w14:textId="4637F77D" w:rsidR="00EB0DF4" w:rsidRPr="00EB0DF4" w:rsidRDefault="00EB0DF4" w:rsidP="00E86DD6">
            <w:pPr>
              <w:jc w:val="center"/>
              <w:rPr>
                <w:rFonts w:eastAsia="Calibri"/>
                <w:bCs/>
                <w:sz w:val="20"/>
                <w:szCs w:val="20"/>
              </w:rPr>
            </w:pPr>
          </w:p>
        </w:tc>
        <w:tc>
          <w:tcPr>
            <w:tcW w:w="284" w:type="dxa"/>
            <w:shd w:val="clear" w:color="auto" w:fill="FFFFFF"/>
          </w:tcPr>
          <w:p w14:paraId="439F91C7" w14:textId="3C774251" w:rsidR="00EB0DF4" w:rsidRPr="00EB0DF4" w:rsidRDefault="00EB0DF4" w:rsidP="00E86DD6">
            <w:pPr>
              <w:jc w:val="center"/>
              <w:rPr>
                <w:rFonts w:eastAsia="Calibri"/>
                <w:bCs/>
                <w:sz w:val="20"/>
                <w:szCs w:val="20"/>
              </w:rPr>
            </w:pPr>
          </w:p>
        </w:tc>
        <w:tc>
          <w:tcPr>
            <w:tcW w:w="283" w:type="dxa"/>
            <w:shd w:val="clear" w:color="auto" w:fill="FFFF00"/>
          </w:tcPr>
          <w:p w14:paraId="5BA865DE" w14:textId="1A9AB750" w:rsidR="00EB0DF4" w:rsidRPr="00EB0DF4" w:rsidRDefault="00EB0DF4" w:rsidP="00E86DD6">
            <w:pPr>
              <w:jc w:val="center"/>
              <w:rPr>
                <w:rFonts w:eastAsia="Calibri"/>
                <w:bCs/>
                <w:sz w:val="20"/>
                <w:szCs w:val="20"/>
              </w:rPr>
            </w:pPr>
          </w:p>
        </w:tc>
        <w:tc>
          <w:tcPr>
            <w:tcW w:w="284" w:type="dxa"/>
            <w:shd w:val="clear" w:color="auto" w:fill="FFFF00"/>
          </w:tcPr>
          <w:p w14:paraId="6658E909" w14:textId="54173D62" w:rsidR="00EB0DF4" w:rsidRPr="00EB0DF4" w:rsidRDefault="00EB0DF4" w:rsidP="00E86DD6">
            <w:pPr>
              <w:jc w:val="center"/>
              <w:rPr>
                <w:rFonts w:eastAsia="Calibri"/>
                <w:bCs/>
                <w:sz w:val="20"/>
                <w:szCs w:val="20"/>
              </w:rPr>
            </w:pPr>
          </w:p>
        </w:tc>
        <w:tc>
          <w:tcPr>
            <w:tcW w:w="283" w:type="dxa"/>
            <w:shd w:val="clear" w:color="auto" w:fill="FBE4D5"/>
          </w:tcPr>
          <w:p w14:paraId="7BF0F3FB" w14:textId="038D0576" w:rsidR="00EB0DF4" w:rsidRPr="00EB0DF4" w:rsidRDefault="00EB0DF4" w:rsidP="00E86DD6">
            <w:pPr>
              <w:jc w:val="center"/>
              <w:rPr>
                <w:rFonts w:eastAsia="Calibri"/>
                <w:bCs/>
                <w:sz w:val="20"/>
                <w:szCs w:val="20"/>
              </w:rPr>
            </w:pPr>
          </w:p>
        </w:tc>
        <w:tc>
          <w:tcPr>
            <w:tcW w:w="284" w:type="dxa"/>
            <w:shd w:val="clear" w:color="auto" w:fill="FBE4D5"/>
          </w:tcPr>
          <w:p w14:paraId="65CCCBBC" w14:textId="18FED70E" w:rsidR="00EB0DF4" w:rsidRPr="00EB0DF4" w:rsidRDefault="00EB0DF4" w:rsidP="00E86DD6">
            <w:pPr>
              <w:jc w:val="center"/>
              <w:rPr>
                <w:rFonts w:eastAsia="Calibri"/>
                <w:bCs/>
                <w:sz w:val="20"/>
                <w:szCs w:val="20"/>
              </w:rPr>
            </w:pPr>
          </w:p>
        </w:tc>
        <w:tc>
          <w:tcPr>
            <w:tcW w:w="283" w:type="dxa"/>
            <w:shd w:val="clear" w:color="auto" w:fill="FBE4D5"/>
          </w:tcPr>
          <w:p w14:paraId="7CB0C655" w14:textId="45DF0CE7" w:rsidR="00EB0DF4" w:rsidRPr="00EB0DF4" w:rsidRDefault="00EB0DF4" w:rsidP="00E86DD6">
            <w:pPr>
              <w:jc w:val="center"/>
              <w:rPr>
                <w:rFonts w:eastAsia="Calibri"/>
                <w:bCs/>
                <w:sz w:val="20"/>
                <w:szCs w:val="20"/>
              </w:rPr>
            </w:pPr>
          </w:p>
        </w:tc>
        <w:tc>
          <w:tcPr>
            <w:tcW w:w="284" w:type="dxa"/>
            <w:shd w:val="clear" w:color="auto" w:fill="FBE4D5"/>
          </w:tcPr>
          <w:p w14:paraId="24B59F52" w14:textId="0660AD25" w:rsidR="00EB0DF4" w:rsidRPr="00EB0DF4" w:rsidRDefault="00EB0DF4" w:rsidP="00E86DD6">
            <w:pPr>
              <w:jc w:val="center"/>
              <w:rPr>
                <w:rFonts w:eastAsia="Calibri"/>
                <w:bCs/>
                <w:sz w:val="20"/>
                <w:szCs w:val="20"/>
              </w:rPr>
            </w:pPr>
          </w:p>
        </w:tc>
        <w:tc>
          <w:tcPr>
            <w:tcW w:w="283" w:type="dxa"/>
          </w:tcPr>
          <w:p w14:paraId="66ADCAC1" w14:textId="0A15EE39" w:rsidR="00EB0DF4" w:rsidRPr="00EB0DF4" w:rsidRDefault="00EB0DF4" w:rsidP="00E86DD6">
            <w:pPr>
              <w:jc w:val="center"/>
              <w:rPr>
                <w:rFonts w:eastAsia="Calibri"/>
                <w:bCs/>
                <w:sz w:val="20"/>
                <w:szCs w:val="20"/>
                <w:highlight w:val="cyan"/>
              </w:rPr>
            </w:pPr>
          </w:p>
        </w:tc>
        <w:tc>
          <w:tcPr>
            <w:tcW w:w="284" w:type="dxa"/>
          </w:tcPr>
          <w:p w14:paraId="34483045" w14:textId="05FE5BD7" w:rsidR="00EB0DF4" w:rsidRPr="00EB0DF4" w:rsidRDefault="00EB0DF4" w:rsidP="00E86DD6">
            <w:pPr>
              <w:jc w:val="center"/>
              <w:rPr>
                <w:rFonts w:eastAsia="Calibri"/>
                <w:bCs/>
                <w:sz w:val="20"/>
                <w:szCs w:val="20"/>
                <w:highlight w:val="cyan"/>
              </w:rPr>
            </w:pPr>
          </w:p>
        </w:tc>
        <w:tc>
          <w:tcPr>
            <w:tcW w:w="283" w:type="dxa"/>
          </w:tcPr>
          <w:p w14:paraId="50709EF5" w14:textId="134CD7C5" w:rsidR="00EB0DF4" w:rsidRPr="00EB0DF4" w:rsidRDefault="00EB0DF4" w:rsidP="00E86DD6">
            <w:pPr>
              <w:jc w:val="center"/>
              <w:rPr>
                <w:rFonts w:eastAsia="Calibri"/>
                <w:bCs/>
                <w:sz w:val="20"/>
                <w:szCs w:val="20"/>
                <w:highlight w:val="cyan"/>
              </w:rPr>
            </w:pPr>
          </w:p>
        </w:tc>
        <w:tc>
          <w:tcPr>
            <w:tcW w:w="284" w:type="dxa"/>
            <w:shd w:val="clear" w:color="auto" w:fill="FFE599"/>
          </w:tcPr>
          <w:p w14:paraId="0B8EF952" w14:textId="767C22B8" w:rsidR="00EB0DF4" w:rsidRPr="00EB0DF4" w:rsidRDefault="00EB0DF4" w:rsidP="00E86DD6">
            <w:pPr>
              <w:jc w:val="center"/>
              <w:rPr>
                <w:rFonts w:eastAsia="Calibri"/>
                <w:bCs/>
                <w:sz w:val="20"/>
                <w:szCs w:val="20"/>
              </w:rPr>
            </w:pPr>
          </w:p>
        </w:tc>
        <w:tc>
          <w:tcPr>
            <w:tcW w:w="283" w:type="dxa"/>
            <w:shd w:val="clear" w:color="auto" w:fill="FFE599"/>
          </w:tcPr>
          <w:p w14:paraId="06FF69E0" w14:textId="5E6226EC" w:rsidR="00EB0DF4" w:rsidRPr="00EB0DF4" w:rsidRDefault="00EB0DF4" w:rsidP="00E86DD6">
            <w:pPr>
              <w:jc w:val="center"/>
              <w:rPr>
                <w:rFonts w:eastAsia="Calibri"/>
                <w:bCs/>
                <w:sz w:val="20"/>
                <w:szCs w:val="20"/>
              </w:rPr>
            </w:pPr>
          </w:p>
        </w:tc>
        <w:tc>
          <w:tcPr>
            <w:tcW w:w="284" w:type="dxa"/>
            <w:shd w:val="clear" w:color="auto" w:fill="FFE599"/>
          </w:tcPr>
          <w:p w14:paraId="0F8D7ADD" w14:textId="0A3996FD" w:rsidR="00EB0DF4" w:rsidRPr="00EB0DF4" w:rsidRDefault="00EB0DF4" w:rsidP="00E86DD6">
            <w:pPr>
              <w:jc w:val="center"/>
              <w:rPr>
                <w:rFonts w:eastAsia="Calibri"/>
                <w:bCs/>
                <w:sz w:val="20"/>
                <w:szCs w:val="20"/>
              </w:rPr>
            </w:pPr>
          </w:p>
        </w:tc>
        <w:tc>
          <w:tcPr>
            <w:tcW w:w="283" w:type="dxa"/>
            <w:shd w:val="clear" w:color="auto" w:fill="FFE599"/>
          </w:tcPr>
          <w:p w14:paraId="41AF2483" w14:textId="61B57AEC" w:rsidR="00EB0DF4" w:rsidRPr="00EB0DF4" w:rsidRDefault="00EB0DF4" w:rsidP="00E86DD6">
            <w:pPr>
              <w:jc w:val="center"/>
              <w:rPr>
                <w:rFonts w:eastAsia="Calibri"/>
                <w:bCs/>
                <w:sz w:val="20"/>
                <w:szCs w:val="20"/>
              </w:rPr>
            </w:pPr>
          </w:p>
        </w:tc>
        <w:tc>
          <w:tcPr>
            <w:tcW w:w="284" w:type="dxa"/>
            <w:shd w:val="clear" w:color="auto" w:fill="FFE599"/>
          </w:tcPr>
          <w:p w14:paraId="77188037" w14:textId="241556F3" w:rsidR="00EB0DF4" w:rsidRPr="00EB0DF4" w:rsidRDefault="00EB0DF4" w:rsidP="00E86DD6">
            <w:pPr>
              <w:jc w:val="center"/>
              <w:rPr>
                <w:rFonts w:eastAsia="Calibri"/>
                <w:bCs/>
                <w:sz w:val="20"/>
                <w:szCs w:val="20"/>
              </w:rPr>
            </w:pPr>
          </w:p>
        </w:tc>
        <w:tc>
          <w:tcPr>
            <w:tcW w:w="283" w:type="dxa"/>
            <w:shd w:val="clear" w:color="auto" w:fill="FFE599"/>
          </w:tcPr>
          <w:p w14:paraId="01FBBAE4" w14:textId="4BDE23EF" w:rsidR="00EB0DF4" w:rsidRPr="00EB0DF4" w:rsidRDefault="00EB0DF4" w:rsidP="00E86DD6">
            <w:pPr>
              <w:jc w:val="center"/>
              <w:rPr>
                <w:rFonts w:eastAsia="Calibri"/>
                <w:bCs/>
                <w:sz w:val="20"/>
                <w:szCs w:val="20"/>
              </w:rPr>
            </w:pPr>
          </w:p>
        </w:tc>
        <w:tc>
          <w:tcPr>
            <w:tcW w:w="284" w:type="dxa"/>
            <w:shd w:val="clear" w:color="auto" w:fill="FFE599"/>
          </w:tcPr>
          <w:p w14:paraId="313D6883" w14:textId="20C8A13B" w:rsidR="00EB0DF4" w:rsidRPr="00EB0DF4" w:rsidRDefault="00EB0DF4" w:rsidP="00E86DD6">
            <w:pPr>
              <w:jc w:val="center"/>
              <w:rPr>
                <w:rFonts w:eastAsia="Calibri"/>
                <w:bCs/>
                <w:sz w:val="20"/>
                <w:szCs w:val="20"/>
              </w:rPr>
            </w:pPr>
          </w:p>
        </w:tc>
        <w:tc>
          <w:tcPr>
            <w:tcW w:w="283" w:type="dxa"/>
          </w:tcPr>
          <w:p w14:paraId="1BDF3F76" w14:textId="46FADBA2" w:rsidR="00EB0DF4" w:rsidRPr="00EB0DF4" w:rsidRDefault="00EB0DF4" w:rsidP="00E86DD6">
            <w:pPr>
              <w:jc w:val="center"/>
              <w:rPr>
                <w:rFonts w:eastAsia="Calibri"/>
                <w:bCs/>
                <w:sz w:val="20"/>
                <w:szCs w:val="20"/>
              </w:rPr>
            </w:pPr>
          </w:p>
        </w:tc>
        <w:tc>
          <w:tcPr>
            <w:tcW w:w="284" w:type="dxa"/>
          </w:tcPr>
          <w:p w14:paraId="5E92627D" w14:textId="5CFBE7DC" w:rsidR="00EB0DF4" w:rsidRPr="00EB0DF4" w:rsidRDefault="00EB0DF4" w:rsidP="00E86DD6">
            <w:pPr>
              <w:jc w:val="center"/>
              <w:rPr>
                <w:rFonts w:eastAsia="Calibri"/>
                <w:bCs/>
                <w:sz w:val="20"/>
                <w:szCs w:val="20"/>
              </w:rPr>
            </w:pPr>
          </w:p>
        </w:tc>
        <w:tc>
          <w:tcPr>
            <w:tcW w:w="283" w:type="dxa"/>
          </w:tcPr>
          <w:p w14:paraId="30D94056" w14:textId="7AA31224" w:rsidR="00EB0DF4" w:rsidRPr="00EB0DF4" w:rsidRDefault="00EB0DF4" w:rsidP="00E86DD6">
            <w:pPr>
              <w:jc w:val="center"/>
              <w:rPr>
                <w:rFonts w:eastAsia="Calibri"/>
                <w:bCs/>
                <w:sz w:val="20"/>
                <w:szCs w:val="20"/>
              </w:rPr>
            </w:pPr>
          </w:p>
        </w:tc>
        <w:tc>
          <w:tcPr>
            <w:tcW w:w="284" w:type="dxa"/>
            <w:shd w:val="clear" w:color="auto" w:fill="E2EFD9"/>
          </w:tcPr>
          <w:p w14:paraId="1985DE70" w14:textId="4F90A1FC" w:rsidR="00EB0DF4" w:rsidRPr="00EB0DF4" w:rsidRDefault="00EB0DF4" w:rsidP="00E86DD6">
            <w:pPr>
              <w:jc w:val="center"/>
              <w:rPr>
                <w:rFonts w:eastAsia="Calibri"/>
                <w:bCs/>
                <w:sz w:val="20"/>
                <w:szCs w:val="20"/>
              </w:rPr>
            </w:pPr>
          </w:p>
        </w:tc>
        <w:tc>
          <w:tcPr>
            <w:tcW w:w="284" w:type="dxa"/>
            <w:shd w:val="clear" w:color="auto" w:fill="E2EFD9"/>
          </w:tcPr>
          <w:p w14:paraId="3FB33532" w14:textId="4A418B7A" w:rsidR="00EB0DF4" w:rsidRPr="00EB0DF4" w:rsidRDefault="00EB0DF4" w:rsidP="00E86DD6">
            <w:pPr>
              <w:jc w:val="center"/>
              <w:rPr>
                <w:rFonts w:eastAsia="Calibri"/>
                <w:bCs/>
                <w:sz w:val="20"/>
                <w:szCs w:val="20"/>
              </w:rPr>
            </w:pPr>
          </w:p>
        </w:tc>
        <w:tc>
          <w:tcPr>
            <w:tcW w:w="283" w:type="dxa"/>
            <w:shd w:val="clear" w:color="auto" w:fill="E2EFD9"/>
          </w:tcPr>
          <w:p w14:paraId="590C9614" w14:textId="1FB3A805" w:rsidR="00EB0DF4" w:rsidRPr="00EB0DF4" w:rsidRDefault="00EB0DF4" w:rsidP="00E86DD6">
            <w:pPr>
              <w:jc w:val="center"/>
              <w:rPr>
                <w:rFonts w:eastAsia="Calibri"/>
                <w:bCs/>
                <w:sz w:val="20"/>
                <w:szCs w:val="20"/>
              </w:rPr>
            </w:pPr>
          </w:p>
        </w:tc>
        <w:tc>
          <w:tcPr>
            <w:tcW w:w="283" w:type="dxa"/>
            <w:shd w:val="clear" w:color="auto" w:fill="E2EFD9"/>
          </w:tcPr>
          <w:p w14:paraId="52E67214" w14:textId="646C0975" w:rsidR="00EB0DF4" w:rsidRPr="00EB0DF4" w:rsidRDefault="00EB0DF4" w:rsidP="00E86DD6">
            <w:pPr>
              <w:jc w:val="center"/>
              <w:rPr>
                <w:rFonts w:eastAsia="Calibri"/>
                <w:bCs/>
                <w:sz w:val="20"/>
                <w:szCs w:val="20"/>
              </w:rPr>
            </w:pPr>
          </w:p>
        </w:tc>
        <w:tc>
          <w:tcPr>
            <w:tcW w:w="284" w:type="dxa"/>
            <w:shd w:val="clear" w:color="auto" w:fill="E2EFD9"/>
          </w:tcPr>
          <w:p w14:paraId="6DB349EC" w14:textId="2D67065E" w:rsidR="00EB0DF4" w:rsidRPr="00EB0DF4" w:rsidRDefault="00EB0DF4" w:rsidP="00E86DD6">
            <w:pPr>
              <w:jc w:val="center"/>
              <w:rPr>
                <w:rFonts w:eastAsia="Calibri"/>
                <w:bCs/>
                <w:sz w:val="20"/>
                <w:szCs w:val="20"/>
              </w:rPr>
            </w:pPr>
          </w:p>
        </w:tc>
        <w:tc>
          <w:tcPr>
            <w:tcW w:w="1446" w:type="dxa"/>
          </w:tcPr>
          <w:p w14:paraId="1227C8B7" w14:textId="265BDE2C" w:rsidR="00EB0DF4" w:rsidRPr="00EB0DF4" w:rsidRDefault="00EB0DF4" w:rsidP="00E86DD6">
            <w:pPr>
              <w:jc w:val="center"/>
              <w:rPr>
                <w:rFonts w:eastAsia="Calibri"/>
                <w:bCs/>
                <w:sz w:val="20"/>
                <w:szCs w:val="20"/>
              </w:rPr>
            </w:pPr>
          </w:p>
        </w:tc>
        <w:tc>
          <w:tcPr>
            <w:tcW w:w="1672" w:type="dxa"/>
          </w:tcPr>
          <w:p w14:paraId="1B4BD033" w14:textId="5EC0D297" w:rsidR="00EB0DF4" w:rsidRPr="00EB0DF4" w:rsidRDefault="00EB0DF4" w:rsidP="00E86DD6">
            <w:pPr>
              <w:jc w:val="center"/>
              <w:rPr>
                <w:rFonts w:eastAsia="Calibri"/>
                <w:bCs/>
                <w:sz w:val="20"/>
                <w:szCs w:val="20"/>
              </w:rPr>
            </w:pPr>
          </w:p>
        </w:tc>
      </w:tr>
      <w:tr w:rsidR="00EB0DF4" w:rsidRPr="00811D36" w14:paraId="0B2987C2" w14:textId="77777777" w:rsidTr="007E29CC">
        <w:tc>
          <w:tcPr>
            <w:tcW w:w="846" w:type="dxa"/>
          </w:tcPr>
          <w:p w14:paraId="1200ED37" w14:textId="77777777" w:rsidR="00EB0DF4" w:rsidRPr="00EB0DF4" w:rsidRDefault="00EB0DF4" w:rsidP="00EB0DF4">
            <w:pPr>
              <w:numPr>
                <w:ilvl w:val="0"/>
                <w:numId w:val="17"/>
              </w:numPr>
              <w:contextualSpacing/>
              <w:rPr>
                <w:rFonts w:eastAsia="Calibri"/>
                <w:bCs/>
                <w:sz w:val="20"/>
                <w:szCs w:val="20"/>
              </w:rPr>
            </w:pPr>
          </w:p>
        </w:tc>
        <w:tc>
          <w:tcPr>
            <w:tcW w:w="2664" w:type="dxa"/>
          </w:tcPr>
          <w:p w14:paraId="489901B0" w14:textId="77777777" w:rsidR="00EB0DF4" w:rsidRPr="00EB0DF4" w:rsidRDefault="00EB0DF4" w:rsidP="00E86DD6">
            <w:pPr>
              <w:rPr>
                <w:rFonts w:eastAsia="Calibri"/>
                <w:color w:val="000000"/>
                <w:sz w:val="20"/>
                <w:szCs w:val="20"/>
              </w:rPr>
            </w:pPr>
            <w:r w:rsidRPr="00EB0DF4">
              <w:rPr>
                <w:rFonts w:eastAsia="Calibri"/>
                <w:color w:val="000000"/>
                <w:sz w:val="20"/>
                <w:szCs w:val="20"/>
              </w:rPr>
              <w:t xml:space="preserve">ГБПОУ ИО «Профессиональное училище № 60» с. </w:t>
            </w:r>
            <w:proofErr w:type="spellStart"/>
            <w:r w:rsidRPr="00EB0DF4">
              <w:rPr>
                <w:rFonts w:eastAsia="Calibri"/>
                <w:color w:val="000000"/>
                <w:sz w:val="20"/>
                <w:szCs w:val="20"/>
              </w:rPr>
              <w:t>Оёк</w:t>
            </w:r>
            <w:proofErr w:type="spellEnd"/>
          </w:p>
        </w:tc>
        <w:tc>
          <w:tcPr>
            <w:tcW w:w="284" w:type="dxa"/>
            <w:shd w:val="clear" w:color="auto" w:fill="FFFFFF"/>
          </w:tcPr>
          <w:p w14:paraId="30E2AB4F" w14:textId="405F9331" w:rsidR="00EB0DF4" w:rsidRPr="00EB0DF4" w:rsidRDefault="00EB0DF4" w:rsidP="00E86DD6">
            <w:pPr>
              <w:jc w:val="center"/>
              <w:rPr>
                <w:rFonts w:eastAsia="Calibri"/>
                <w:bCs/>
                <w:sz w:val="20"/>
                <w:szCs w:val="20"/>
              </w:rPr>
            </w:pPr>
          </w:p>
        </w:tc>
        <w:tc>
          <w:tcPr>
            <w:tcW w:w="283" w:type="dxa"/>
            <w:shd w:val="clear" w:color="auto" w:fill="FFFFFF"/>
          </w:tcPr>
          <w:p w14:paraId="02D2BE89" w14:textId="502541F1" w:rsidR="00EB0DF4" w:rsidRPr="00EB0DF4" w:rsidRDefault="00EB0DF4" w:rsidP="00E86DD6">
            <w:pPr>
              <w:jc w:val="center"/>
              <w:rPr>
                <w:rFonts w:eastAsia="Calibri"/>
                <w:bCs/>
                <w:sz w:val="20"/>
                <w:szCs w:val="20"/>
              </w:rPr>
            </w:pPr>
          </w:p>
        </w:tc>
        <w:tc>
          <w:tcPr>
            <w:tcW w:w="284" w:type="dxa"/>
            <w:shd w:val="clear" w:color="auto" w:fill="FFFFFF"/>
          </w:tcPr>
          <w:p w14:paraId="69E43029" w14:textId="7226A8C3" w:rsidR="00EB0DF4" w:rsidRPr="00EB0DF4" w:rsidRDefault="00EB0DF4" w:rsidP="00E86DD6">
            <w:pPr>
              <w:jc w:val="center"/>
              <w:rPr>
                <w:rFonts w:eastAsia="Calibri"/>
                <w:bCs/>
                <w:sz w:val="20"/>
                <w:szCs w:val="20"/>
              </w:rPr>
            </w:pPr>
          </w:p>
        </w:tc>
        <w:tc>
          <w:tcPr>
            <w:tcW w:w="283" w:type="dxa"/>
            <w:shd w:val="clear" w:color="auto" w:fill="FFFFFF"/>
          </w:tcPr>
          <w:p w14:paraId="72187D0B" w14:textId="777582C5" w:rsidR="00EB0DF4" w:rsidRPr="00EB0DF4" w:rsidRDefault="00EB0DF4" w:rsidP="00E86DD6">
            <w:pPr>
              <w:jc w:val="center"/>
              <w:rPr>
                <w:rFonts w:eastAsia="Calibri"/>
                <w:bCs/>
                <w:sz w:val="20"/>
                <w:szCs w:val="20"/>
              </w:rPr>
            </w:pPr>
          </w:p>
        </w:tc>
        <w:tc>
          <w:tcPr>
            <w:tcW w:w="284" w:type="dxa"/>
            <w:shd w:val="clear" w:color="auto" w:fill="FFFFFF"/>
          </w:tcPr>
          <w:p w14:paraId="30821246" w14:textId="0E9EA6E6" w:rsidR="00EB0DF4" w:rsidRPr="00EB0DF4" w:rsidRDefault="00EB0DF4" w:rsidP="00E86DD6">
            <w:pPr>
              <w:jc w:val="center"/>
              <w:rPr>
                <w:rFonts w:eastAsia="Calibri"/>
                <w:bCs/>
                <w:sz w:val="20"/>
                <w:szCs w:val="20"/>
              </w:rPr>
            </w:pPr>
          </w:p>
        </w:tc>
        <w:tc>
          <w:tcPr>
            <w:tcW w:w="283" w:type="dxa"/>
            <w:shd w:val="clear" w:color="auto" w:fill="FFFF00"/>
          </w:tcPr>
          <w:p w14:paraId="0903C3E7" w14:textId="10044383" w:rsidR="00EB0DF4" w:rsidRPr="00EB0DF4" w:rsidRDefault="00EB0DF4" w:rsidP="00E86DD6">
            <w:pPr>
              <w:jc w:val="center"/>
              <w:rPr>
                <w:rFonts w:eastAsia="Calibri"/>
                <w:bCs/>
                <w:sz w:val="20"/>
                <w:szCs w:val="20"/>
              </w:rPr>
            </w:pPr>
          </w:p>
        </w:tc>
        <w:tc>
          <w:tcPr>
            <w:tcW w:w="284" w:type="dxa"/>
            <w:shd w:val="clear" w:color="auto" w:fill="FFFF00"/>
          </w:tcPr>
          <w:p w14:paraId="707F186E" w14:textId="55D964FE" w:rsidR="00EB0DF4" w:rsidRPr="00EB0DF4" w:rsidRDefault="00EB0DF4" w:rsidP="00E86DD6">
            <w:pPr>
              <w:jc w:val="center"/>
              <w:rPr>
                <w:rFonts w:eastAsia="Calibri"/>
                <w:bCs/>
                <w:sz w:val="20"/>
                <w:szCs w:val="20"/>
              </w:rPr>
            </w:pPr>
          </w:p>
        </w:tc>
        <w:tc>
          <w:tcPr>
            <w:tcW w:w="283" w:type="dxa"/>
            <w:shd w:val="clear" w:color="auto" w:fill="FBE4D5"/>
          </w:tcPr>
          <w:p w14:paraId="56D937E9" w14:textId="28D0304B" w:rsidR="00EB0DF4" w:rsidRPr="00EB0DF4" w:rsidRDefault="00EB0DF4" w:rsidP="00E86DD6">
            <w:pPr>
              <w:jc w:val="center"/>
              <w:rPr>
                <w:rFonts w:eastAsia="Calibri"/>
                <w:bCs/>
                <w:sz w:val="20"/>
                <w:szCs w:val="20"/>
              </w:rPr>
            </w:pPr>
          </w:p>
        </w:tc>
        <w:tc>
          <w:tcPr>
            <w:tcW w:w="284" w:type="dxa"/>
            <w:shd w:val="clear" w:color="auto" w:fill="FBE4D5"/>
          </w:tcPr>
          <w:p w14:paraId="6642BA89" w14:textId="5ED83E05" w:rsidR="00EB0DF4" w:rsidRPr="00EB0DF4" w:rsidRDefault="00EB0DF4" w:rsidP="00E86DD6">
            <w:pPr>
              <w:jc w:val="center"/>
              <w:rPr>
                <w:rFonts w:eastAsia="Calibri"/>
                <w:bCs/>
                <w:sz w:val="20"/>
                <w:szCs w:val="20"/>
              </w:rPr>
            </w:pPr>
          </w:p>
        </w:tc>
        <w:tc>
          <w:tcPr>
            <w:tcW w:w="283" w:type="dxa"/>
            <w:shd w:val="clear" w:color="auto" w:fill="FBE4D5"/>
          </w:tcPr>
          <w:p w14:paraId="28FB1242" w14:textId="64CB1B03" w:rsidR="00EB0DF4" w:rsidRPr="00EB0DF4" w:rsidRDefault="00EB0DF4" w:rsidP="00E86DD6">
            <w:pPr>
              <w:jc w:val="center"/>
              <w:rPr>
                <w:rFonts w:eastAsia="Calibri"/>
                <w:bCs/>
                <w:sz w:val="20"/>
                <w:szCs w:val="20"/>
              </w:rPr>
            </w:pPr>
          </w:p>
        </w:tc>
        <w:tc>
          <w:tcPr>
            <w:tcW w:w="284" w:type="dxa"/>
            <w:shd w:val="clear" w:color="auto" w:fill="FBE4D5"/>
          </w:tcPr>
          <w:p w14:paraId="42F82473" w14:textId="556A299C" w:rsidR="00EB0DF4" w:rsidRPr="00EB0DF4" w:rsidRDefault="00EB0DF4" w:rsidP="00E86DD6">
            <w:pPr>
              <w:jc w:val="center"/>
              <w:rPr>
                <w:rFonts w:eastAsia="Calibri"/>
                <w:bCs/>
                <w:sz w:val="20"/>
                <w:szCs w:val="20"/>
              </w:rPr>
            </w:pPr>
          </w:p>
        </w:tc>
        <w:tc>
          <w:tcPr>
            <w:tcW w:w="283" w:type="dxa"/>
          </w:tcPr>
          <w:p w14:paraId="449B2BA4" w14:textId="1F568648" w:rsidR="00EB0DF4" w:rsidRPr="00EB0DF4" w:rsidRDefault="00EB0DF4" w:rsidP="00E86DD6">
            <w:pPr>
              <w:jc w:val="center"/>
              <w:rPr>
                <w:rFonts w:eastAsia="Calibri"/>
                <w:bCs/>
                <w:sz w:val="20"/>
                <w:szCs w:val="20"/>
                <w:highlight w:val="cyan"/>
              </w:rPr>
            </w:pPr>
          </w:p>
        </w:tc>
        <w:tc>
          <w:tcPr>
            <w:tcW w:w="284" w:type="dxa"/>
          </w:tcPr>
          <w:p w14:paraId="0FE60095" w14:textId="563DE3BC" w:rsidR="00EB0DF4" w:rsidRPr="00EB0DF4" w:rsidRDefault="00EB0DF4" w:rsidP="00E86DD6">
            <w:pPr>
              <w:jc w:val="center"/>
              <w:rPr>
                <w:rFonts w:eastAsia="Calibri"/>
                <w:bCs/>
                <w:sz w:val="20"/>
                <w:szCs w:val="20"/>
                <w:highlight w:val="cyan"/>
              </w:rPr>
            </w:pPr>
          </w:p>
        </w:tc>
        <w:tc>
          <w:tcPr>
            <w:tcW w:w="283" w:type="dxa"/>
          </w:tcPr>
          <w:p w14:paraId="05B10AFB" w14:textId="279690CE" w:rsidR="00EB0DF4" w:rsidRPr="00EB0DF4" w:rsidRDefault="00EB0DF4" w:rsidP="00E86DD6">
            <w:pPr>
              <w:jc w:val="center"/>
              <w:rPr>
                <w:rFonts w:eastAsia="Calibri"/>
                <w:bCs/>
                <w:sz w:val="20"/>
                <w:szCs w:val="20"/>
                <w:highlight w:val="cyan"/>
              </w:rPr>
            </w:pPr>
          </w:p>
        </w:tc>
        <w:tc>
          <w:tcPr>
            <w:tcW w:w="284" w:type="dxa"/>
            <w:shd w:val="clear" w:color="auto" w:fill="FFE599"/>
          </w:tcPr>
          <w:p w14:paraId="73FEF128" w14:textId="07ECEEEC" w:rsidR="00EB0DF4" w:rsidRPr="00EB0DF4" w:rsidRDefault="00EB0DF4" w:rsidP="00E86DD6">
            <w:pPr>
              <w:jc w:val="center"/>
              <w:rPr>
                <w:rFonts w:eastAsia="Calibri"/>
                <w:bCs/>
                <w:sz w:val="20"/>
                <w:szCs w:val="20"/>
              </w:rPr>
            </w:pPr>
          </w:p>
        </w:tc>
        <w:tc>
          <w:tcPr>
            <w:tcW w:w="283" w:type="dxa"/>
            <w:shd w:val="clear" w:color="auto" w:fill="FFE599"/>
          </w:tcPr>
          <w:p w14:paraId="167691A8" w14:textId="350E7D62" w:rsidR="00EB0DF4" w:rsidRPr="00EB0DF4" w:rsidRDefault="00EB0DF4" w:rsidP="00E86DD6">
            <w:pPr>
              <w:jc w:val="center"/>
              <w:rPr>
                <w:rFonts w:eastAsia="Calibri"/>
                <w:bCs/>
                <w:sz w:val="20"/>
                <w:szCs w:val="20"/>
              </w:rPr>
            </w:pPr>
          </w:p>
        </w:tc>
        <w:tc>
          <w:tcPr>
            <w:tcW w:w="284" w:type="dxa"/>
            <w:shd w:val="clear" w:color="auto" w:fill="FFE599"/>
          </w:tcPr>
          <w:p w14:paraId="5DBE92E6" w14:textId="2013DCE8" w:rsidR="00EB0DF4" w:rsidRPr="00EB0DF4" w:rsidRDefault="00EB0DF4" w:rsidP="00E86DD6">
            <w:pPr>
              <w:jc w:val="center"/>
              <w:rPr>
                <w:rFonts w:eastAsia="Calibri"/>
                <w:bCs/>
                <w:sz w:val="20"/>
                <w:szCs w:val="20"/>
              </w:rPr>
            </w:pPr>
          </w:p>
        </w:tc>
        <w:tc>
          <w:tcPr>
            <w:tcW w:w="283" w:type="dxa"/>
            <w:shd w:val="clear" w:color="auto" w:fill="FFE599"/>
          </w:tcPr>
          <w:p w14:paraId="73167C96" w14:textId="314E3354" w:rsidR="00EB0DF4" w:rsidRPr="00EB0DF4" w:rsidRDefault="00EB0DF4" w:rsidP="00E86DD6">
            <w:pPr>
              <w:jc w:val="center"/>
              <w:rPr>
                <w:rFonts w:eastAsia="Calibri"/>
                <w:bCs/>
                <w:sz w:val="20"/>
                <w:szCs w:val="20"/>
              </w:rPr>
            </w:pPr>
          </w:p>
        </w:tc>
        <w:tc>
          <w:tcPr>
            <w:tcW w:w="284" w:type="dxa"/>
            <w:shd w:val="clear" w:color="auto" w:fill="FFE599"/>
          </w:tcPr>
          <w:p w14:paraId="40B66A12" w14:textId="60AEE9DA" w:rsidR="00EB0DF4" w:rsidRPr="00EB0DF4" w:rsidRDefault="00EB0DF4" w:rsidP="00E86DD6">
            <w:pPr>
              <w:jc w:val="center"/>
              <w:rPr>
                <w:rFonts w:eastAsia="Calibri"/>
                <w:bCs/>
                <w:sz w:val="20"/>
                <w:szCs w:val="20"/>
              </w:rPr>
            </w:pPr>
          </w:p>
        </w:tc>
        <w:tc>
          <w:tcPr>
            <w:tcW w:w="283" w:type="dxa"/>
            <w:shd w:val="clear" w:color="auto" w:fill="FFE599"/>
          </w:tcPr>
          <w:p w14:paraId="31101DD1" w14:textId="75914271" w:rsidR="00EB0DF4" w:rsidRPr="00EB0DF4" w:rsidRDefault="00EB0DF4" w:rsidP="00E86DD6">
            <w:pPr>
              <w:jc w:val="center"/>
              <w:rPr>
                <w:rFonts w:eastAsia="Calibri"/>
                <w:bCs/>
                <w:sz w:val="20"/>
                <w:szCs w:val="20"/>
              </w:rPr>
            </w:pPr>
          </w:p>
        </w:tc>
        <w:tc>
          <w:tcPr>
            <w:tcW w:w="284" w:type="dxa"/>
            <w:shd w:val="clear" w:color="auto" w:fill="FFE599"/>
          </w:tcPr>
          <w:p w14:paraId="52549645" w14:textId="6C1826B1" w:rsidR="00EB0DF4" w:rsidRPr="00EB0DF4" w:rsidRDefault="00EB0DF4" w:rsidP="00E86DD6">
            <w:pPr>
              <w:jc w:val="center"/>
              <w:rPr>
                <w:rFonts w:eastAsia="Calibri"/>
                <w:bCs/>
                <w:sz w:val="20"/>
                <w:szCs w:val="20"/>
              </w:rPr>
            </w:pPr>
          </w:p>
        </w:tc>
        <w:tc>
          <w:tcPr>
            <w:tcW w:w="283" w:type="dxa"/>
          </w:tcPr>
          <w:p w14:paraId="1215A984" w14:textId="3D04615E" w:rsidR="00EB0DF4" w:rsidRPr="00EB0DF4" w:rsidRDefault="00EB0DF4" w:rsidP="00E86DD6">
            <w:pPr>
              <w:jc w:val="center"/>
              <w:rPr>
                <w:rFonts w:eastAsia="Calibri"/>
                <w:bCs/>
                <w:sz w:val="20"/>
                <w:szCs w:val="20"/>
              </w:rPr>
            </w:pPr>
          </w:p>
        </w:tc>
        <w:tc>
          <w:tcPr>
            <w:tcW w:w="284" w:type="dxa"/>
          </w:tcPr>
          <w:p w14:paraId="6414D543" w14:textId="03A3C68A" w:rsidR="00EB0DF4" w:rsidRPr="00EB0DF4" w:rsidRDefault="00EB0DF4" w:rsidP="00E86DD6">
            <w:pPr>
              <w:jc w:val="center"/>
              <w:rPr>
                <w:rFonts w:eastAsia="Calibri"/>
                <w:bCs/>
                <w:sz w:val="20"/>
                <w:szCs w:val="20"/>
              </w:rPr>
            </w:pPr>
          </w:p>
        </w:tc>
        <w:tc>
          <w:tcPr>
            <w:tcW w:w="283" w:type="dxa"/>
          </w:tcPr>
          <w:p w14:paraId="0E4660E8" w14:textId="27E7D359" w:rsidR="00EB0DF4" w:rsidRPr="00EB0DF4" w:rsidRDefault="00EB0DF4" w:rsidP="00E86DD6">
            <w:pPr>
              <w:jc w:val="center"/>
              <w:rPr>
                <w:rFonts w:eastAsia="Calibri"/>
                <w:bCs/>
                <w:sz w:val="20"/>
                <w:szCs w:val="20"/>
              </w:rPr>
            </w:pPr>
          </w:p>
        </w:tc>
        <w:tc>
          <w:tcPr>
            <w:tcW w:w="284" w:type="dxa"/>
            <w:shd w:val="clear" w:color="auto" w:fill="E2EFD9"/>
          </w:tcPr>
          <w:p w14:paraId="3D005788" w14:textId="42B4A9ED" w:rsidR="00EB0DF4" w:rsidRPr="00EB0DF4" w:rsidRDefault="00EB0DF4" w:rsidP="00E86DD6">
            <w:pPr>
              <w:jc w:val="center"/>
              <w:rPr>
                <w:rFonts w:eastAsia="Calibri"/>
                <w:bCs/>
                <w:sz w:val="20"/>
                <w:szCs w:val="20"/>
              </w:rPr>
            </w:pPr>
          </w:p>
        </w:tc>
        <w:tc>
          <w:tcPr>
            <w:tcW w:w="284" w:type="dxa"/>
            <w:shd w:val="clear" w:color="auto" w:fill="E2EFD9"/>
          </w:tcPr>
          <w:p w14:paraId="512ADF89" w14:textId="654FD53E" w:rsidR="00EB0DF4" w:rsidRPr="00EB0DF4" w:rsidRDefault="00EB0DF4" w:rsidP="00E86DD6">
            <w:pPr>
              <w:jc w:val="center"/>
              <w:rPr>
                <w:rFonts w:eastAsia="Calibri"/>
                <w:bCs/>
                <w:sz w:val="20"/>
                <w:szCs w:val="20"/>
              </w:rPr>
            </w:pPr>
          </w:p>
        </w:tc>
        <w:tc>
          <w:tcPr>
            <w:tcW w:w="283" w:type="dxa"/>
            <w:shd w:val="clear" w:color="auto" w:fill="E2EFD9"/>
          </w:tcPr>
          <w:p w14:paraId="74CE7085" w14:textId="407861E1" w:rsidR="00EB0DF4" w:rsidRPr="00EB0DF4" w:rsidRDefault="00EB0DF4" w:rsidP="00E86DD6">
            <w:pPr>
              <w:jc w:val="center"/>
              <w:rPr>
                <w:rFonts w:eastAsia="Calibri"/>
                <w:bCs/>
                <w:sz w:val="20"/>
                <w:szCs w:val="20"/>
              </w:rPr>
            </w:pPr>
          </w:p>
        </w:tc>
        <w:tc>
          <w:tcPr>
            <w:tcW w:w="283" w:type="dxa"/>
            <w:shd w:val="clear" w:color="auto" w:fill="E2EFD9"/>
          </w:tcPr>
          <w:p w14:paraId="2EBF91C8" w14:textId="25942C68" w:rsidR="00EB0DF4" w:rsidRPr="00EB0DF4" w:rsidRDefault="00EB0DF4" w:rsidP="00E86DD6">
            <w:pPr>
              <w:jc w:val="center"/>
              <w:rPr>
                <w:rFonts w:eastAsia="Calibri"/>
                <w:bCs/>
                <w:sz w:val="20"/>
                <w:szCs w:val="20"/>
              </w:rPr>
            </w:pPr>
          </w:p>
        </w:tc>
        <w:tc>
          <w:tcPr>
            <w:tcW w:w="284" w:type="dxa"/>
            <w:shd w:val="clear" w:color="auto" w:fill="E2EFD9"/>
          </w:tcPr>
          <w:p w14:paraId="06487C0D" w14:textId="17C96E2B" w:rsidR="00EB0DF4" w:rsidRPr="00EB0DF4" w:rsidRDefault="00EB0DF4" w:rsidP="00E86DD6">
            <w:pPr>
              <w:jc w:val="center"/>
              <w:rPr>
                <w:rFonts w:eastAsia="Calibri"/>
                <w:bCs/>
                <w:sz w:val="20"/>
                <w:szCs w:val="20"/>
              </w:rPr>
            </w:pPr>
          </w:p>
        </w:tc>
        <w:tc>
          <w:tcPr>
            <w:tcW w:w="1446" w:type="dxa"/>
          </w:tcPr>
          <w:p w14:paraId="25CBC2C2" w14:textId="262C97D4" w:rsidR="00EB0DF4" w:rsidRPr="00EB0DF4" w:rsidRDefault="00EB0DF4" w:rsidP="00E86DD6">
            <w:pPr>
              <w:jc w:val="center"/>
              <w:rPr>
                <w:rFonts w:eastAsia="Calibri"/>
                <w:bCs/>
                <w:sz w:val="20"/>
                <w:szCs w:val="20"/>
              </w:rPr>
            </w:pPr>
          </w:p>
        </w:tc>
        <w:tc>
          <w:tcPr>
            <w:tcW w:w="1672" w:type="dxa"/>
          </w:tcPr>
          <w:p w14:paraId="14FB639F" w14:textId="76E40F51" w:rsidR="00EB0DF4" w:rsidRPr="00EB0DF4" w:rsidRDefault="00EB0DF4" w:rsidP="00E86DD6">
            <w:pPr>
              <w:jc w:val="center"/>
              <w:rPr>
                <w:rFonts w:eastAsia="Calibri"/>
                <w:bCs/>
                <w:sz w:val="20"/>
                <w:szCs w:val="20"/>
              </w:rPr>
            </w:pPr>
          </w:p>
        </w:tc>
      </w:tr>
    </w:tbl>
    <w:p w14:paraId="5349CB68" w14:textId="77777777" w:rsidR="00EB0DF4" w:rsidRDefault="00EB0DF4" w:rsidP="00EB0DF4">
      <w:pPr>
        <w:ind w:right="1245"/>
        <w:rPr>
          <w:sz w:val="28"/>
          <w:szCs w:val="28"/>
        </w:rPr>
      </w:pPr>
    </w:p>
    <w:p w14:paraId="620CEF71" w14:textId="703FAD03" w:rsidR="00EB0DF4" w:rsidRDefault="00EB0DF4" w:rsidP="00504310">
      <w:pPr>
        <w:jc w:val="right"/>
        <w:rPr>
          <w:sz w:val="28"/>
          <w:szCs w:val="28"/>
        </w:rPr>
        <w:sectPr w:rsidR="00EB0DF4" w:rsidSect="00922937">
          <w:pgSz w:w="16838" w:h="11906" w:orient="landscape"/>
          <w:pgMar w:top="142" w:right="1134" w:bottom="851" w:left="1134" w:header="709" w:footer="709" w:gutter="0"/>
          <w:cols w:space="708"/>
          <w:docGrid w:linePitch="360"/>
        </w:sectPr>
      </w:pPr>
    </w:p>
    <w:p w14:paraId="29A23BDF" w14:textId="15ABFBC4" w:rsidR="00C23D3E" w:rsidRPr="004B04E7" w:rsidRDefault="00E86DD6" w:rsidP="00875518">
      <w:pPr>
        <w:jc w:val="right"/>
        <w:rPr>
          <w:sz w:val="28"/>
          <w:szCs w:val="28"/>
        </w:rPr>
      </w:pPr>
      <w:bookmarkStart w:id="25" w:name="_Toc83394637"/>
      <w:r w:rsidRPr="004B04E7">
        <w:rPr>
          <w:sz w:val="28"/>
          <w:szCs w:val="28"/>
        </w:rPr>
        <w:lastRenderedPageBreak/>
        <w:t>Приложение 5</w:t>
      </w:r>
      <w:bookmarkEnd w:id="25"/>
    </w:p>
    <w:p w14:paraId="7E6A75A6" w14:textId="77777777" w:rsidR="00E86DD6" w:rsidRPr="004B04E7" w:rsidRDefault="00E86DD6" w:rsidP="00875518">
      <w:pPr>
        <w:rPr>
          <w:b/>
          <w:sz w:val="28"/>
          <w:szCs w:val="28"/>
        </w:rPr>
      </w:pPr>
    </w:p>
    <w:p w14:paraId="6A580480" w14:textId="784F679E" w:rsidR="00E86DD6" w:rsidRPr="004B04E7" w:rsidRDefault="00E86DD6" w:rsidP="00875518">
      <w:pPr>
        <w:jc w:val="center"/>
        <w:rPr>
          <w:b/>
          <w:sz w:val="28"/>
          <w:shd w:val="clear" w:color="auto" w:fill="DEEAF6" w:themeFill="accent5" w:themeFillTint="33"/>
        </w:rPr>
      </w:pPr>
      <w:bookmarkStart w:id="26" w:name="_Toc83394638"/>
      <w:r w:rsidRPr="004B04E7">
        <w:rPr>
          <w:b/>
          <w:sz w:val="28"/>
        </w:rPr>
        <w:t>Нормативно-правовые документы</w:t>
      </w:r>
      <w:bookmarkEnd w:id="26"/>
    </w:p>
    <w:p w14:paraId="4DB19A89" w14:textId="77777777" w:rsidR="00E86DD6" w:rsidRPr="00E86DD6" w:rsidRDefault="00E86DD6" w:rsidP="00875518">
      <w:pPr>
        <w:rPr>
          <w:b/>
          <w:sz w:val="28"/>
        </w:rPr>
      </w:pPr>
    </w:p>
    <w:p w14:paraId="31825329" w14:textId="77777777" w:rsidR="00E86DD6" w:rsidRPr="00E86DD6" w:rsidRDefault="00E86DD6" w:rsidP="00E86DD6">
      <w:pPr>
        <w:ind w:firstLine="709"/>
        <w:rPr>
          <w:b/>
          <w:i/>
          <w:sz w:val="28"/>
        </w:rPr>
      </w:pPr>
      <w:r w:rsidRPr="00E86DD6">
        <w:rPr>
          <w:b/>
          <w:i/>
          <w:sz w:val="28"/>
        </w:rPr>
        <w:t>Документы федерального уровня</w:t>
      </w:r>
    </w:p>
    <w:p w14:paraId="6FBD1A1E" w14:textId="77777777" w:rsidR="00E86DD6" w:rsidRPr="00E86DD6" w:rsidRDefault="00E86DD6" w:rsidP="00E86DD6">
      <w:pPr>
        <w:ind w:firstLine="709"/>
        <w:rPr>
          <w:b/>
          <w:i/>
          <w:sz w:val="28"/>
        </w:rPr>
      </w:pPr>
    </w:p>
    <w:p w14:paraId="797F5D93" w14:textId="13E14545" w:rsidR="00E86DD6" w:rsidRPr="00E86DD6" w:rsidRDefault="00E86DD6" w:rsidP="00E86DD6">
      <w:pPr>
        <w:jc w:val="both"/>
        <w:rPr>
          <w:sz w:val="28"/>
        </w:rPr>
      </w:pPr>
      <w:r w:rsidRPr="00E86DD6">
        <w:rPr>
          <w:sz w:val="28"/>
        </w:rPr>
        <w:t>1. Федеральный закон от 29.12.2012 № 273-ФЗ «Об образовании в Российской Федерации»</w:t>
      </w:r>
      <w:r>
        <w:rPr>
          <w:sz w:val="28"/>
        </w:rPr>
        <w:t>.</w:t>
      </w:r>
    </w:p>
    <w:p w14:paraId="447E5301" w14:textId="442B1DDE" w:rsidR="00E86DD6" w:rsidRPr="00E86DD6" w:rsidRDefault="00E86DD6" w:rsidP="00E86DD6">
      <w:pPr>
        <w:jc w:val="both"/>
        <w:rPr>
          <w:sz w:val="28"/>
        </w:rPr>
      </w:pPr>
      <w:r w:rsidRPr="00E86DD6">
        <w:rPr>
          <w:sz w:val="28"/>
        </w:rPr>
        <w:t>2. Федеральный закон от 24 ноября 1995 года № 181-ФЗ «О социальной защите инвалидов в Российской Федерации».</w:t>
      </w:r>
    </w:p>
    <w:p w14:paraId="351C28B7" w14:textId="11127869" w:rsidR="00E86DD6" w:rsidRPr="00E86DD6" w:rsidRDefault="00E86DD6" w:rsidP="00E86DD6">
      <w:pPr>
        <w:jc w:val="both"/>
        <w:rPr>
          <w:sz w:val="28"/>
        </w:rPr>
      </w:pPr>
      <w:r w:rsidRPr="00E86DD6">
        <w:rPr>
          <w:sz w:val="28"/>
        </w:rPr>
        <w:t>3. Приказ Минтруда России от 19.11.2013 № 685н «Об утверждении основных требований к оснащению (оборудованию) специальных рабочих мест для трудоустройства инвалидов с учетом нарушенных функций и ограничений их жизнедеятельности».</w:t>
      </w:r>
    </w:p>
    <w:p w14:paraId="1452C4E2" w14:textId="72344426" w:rsidR="00E86DD6" w:rsidRPr="00E86DD6" w:rsidRDefault="00E86DD6" w:rsidP="00E86DD6">
      <w:pPr>
        <w:jc w:val="both"/>
        <w:rPr>
          <w:sz w:val="28"/>
        </w:rPr>
      </w:pPr>
      <w:r w:rsidRPr="00E86DD6">
        <w:rPr>
          <w:sz w:val="28"/>
        </w:rPr>
        <w:t>4. Приказ Министерства образования и науки РФ от 20 января 2014 г. № 22 «Об утверждении перечней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w:t>
      </w:r>
    </w:p>
    <w:p w14:paraId="4657C1C2" w14:textId="6E3B443A" w:rsidR="00E86DD6" w:rsidRPr="00E86DD6" w:rsidRDefault="00E86DD6" w:rsidP="00E86DD6">
      <w:pPr>
        <w:jc w:val="both"/>
        <w:rPr>
          <w:sz w:val="28"/>
        </w:rPr>
      </w:pPr>
      <w:r w:rsidRPr="00E86DD6">
        <w:rPr>
          <w:sz w:val="28"/>
        </w:rPr>
        <w:t>5. Приказ Министерства образования и науки РФ от 9 ноября 2015 г.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14:paraId="2FB0F709" w14:textId="0D39AB1B" w:rsidR="00E86DD6" w:rsidRPr="00E86DD6" w:rsidRDefault="00E86DD6" w:rsidP="00E86DD6">
      <w:pPr>
        <w:jc w:val="both"/>
        <w:rPr>
          <w:sz w:val="28"/>
        </w:rPr>
      </w:pPr>
      <w:r w:rsidRPr="00E86DD6">
        <w:rPr>
          <w:sz w:val="28"/>
        </w:rPr>
        <w:t>6. Письмо Минобрнауки от 18 марта 2014 г. № 06-281 «О направлении требований» (Требования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w:t>
      </w:r>
    </w:p>
    <w:p w14:paraId="7865E82C" w14:textId="0B1FE489" w:rsidR="00E86DD6" w:rsidRPr="00E86DD6" w:rsidRDefault="00E86DD6" w:rsidP="00E86DD6">
      <w:pPr>
        <w:jc w:val="both"/>
        <w:rPr>
          <w:sz w:val="28"/>
        </w:rPr>
      </w:pPr>
      <w:r w:rsidRPr="00E86DD6">
        <w:rPr>
          <w:sz w:val="28"/>
        </w:rPr>
        <w:t xml:space="preserve">7. 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(с изменениями и дополнениями) </w:t>
      </w:r>
    </w:p>
    <w:p w14:paraId="6907BD26" w14:textId="5D485A94" w:rsidR="00E86DD6" w:rsidRPr="00E86DD6" w:rsidRDefault="00E86DD6" w:rsidP="00E86DD6">
      <w:pPr>
        <w:jc w:val="both"/>
        <w:rPr>
          <w:sz w:val="28"/>
        </w:rPr>
      </w:pPr>
      <w:r w:rsidRPr="00E86DD6">
        <w:rPr>
          <w:sz w:val="28"/>
        </w:rPr>
        <w:t>8. Письмо от 16 апреля 2015 г. № 01-50-174\07-1968 Федеральной службы по надзору в сфере образования и науки «О приеме на обучение лиц с ограниченными возможностями здоровья».</w:t>
      </w:r>
    </w:p>
    <w:p w14:paraId="63EF3ACA" w14:textId="7CB18CBB" w:rsidR="00E86DD6" w:rsidRPr="00E86DD6" w:rsidRDefault="00E86DD6" w:rsidP="00E86DD6">
      <w:pPr>
        <w:jc w:val="both"/>
        <w:rPr>
          <w:sz w:val="28"/>
        </w:rPr>
      </w:pPr>
      <w:r w:rsidRPr="00E86DD6">
        <w:rPr>
          <w:sz w:val="28"/>
        </w:rPr>
        <w:t>9. Методические рекомендации по разработке и реализации адаптированных образовательных программ среднего профессионального образования. Утверждены Минобрнауки России от 20.04.2015 № 06-830вн.</w:t>
      </w:r>
    </w:p>
    <w:p w14:paraId="3EFC9B78" w14:textId="48C6F42F" w:rsidR="00E86DD6" w:rsidRPr="00E86DD6" w:rsidRDefault="00E86DD6" w:rsidP="00E86DD6">
      <w:pPr>
        <w:jc w:val="both"/>
        <w:rPr>
          <w:sz w:val="28"/>
        </w:rPr>
      </w:pPr>
      <w:r w:rsidRPr="00E86DD6">
        <w:rPr>
          <w:sz w:val="28"/>
        </w:rPr>
        <w:t>10. ГОСТ Р 57723-2017 Информационно-коммуникационные технологии в образовании. Системы электронно-библиотечные.</w:t>
      </w:r>
    </w:p>
    <w:p w14:paraId="421A7F1E" w14:textId="7AB4A6FC" w:rsidR="00E86DD6" w:rsidRPr="00E86DD6" w:rsidRDefault="00E86DD6" w:rsidP="00E86DD6">
      <w:pPr>
        <w:jc w:val="both"/>
        <w:rPr>
          <w:sz w:val="28"/>
        </w:rPr>
      </w:pPr>
      <w:r w:rsidRPr="00E86DD6">
        <w:rPr>
          <w:sz w:val="28"/>
        </w:rPr>
        <w:t>11. Постановление Правительства РФ от 10 июля 2013 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14:paraId="74C6D2C0" w14:textId="1623F397" w:rsidR="00E86DD6" w:rsidRPr="00E86DD6" w:rsidRDefault="00E86DD6" w:rsidP="00E86DD6">
      <w:pPr>
        <w:pStyle w:val="headertext"/>
        <w:shd w:val="clear" w:color="auto" w:fill="FFFFFF"/>
        <w:spacing w:before="0" w:beforeAutospacing="0" w:after="0" w:afterAutospacing="0"/>
        <w:jc w:val="both"/>
        <w:textAlignment w:val="baseline"/>
        <w:rPr>
          <w:bCs/>
          <w:sz w:val="28"/>
        </w:rPr>
      </w:pPr>
      <w:r w:rsidRPr="00E86DD6">
        <w:rPr>
          <w:bCs/>
          <w:sz w:val="28"/>
        </w:rPr>
        <w:lastRenderedPageBreak/>
        <w:t xml:space="preserve">12. Письмо </w:t>
      </w:r>
      <w:r w:rsidRPr="00E86DD6">
        <w:rPr>
          <w:bCs/>
          <w:sz w:val="28"/>
          <w:shd w:val="clear" w:color="auto" w:fill="FFFFFF"/>
        </w:rPr>
        <w:t>Министерство просвещения Российской Федерации</w:t>
      </w:r>
      <w:r w:rsidRPr="00E86DD6">
        <w:rPr>
          <w:bCs/>
          <w:sz w:val="28"/>
        </w:rPr>
        <w:br/>
      </w:r>
      <w:r w:rsidRPr="00E86DD6">
        <w:rPr>
          <w:bCs/>
          <w:sz w:val="28"/>
          <w:shd w:val="clear" w:color="auto" w:fill="FFFFFF"/>
        </w:rPr>
        <w:t>Департамента государственной политики в сфере профессионального образования и опережающей подготовки кадров</w:t>
      </w:r>
      <w:r w:rsidRPr="00E86DD6">
        <w:rPr>
          <w:bCs/>
          <w:sz w:val="28"/>
        </w:rPr>
        <w:t xml:space="preserve"> от 10 апреля 2020 года N 05-398 «О направлении </w:t>
      </w:r>
      <w:hyperlink r:id="rId9" w:anchor="6500IL" w:history="1">
        <w:r w:rsidRPr="00E86DD6">
          <w:rPr>
            <w:rStyle w:val="aa"/>
            <w:bCs/>
            <w:color w:val="auto"/>
            <w:sz w:val="28"/>
            <w:u w:val="none"/>
          </w:rPr>
          <w:t>методических рекомендаций</w:t>
        </w:r>
      </w:hyperlink>
      <w:r w:rsidRPr="00E86DD6">
        <w:rPr>
          <w:bCs/>
          <w:sz w:val="28"/>
        </w:rPr>
        <w:t xml:space="preserve"> </w:t>
      </w:r>
      <w:r w:rsidRPr="00E86DD6">
        <w:rPr>
          <w:bCs/>
          <w:sz w:val="28"/>
          <w:shd w:val="clear" w:color="auto" w:fill="FFFFFF"/>
        </w:rPr>
        <w:t>Методические рекомендации по реализации образовательных программ среднего профессионального образования и профессионального обучения лиц с инвалидностью и ограниченными возможностями здоровья с применением электронного обучения и дистанционных образовательных технологий»</w:t>
      </w:r>
    </w:p>
    <w:p w14:paraId="3AF17504" w14:textId="130934F4" w:rsidR="00E86DD6" w:rsidRPr="00E86DD6" w:rsidRDefault="00E86DD6" w:rsidP="00E86DD6">
      <w:pPr>
        <w:jc w:val="both"/>
        <w:rPr>
          <w:b/>
          <w:i/>
          <w:sz w:val="28"/>
        </w:rPr>
      </w:pPr>
      <w:r w:rsidRPr="00E86DD6">
        <w:rPr>
          <w:sz w:val="28"/>
        </w:rPr>
        <w:t>13. Письмо Федеральной службы по контролю и надзору в сфере образования РФ от 14 ноября 2016 г. «Об утверждении методических рекомендаций для экспертов, участвующих в мероприятиях по государственному контролю (надзору), лицензионному контрою по вопросам организации инклюзивного образования и создания специальных условий для получения среднего профессионального образования инвалидами и лицами с ОВЗ».</w:t>
      </w:r>
    </w:p>
    <w:p w14:paraId="5C22DCB0" w14:textId="77777777" w:rsidR="00E86DD6" w:rsidRPr="00E86DD6" w:rsidRDefault="00E86DD6" w:rsidP="00E86DD6">
      <w:pPr>
        <w:ind w:firstLine="709"/>
        <w:rPr>
          <w:b/>
          <w:i/>
          <w:sz w:val="28"/>
        </w:rPr>
      </w:pPr>
      <w:r w:rsidRPr="00E86DD6">
        <w:rPr>
          <w:b/>
          <w:i/>
          <w:sz w:val="28"/>
        </w:rPr>
        <w:t>Документы регионального уровня</w:t>
      </w:r>
    </w:p>
    <w:p w14:paraId="40793BA8" w14:textId="77777777" w:rsidR="00E86DD6" w:rsidRPr="00E86DD6" w:rsidRDefault="00E86DD6" w:rsidP="00E86DD6">
      <w:pPr>
        <w:ind w:firstLine="709"/>
        <w:rPr>
          <w:b/>
          <w:i/>
          <w:sz w:val="28"/>
        </w:rPr>
      </w:pPr>
    </w:p>
    <w:p w14:paraId="05F26F35" w14:textId="55F79535" w:rsidR="00E86DD6" w:rsidRPr="00E86DD6" w:rsidRDefault="00E86DD6" w:rsidP="00E86DD6">
      <w:pPr>
        <w:jc w:val="both"/>
        <w:rPr>
          <w:sz w:val="28"/>
        </w:rPr>
      </w:pPr>
      <w:r w:rsidRPr="00E86DD6">
        <w:rPr>
          <w:sz w:val="28"/>
        </w:rPr>
        <w:t>14. Распоряжение Правительства Иркутской области от 30 сентября 2015 г. № 566-РП «Об утверждении Плана мероприятий («Дорожной карты») Иркутской области по повышению значений показателей доступности для инвалидов объектов и услуг на 2016 - 2030 годы».</w:t>
      </w:r>
    </w:p>
    <w:p w14:paraId="40A0E932" w14:textId="77777777" w:rsidR="00E86DD6" w:rsidRPr="00E86DD6" w:rsidRDefault="00E86DD6" w:rsidP="00E86DD6">
      <w:pPr>
        <w:jc w:val="both"/>
      </w:pPr>
    </w:p>
    <w:p w14:paraId="01E651CB" w14:textId="77777777" w:rsidR="00E86DD6" w:rsidRPr="00E86DD6" w:rsidRDefault="00E86DD6" w:rsidP="00E86DD6">
      <w:pPr>
        <w:ind w:firstLine="709"/>
        <w:jc w:val="right"/>
      </w:pPr>
    </w:p>
    <w:p w14:paraId="20DF0FF2" w14:textId="4EF7DACE" w:rsidR="00535EA8" w:rsidRDefault="00535EA8" w:rsidP="002B79DC">
      <w:pPr>
        <w:ind w:firstLine="709"/>
        <w:jc w:val="both"/>
        <w:rPr>
          <w:color w:val="FF0000"/>
        </w:rPr>
      </w:pPr>
    </w:p>
    <w:p w14:paraId="159201C1" w14:textId="1D5A18B1" w:rsidR="00E86DD6" w:rsidRDefault="00E86DD6" w:rsidP="002B79DC">
      <w:pPr>
        <w:ind w:firstLine="709"/>
        <w:jc w:val="both"/>
        <w:rPr>
          <w:color w:val="FF0000"/>
        </w:rPr>
      </w:pPr>
    </w:p>
    <w:p w14:paraId="2471EE08" w14:textId="41C5776E" w:rsidR="00E86DD6" w:rsidRDefault="00E86DD6" w:rsidP="002B79DC">
      <w:pPr>
        <w:ind w:firstLine="709"/>
        <w:jc w:val="both"/>
        <w:rPr>
          <w:color w:val="FF0000"/>
        </w:rPr>
      </w:pPr>
    </w:p>
    <w:p w14:paraId="4F839E96" w14:textId="0767C25A" w:rsidR="00E86DD6" w:rsidRDefault="00E86DD6" w:rsidP="002B79DC">
      <w:pPr>
        <w:ind w:firstLine="709"/>
        <w:jc w:val="both"/>
        <w:rPr>
          <w:color w:val="FF0000"/>
        </w:rPr>
      </w:pPr>
    </w:p>
    <w:p w14:paraId="3297B2B7" w14:textId="00AFDCEB" w:rsidR="00E86DD6" w:rsidRDefault="00E86DD6" w:rsidP="002B79DC">
      <w:pPr>
        <w:ind w:firstLine="709"/>
        <w:jc w:val="both"/>
        <w:rPr>
          <w:color w:val="FF0000"/>
        </w:rPr>
      </w:pPr>
    </w:p>
    <w:p w14:paraId="75BACCF4" w14:textId="1A55A594" w:rsidR="00E86DD6" w:rsidRDefault="00E86DD6" w:rsidP="002B79DC">
      <w:pPr>
        <w:ind w:firstLine="709"/>
        <w:jc w:val="both"/>
        <w:rPr>
          <w:color w:val="FF0000"/>
        </w:rPr>
      </w:pPr>
    </w:p>
    <w:p w14:paraId="62BDE439" w14:textId="29E94729" w:rsidR="00E86DD6" w:rsidRDefault="00E86DD6" w:rsidP="002B79DC">
      <w:pPr>
        <w:ind w:firstLine="709"/>
        <w:jc w:val="both"/>
        <w:rPr>
          <w:color w:val="FF0000"/>
        </w:rPr>
      </w:pPr>
    </w:p>
    <w:p w14:paraId="755BAB4F" w14:textId="58C7F779" w:rsidR="00E86DD6" w:rsidRDefault="00E86DD6" w:rsidP="002B79DC">
      <w:pPr>
        <w:ind w:firstLine="709"/>
        <w:jc w:val="both"/>
        <w:rPr>
          <w:color w:val="FF0000"/>
        </w:rPr>
      </w:pPr>
    </w:p>
    <w:p w14:paraId="0A6DCDE1" w14:textId="317FD9F3" w:rsidR="00E86DD6" w:rsidRDefault="00E86DD6" w:rsidP="002B79DC">
      <w:pPr>
        <w:ind w:firstLine="709"/>
        <w:jc w:val="both"/>
        <w:rPr>
          <w:color w:val="FF0000"/>
        </w:rPr>
      </w:pPr>
    </w:p>
    <w:p w14:paraId="10D91560" w14:textId="7315AC09" w:rsidR="00E86DD6" w:rsidRDefault="00E86DD6" w:rsidP="002B79DC">
      <w:pPr>
        <w:ind w:firstLine="709"/>
        <w:jc w:val="both"/>
        <w:rPr>
          <w:color w:val="FF0000"/>
        </w:rPr>
      </w:pPr>
    </w:p>
    <w:p w14:paraId="2175BCE6" w14:textId="3CDC7F20" w:rsidR="00E86DD6" w:rsidRDefault="00E86DD6" w:rsidP="002B79DC">
      <w:pPr>
        <w:ind w:firstLine="709"/>
        <w:jc w:val="both"/>
        <w:rPr>
          <w:color w:val="FF0000"/>
        </w:rPr>
      </w:pPr>
    </w:p>
    <w:p w14:paraId="7205B19C" w14:textId="5F7B9658" w:rsidR="00E86DD6" w:rsidRDefault="00E86DD6" w:rsidP="002B79DC">
      <w:pPr>
        <w:ind w:firstLine="709"/>
        <w:jc w:val="both"/>
        <w:rPr>
          <w:color w:val="FF0000"/>
        </w:rPr>
      </w:pPr>
    </w:p>
    <w:p w14:paraId="2343A4BB" w14:textId="75136FF3" w:rsidR="00E86DD6" w:rsidRDefault="00E86DD6" w:rsidP="002B79DC">
      <w:pPr>
        <w:ind w:firstLine="709"/>
        <w:jc w:val="both"/>
        <w:rPr>
          <w:color w:val="FF0000"/>
        </w:rPr>
      </w:pPr>
    </w:p>
    <w:p w14:paraId="05BAAB33" w14:textId="654688FC" w:rsidR="00E86DD6" w:rsidRDefault="00E86DD6" w:rsidP="002B79DC">
      <w:pPr>
        <w:ind w:firstLine="709"/>
        <w:jc w:val="both"/>
        <w:rPr>
          <w:color w:val="FF0000"/>
        </w:rPr>
      </w:pPr>
    </w:p>
    <w:p w14:paraId="5E0213FF" w14:textId="10C5FF6C" w:rsidR="00E86DD6" w:rsidRDefault="00E86DD6" w:rsidP="002B79DC">
      <w:pPr>
        <w:ind w:firstLine="709"/>
        <w:jc w:val="both"/>
        <w:rPr>
          <w:color w:val="FF0000"/>
        </w:rPr>
      </w:pPr>
    </w:p>
    <w:p w14:paraId="16E48749" w14:textId="5826C612" w:rsidR="00E86DD6" w:rsidRDefault="00E86DD6" w:rsidP="002B79DC">
      <w:pPr>
        <w:ind w:firstLine="709"/>
        <w:jc w:val="both"/>
        <w:rPr>
          <w:color w:val="FF0000"/>
        </w:rPr>
      </w:pPr>
    </w:p>
    <w:p w14:paraId="62899679" w14:textId="535E9C69" w:rsidR="00E86DD6" w:rsidRDefault="00E86DD6" w:rsidP="002B79DC">
      <w:pPr>
        <w:ind w:firstLine="709"/>
        <w:jc w:val="both"/>
        <w:rPr>
          <w:color w:val="FF0000"/>
        </w:rPr>
      </w:pPr>
    </w:p>
    <w:p w14:paraId="6FA35D08" w14:textId="6934E388" w:rsidR="00E86DD6" w:rsidRDefault="00E86DD6" w:rsidP="002B79DC">
      <w:pPr>
        <w:ind w:firstLine="709"/>
        <w:jc w:val="both"/>
        <w:rPr>
          <w:color w:val="FF0000"/>
        </w:rPr>
      </w:pPr>
    </w:p>
    <w:p w14:paraId="2D09BA57" w14:textId="693E5E97" w:rsidR="00E86DD6" w:rsidRDefault="00E86DD6" w:rsidP="002B79DC">
      <w:pPr>
        <w:ind w:firstLine="709"/>
        <w:jc w:val="both"/>
        <w:rPr>
          <w:color w:val="FF0000"/>
        </w:rPr>
      </w:pPr>
    </w:p>
    <w:p w14:paraId="18BFAF88" w14:textId="0CBDC4BC" w:rsidR="00E86DD6" w:rsidRDefault="00E86DD6" w:rsidP="002B79DC">
      <w:pPr>
        <w:ind w:firstLine="709"/>
        <w:jc w:val="both"/>
        <w:rPr>
          <w:color w:val="FF0000"/>
        </w:rPr>
      </w:pPr>
    </w:p>
    <w:p w14:paraId="673108FB" w14:textId="5F327739" w:rsidR="00E86DD6" w:rsidRDefault="00E86DD6" w:rsidP="002B79DC">
      <w:pPr>
        <w:ind w:firstLine="709"/>
        <w:jc w:val="both"/>
        <w:rPr>
          <w:color w:val="FF0000"/>
        </w:rPr>
      </w:pPr>
    </w:p>
    <w:p w14:paraId="2E14B115" w14:textId="6ADA3144" w:rsidR="00E86DD6" w:rsidRDefault="00E86DD6" w:rsidP="002B79DC">
      <w:pPr>
        <w:ind w:firstLine="709"/>
        <w:jc w:val="both"/>
        <w:rPr>
          <w:color w:val="FF0000"/>
        </w:rPr>
      </w:pPr>
    </w:p>
    <w:p w14:paraId="4FA0F836" w14:textId="6D5F08DB" w:rsidR="00E86DD6" w:rsidRDefault="00E86DD6" w:rsidP="002B79DC">
      <w:pPr>
        <w:ind w:firstLine="709"/>
        <w:jc w:val="both"/>
        <w:rPr>
          <w:color w:val="FF0000"/>
        </w:rPr>
      </w:pPr>
    </w:p>
    <w:p w14:paraId="71E3A035" w14:textId="44860BC3" w:rsidR="00E86DD6" w:rsidRDefault="00E86DD6" w:rsidP="002B79DC">
      <w:pPr>
        <w:ind w:firstLine="709"/>
        <w:jc w:val="both"/>
        <w:rPr>
          <w:color w:val="FF0000"/>
        </w:rPr>
      </w:pPr>
    </w:p>
    <w:p w14:paraId="5D1704CD" w14:textId="572003EA" w:rsidR="00E86DD6" w:rsidRDefault="00E86DD6" w:rsidP="004B04E7">
      <w:pPr>
        <w:jc w:val="both"/>
        <w:rPr>
          <w:color w:val="FF0000"/>
        </w:rPr>
      </w:pPr>
    </w:p>
    <w:p w14:paraId="3C20BCBD" w14:textId="77777777" w:rsidR="00875518" w:rsidRDefault="00875518" w:rsidP="00875518">
      <w:pPr>
        <w:rPr>
          <w:sz w:val="28"/>
          <w:szCs w:val="28"/>
        </w:rPr>
      </w:pPr>
      <w:bookmarkStart w:id="27" w:name="_Toc83394639"/>
    </w:p>
    <w:p w14:paraId="36D25E11" w14:textId="77777777" w:rsidR="00875518" w:rsidRDefault="00875518" w:rsidP="00875518">
      <w:pPr>
        <w:rPr>
          <w:sz w:val="28"/>
          <w:szCs w:val="28"/>
        </w:rPr>
      </w:pPr>
    </w:p>
    <w:p w14:paraId="561408C5" w14:textId="4EF5628B" w:rsidR="002B79DC" w:rsidRPr="004B04E7" w:rsidRDefault="00E86DD6" w:rsidP="00875518">
      <w:pPr>
        <w:jc w:val="right"/>
        <w:rPr>
          <w:sz w:val="28"/>
          <w:szCs w:val="28"/>
        </w:rPr>
      </w:pPr>
      <w:r w:rsidRPr="004B04E7">
        <w:rPr>
          <w:sz w:val="28"/>
          <w:szCs w:val="28"/>
        </w:rPr>
        <w:lastRenderedPageBreak/>
        <w:t>Приложение 6</w:t>
      </w:r>
      <w:bookmarkEnd w:id="27"/>
    </w:p>
    <w:p w14:paraId="450FEFEB" w14:textId="77777777" w:rsidR="00875518" w:rsidRDefault="00875518" w:rsidP="00875518">
      <w:pPr>
        <w:rPr>
          <w:b/>
          <w:sz w:val="28"/>
          <w:szCs w:val="28"/>
        </w:rPr>
      </w:pPr>
      <w:bookmarkStart w:id="28" w:name="_Toc83394640"/>
    </w:p>
    <w:p w14:paraId="57684787" w14:textId="1420B016" w:rsidR="006733BA" w:rsidRPr="004B04E7" w:rsidRDefault="006733BA" w:rsidP="00875518">
      <w:pPr>
        <w:jc w:val="center"/>
        <w:rPr>
          <w:b/>
          <w:sz w:val="28"/>
          <w:szCs w:val="28"/>
        </w:rPr>
      </w:pPr>
      <w:r w:rsidRPr="004B04E7">
        <w:rPr>
          <w:b/>
          <w:sz w:val="28"/>
          <w:szCs w:val="28"/>
        </w:rPr>
        <w:t>Основные понятия из области организации инклюзивного образования и создания специальных условий для получения профессионального образования инвалидами и лицами с ОВЗ</w:t>
      </w:r>
      <w:bookmarkEnd w:id="28"/>
    </w:p>
    <w:p w14:paraId="568CE593" w14:textId="77777777" w:rsidR="006733BA" w:rsidRDefault="006733BA" w:rsidP="006733BA">
      <w:pPr>
        <w:ind w:firstLine="709"/>
        <w:jc w:val="both"/>
        <w:rPr>
          <w:sz w:val="28"/>
          <w:szCs w:val="28"/>
        </w:rPr>
      </w:pPr>
    </w:p>
    <w:p w14:paraId="765028F1" w14:textId="77777777" w:rsidR="006733BA" w:rsidRDefault="006733BA" w:rsidP="006733BA">
      <w:pPr>
        <w:ind w:firstLine="709"/>
        <w:jc w:val="both"/>
        <w:rPr>
          <w:b/>
          <w:sz w:val="28"/>
          <w:szCs w:val="28"/>
        </w:rPr>
      </w:pPr>
      <w:proofErr w:type="spellStart"/>
      <w:r>
        <w:rPr>
          <w:b/>
          <w:sz w:val="28"/>
          <w:szCs w:val="28"/>
        </w:rPr>
        <w:t>Абилитация</w:t>
      </w:r>
      <w:proofErr w:type="spellEnd"/>
      <w:r>
        <w:rPr>
          <w:b/>
          <w:sz w:val="28"/>
          <w:szCs w:val="28"/>
        </w:rPr>
        <w:t xml:space="preserve"> инвалидов – </w:t>
      </w:r>
      <w:r>
        <w:rPr>
          <w:sz w:val="28"/>
          <w:szCs w:val="28"/>
        </w:rPr>
        <w:t>система и процесс формирования отсутствующих у инвалидов способностей к бытовой, общественной, профессиональной и иной деятельности.</w:t>
      </w:r>
    </w:p>
    <w:p w14:paraId="7C3F9F02" w14:textId="77777777" w:rsidR="006733BA" w:rsidRDefault="006733BA" w:rsidP="006733BA">
      <w:pPr>
        <w:ind w:firstLine="709"/>
        <w:jc w:val="both"/>
        <w:rPr>
          <w:sz w:val="28"/>
          <w:szCs w:val="28"/>
        </w:rPr>
      </w:pPr>
      <w:r>
        <w:rPr>
          <w:b/>
          <w:sz w:val="28"/>
          <w:szCs w:val="28"/>
        </w:rPr>
        <w:t>Адаптационная дисциплина</w:t>
      </w:r>
      <w:r>
        <w:rPr>
          <w:sz w:val="28"/>
          <w:szCs w:val="28"/>
        </w:rPr>
        <w:t xml:space="preserve"> – это элемент адаптированной образовательной программы среднего профессионального образования,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w:t>
      </w:r>
    </w:p>
    <w:p w14:paraId="2FC3FA80" w14:textId="77777777" w:rsidR="006733BA" w:rsidRDefault="006733BA" w:rsidP="006733BA">
      <w:pPr>
        <w:ind w:firstLine="709"/>
        <w:jc w:val="both"/>
        <w:rPr>
          <w:sz w:val="28"/>
          <w:szCs w:val="28"/>
        </w:rPr>
      </w:pPr>
      <w:r>
        <w:rPr>
          <w:b/>
          <w:sz w:val="28"/>
          <w:szCs w:val="28"/>
        </w:rPr>
        <w:t>Адаптированная образовательная программа</w:t>
      </w:r>
      <w:r>
        <w:rPr>
          <w:sz w:val="28"/>
          <w:szCs w:val="28"/>
        </w:rPr>
        <w:t xml:space="preserve"> среднего профессионального образования – программа подготовки квалифицированных рабочих, служащих или программа подготовки специалистов среднего звена, адаптированная для обучения инвалидов и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0C6DD433" w14:textId="77777777" w:rsidR="006733BA" w:rsidRDefault="006733BA" w:rsidP="006733BA">
      <w:pPr>
        <w:ind w:firstLine="709"/>
        <w:jc w:val="both"/>
        <w:rPr>
          <w:sz w:val="28"/>
          <w:szCs w:val="28"/>
        </w:rPr>
      </w:pPr>
      <w:proofErr w:type="spellStart"/>
      <w:r>
        <w:rPr>
          <w:b/>
          <w:sz w:val="28"/>
          <w:szCs w:val="28"/>
        </w:rPr>
        <w:t>Безбарьерная</w:t>
      </w:r>
      <w:proofErr w:type="spellEnd"/>
      <w:r>
        <w:rPr>
          <w:b/>
          <w:sz w:val="28"/>
          <w:szCs w:val="28"/>
        </w:rPr>
        <w:t xml:space="preserve"> архитектурная среда</w:t>
      </w:r>
      <w:r>
        <w:rPr>
          <w:sz w:val="28"/>
          <w:szCs w:val="28"/>
        </w:rPr>
        <w:t xml:space="preserve"> образовательной организации – архитектурная среда, обеспечивающая инвалидам и лицам с ОВЗ вне зависимости от происхождения, характера и серьезности их психофизических отличий, доступность прилегающей к образовательной организации территории, входных путей, территории зданий, в том числе путей перемещения внутри зданий.</w:t>
      </w:r>
    </w:p>
    <w:p w14:paraId="6C7257E1" w14:textId="77777777" w:rsidR="006733BA" w:rsidRDefault="006733BA" w:rsidP="006733BA">
      <w:pPr>
        <w:ind w:firstLine="709"/>
        <w:jc w:val="both"/>
        <w:rPr>
          <w:sz w:val="28"/>
          <w:szCs w:val="28"/>
        </w:rPr>
      </w:pPr>
      <w:r>
        <w:rPr>
          <w:sz w:val="28"/>
          <w:szCs w:val="28"/>
        </w:rPr>
        <w:t xml:space="preserve">При создании </w:t>
      </w:r>
      <w:proofErr w:type="spellStart"/>
      <w:r>
        <w:rPr>
          <w:sz w:val="28"/>
          <w:szCs w:val="28"/>
        </w:rPr>
        <w:t>безбарьерной</w:t>
      </w:r>
      <w:proofErr w:type="spellEnd"/>
      <w:r>
        <w:rPr>
          <w:sz w:val="28"/>
          <w:szCs w:val="28"/>
        </w:rPr>
        <w:t xml:space="preserve"> архитектурной среды необходимо учитывать потребности следующих категорий лиц с ОВЗ:</w:t>
      </w:r>
    </w:p>
    <w:p w14:paraId="79A24B25" w14:textId="77777777" w:rsidR="006733BA" w:rsidRDefault="006733BA" w:rsidP="006733BA">
      <w:pPr>
        <w:ind w:firstLine="709"/>
        <w:jc w:val="both"/>
        <w:rPr>
          <w:sz w:val="28"/>
          <w:szCs w:val="28"/>
        </w:rPr>
      </w:pPr>
      <w:r>
        <w:rPr>
          <w:sz w:val="28"/>
          <w:szCs w:val="28"/>
        </w:rPr>
        <w:t>с нарушениями зрения;</w:t>
      </w:r>
    </w:p>
    <w:p w14:paraId="6229C6BF" w14:textId="77777777" w:rsidR="006733BA" w:rsidRDefault="006733BA" w:rsidP="006733BA">
      <w:pPr>
        <w:ind w:firstLine="709"/>
        <w:jc w:val="both"/>
        <w:rPr>
          <w:sz w:val="28"/>
          <w:szCs w:val="28"/>
        </w:rPr>
      </w:pPr>
      <w:r>
        <w:rPr>
          <w:sz w:val="28"/>
          <w:szCs w:val="28"/>
        </w:rPr>
        <w:t>с нарушениями слуха;</w:t>
      </w:r>
    </w:p>
    <w:p w14:paraId="77BA7469" w14:textId="77777777" w:rsidR="006733BA" w:rsidRDefault="006733BA" w:rsidP="006733BA">
      <w:pPr>
        <w:ind w:firstLine="709"/>
        <w:jc w:val="both"/>
        <w:rPr>
          <w:sz w:val="28"/>
          <w:szCs w:val="28"/>
        </w:rPr>
      </w:pPr>
      <w:r>
        <w:rPr>
          <w:sz w:val="28"/>
          <w:szCs w:val="28"/>
        </w:rPr>
        <w:t>с ограничением двигательных функций.</w:t>
      </w:r>
    </w:p>
    <w:p w14:paraId="4710D6FB" w14:textId="77777777" w:rsidR="006733BA" w:rsidRDefault="006733BA" w:rsidP="006733BA">
      <w:pPr>
        <w:ind w:firstLine="709"/>
        <w:jc w:val="both"/>
        <w:rPr>
          <w:sz w:val="28"/>
          <w:szCs w:val="28"/>
        </w:rPr>
      </w:pPr>
      <w:r>
        <w:rPr>
          <w:sz w:val="28"/>
          <w:szCs w:val="28"/>
        </w:rPr>
        <w:t xml:space="preserve">Целесообразность выделения указанных групп лиц с ОВЗ обусловлено тем, что, будучи доступным для вышеуказанных категорий, пространство становится комфортным и </w:t>
      </w:r>
      <w:proofErr w:type="spellStart"/>
      <w:r>
        <w:rPr>
          <w:sz w:val="28"/>
          <w:szCs w:val="28"/>
        </w:rPr>
        <w:t>безбарьерным</w:t>
      </w:r>
      <w:proofErr w:type="spellEnd"/>
      <w:r>
        <w:rPr>
          <w:sz w:val="28"/>
          <w:szCs w:val="28"/>
        </w:rPr>
        <w:t xml:space="preserve"> и для других нозологических групп.</w:t>
      </w:r>
    </w:p>
    <w:p w14:paraId="6C143851" w14:textId="77777777" w:rsidR="006733BA" w:rsidRDefault="006733BA" w:rsidP="006733BA">
      <w:pPr>
        <w:ind w:firstLine="709"/>
        <w:jc w:val="both"/>
        <w:rPr>
          <w:sz w:val="28"/>
          <w:szCs w:val="28"/>
        </w:rPr>
      </w:pPr>
      <w:r>
        <w:rPr>
          <w:b/>
          <w:sz w:val="28"/>
          <w:szCs w:val="28"/>
        </w:rPr>
        <w:t>Доступная среда</w:t>
      </w:r>
      <w:r>
        <w:rPr>
          <w:sz w:val="28"/>
          <w:szCs w:val="28"/>
        </w:rPr>
        <w:t xml:space="preserve"> – комплексное оборудование зданий и территорий для маломобильных групп населения.</w:t>
      </w:r>
    </w:p>
    <w:p w14:paraId="5EC17329" w14:textId="77777777" w:rsidR="006733BA" w:rsidRDefault="006733BA" w:rsidP="006733BA">
      <w:pPr>
        <w:ind w:firstLine="709"/>
        <w:jc w:val="both"/>
        <w:rPr>
          <w:sz w:val="28"/>
          <w:szCs w:val="28"/>
        </w:rPr>
      </w:pPr>
      <w:r>
        <w:rPr>
          <w:b/>
          <w:sz w:val="28"/>
          <w:szCs w:val="28"/>
        </w:rPr>
        <w:t xml:space="preserve">Инвалид </w:t>
      </w:r>
      <w:r>
        <w:rPr>
          <w:sz w:val="28"/>
          <w:szCs w:val="28"/>
        </w:rPr>
        <w:t>–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14:paraId="3E6BCFED" w14:textId="77777777" w:rsidR="006733BA" w:rsidRDefault="006733BA" w:rsidP="006733BA">
      <w:pPr>
        <w:ind w:firstLine="709"/>
        <w:jc w:val="both"/>
        <w:rPr>
          <w:sz w:val="28"/>
          <w:szCs w:val="28"/>
        </w:rPr>
      </w:pPr>
      <w:r>
        <w:rPr>
          <w:b/>
          <w:sz w:val="28"/>
          <w:szCs w:val="28"/>
        </w:rPr>
        <w:t>Индивидуальная программа реабилитации инвалида</w:t>
      </w:r>
      <w:r>
        <w:rPr>
          <w:sz w:val="28"/>
          <w:szCs w:val="28"/>
        </w:rPr>
        <w:t xml:space="preserve"> - комплекс оптимальных для инвалида реабилитационных мероприятий, включающий в </w:t>
      </w:r>
      <w:r>
        <w:rPr>
          <w:sz w:val="28"/>
          <w:szCs w:val="28"/>
        </w:rPr>
        <w:lastRenderedPageBreak/>
        <w:t>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функций организма.</w:t>
      </w:r>
    </w:p>
    <w:p w14:paraId="49147D61" w14:textId="77777777" w:rsidR="006733BA" w:rsidRDefault="006733BA" w:rsidP="006733BA">
      <w:pPr>
        <w:ind w:firstLine="709"/>
        <w:jc w:val="both"/>
        <w:rPr>
          <w:sz w:val="28"/>
          <w:szCs w:val="28"/>
        </w:rPr>
      </w:pPr>
      <w:r>
        <w:rPr>
          <w:b/>
          <w:sz w:val="28"/>
          <w:szCs w:val="28"/>
        </w:rPr>
        <w:t>Индивидуальный учебный план</w:t>
      </w:r>
      <w:r>
        <w:rPr>
          <w:sz w:val="28"/>
          <w:szCs w:val="28"/>
        </w:rPr>
        <w:t xml:space="preserve">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321ADA9D" w14:textId="77777777" w:rsidR="006733BA" w:rsidRDefault="006733BA" w:rsidP="006733BA">
      <w:pPr>
        <w:ind w:firstLine="709"/>
        <w:jc w:val="both"/>
        <w:rPr>
          <w:sz w:val="28"/>
          <w:szCs w:val="28"/>
        </w:rPr>
      </w:pPr>
      <w:r>
        <w:rPr>
          <w:b/>
          <w:sz w:val="28"/>
          <w:szCs w:val="28"/>
        </w:rPr>
        <w:t>Инклюзивное образование</w:t>
      </w:r>
      <w:r>
        <w:rPr>
          <w:sz w:val="28"/>
          <w:szCs w:val="28"/>
        </w:rPr>
        <w:t xml:space="preserve">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4B4193D9" w14:textId="77777777" w:rsidR="006733BA" w:rsidRDefault="006733BA" w:rsidP="006733BA">
      <w:pPr>
        <w:ind w:firstLine="709"/>
        <w:jc w:val="both"/>
        <w:rPr>
          <w:sz w:val="28"/>
          <w:szCs w:val="28"/>
        </w:rPr>
      </w:pPr>
      <w:r>
        <w:rPr>
          <w:b/>
          <w:sz w:val="28"/>
          <w:szCs w:val="28"/>
        </w:rPr>
        <w:t>Образовательная среда</w:t>
      </w:r>
      <w:r>
        <w:rPr>
          <w:sz w:val="28"/>
          <w:szCs w:val="28"/>
        </w:rPr>
        <w:t xml:space="preserve"> – психолого-педагогическая реальность, содержащая специально организованные условия для формирования личности, а также возможности для развития, включенные в социальное и пространственно-предметное окружение, сущностью которой является совокупность личностных особенностей и особенностей взаимодействия участников образовательного процесса, особенности содержания образования в единстве материально-предметного содержания и способа его усвоения.</w:t>
      </w:r>
    </w:p>
    <w:p w14:paraId="2DD1CB5E" w14:textId="77777777" w:rsidR="006733BA" w:rsidRDefault="006733BA" w:rsidP="006733BA">
      <w:pPr>
        <w:ind w:firstLine="709"/>
        <w:jc w:val="both"/>
        <w:rPr>
          <w:sz w:val="28"/>
          <w:szCs w:val="28"/>
        </w:rPr>
      </w:pPr>
      <w:r>
        <w:rPr>
          <w:b/>
          <w:sz w:val="28"/>
          <w:szCs w:val="28"/>
        </w:rPr>
        <w:t>Обучающийся с ограниченными возможностями здоровья</w:t>
      </w:r>
      <w:r>
        <w:rPr>
          <w:sz w:val="28"/>
          <w:szCs w:val="28"/>
        </w:rPr>
        <w:t xml:space="preserve">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64739F53" w14:textId="77777777" w:rsidR="006733BA" w:rsidRDefault="006733BA" w:rsidP="006733BA">
      <w:pPr>
        <w:ind w:firstLine="709"/>
        <w:jc w:val="both"/>
        <w:rPr>
          <w:b/>
          <w:sz w:val="28"/>
          <w:szCs w:val="28"/>
        </w:rPr>
      </w:pPr>
      <w:r>
        <w:rPr>
          <w:b/>
          <w:sz w:val="28"/>
          <w:szCs w:val="28"/>
        </w:rPr>
        <w:t>Реабилитация инвалидов и лиц с ОВЗ –</w:t>
      </w:r>
      <w:r>
        <w:rPr>
          <w:sz w:val="28"/>
          <w:szCs w:val="28"/>
        </w:rPr>
        <w:t xml:space="preserve"> система медицинских, психологических, 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w:t>
      </w:r>
    </w:p>
    <w:p w14:paraId="42B42C9C" w14:textId="77777777" w:rsidR="006733BA" w:rsidRDefault="006733BA" w:rsidP="006733BA">
      <w:pPr>
        <w:ind w:firstLine="709"/>
        <w:jc w:val="both"/>
        <w:rPr>
          <w:sz w:val="28"/>
          <w:szCs w:val="28"/>
        </w:rPr>
      </w:pPr>
      <w:r>
        <w:rPr>
          <w:b/>
          <w:sz w:val="28"/>
          <w:szCs w:val="28"/>
        </w:rPr>
        <w:t>Специальные условия для получения образования</w:t>
      </w:r>
      <w:r>
        <w:rPr>
          <w:sz w:val="28"/>
          <w:szCs w:val="28"/>
        </w:rPr>
        <w:t xml:space="preserve"> – условия обучения, воспитания и развития обучающихся инвалидов и обучающихся с ограниченными возможностями здоровья, включающие в себя использование специальных образовательных программ и методов обучения и воспитания, специальных учебников, учебных пособий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инвалидами и обучающимися с ограниченными возможностями здоровья.</w:t>
      </w:r>
    </w:p>
    <w:p w14:paraId="1520475F" w14:textId="77777777" w:rsidR="006733BA" w:rsidRDefault="006733BA" w:rsidP="006733BA">
      <w:pPr>
        <w:ind w:firstLine="709"/>
        <w:jc w:val="both"/>
        <w:rPr>
          <w:sz w:val="28"/>
          <w:szCs w:val="28"/>
        </w:rPr>
      </w:pPr>
      <w:r>
        <w:rPr>
          <w:b/>
          <w:sz w:val="28"/>
          <w:szCs w:val="28"/>
        </w:rPr>
        <w:t>Специфические особенности основных нозологических групп</w:t>
      </w:r>
      <w:r>
        <w:rPr>
          <w:sz w:val="28"/>
          <w:szCs w:val="28"/>
        </w:rPr>
        <w:t xml:space="preserve"> – особенности здоровья и особые потребности людей с ОВЗ и инвалидов, исходя из которых создается </w:t>
      </w:r>
      <w:proofErr w:type="spellStart"/>
      <w:r>
        <w:rPr>
          <w:sz w:val="28"/>
          <w:szCs w:val="28"/>
        </w:rPr>
        <w:t>безбарьерная</w:t>
      </w:r>
      <w:proofErr w:type="spellEnd"/>
      <w:r>
        <w:rPr>
          <w:sz w:val="28"/>
          <w:szCs w:val="28"/>
        </w:rPr>
        <w:t xml:space="preserve"> архитектурная среда в первую очередь. К таким особенностям относятся:</w:t>
      </w:r>
    </w:p>
    <w:p w14:paraId="125ED42B" w14:textId="77777777" w:rsidR="006733BA" w:rsidRDefault="006733BA" w:rsidP="006733BA">
      <w:pPr>
        <w:ind w:firstLine="709"/>
        <w:jc w:val="both"/>
        <w:rPr>
          <w:sz w:val="28"/>
          <w:szCs w:val="28"/>
        </w:rPr>
      </w:pPr>
      <w:r>
        <w:rPr>
          <w:sz w:val="28"/>
          <w:szCs w:val="28"/>
        </w:rPr>
        <w:t xml:space="preserve">- нарушения слуха (сопровождается невозможностью адекватно воспринимать разговор при посторонних шумах или искажении речи либо </w:t>
      </w:r>
      <w:r>
        <w:rPr>
          <w:sz w:val="28"/>
          <w:szCs w:val="28"/>
        </w:rPr>
        <w:lastRenderedPageBreak/>
        <w:t>полностью воспринимать речь, вследствие чего замедленно и ограничено восприятие. Люди данной категории могут испытывать затруднения в ориентации, поэтому необходимо наличие дополнительной визуальной и световой информации, а также электроакустических приспособлений);</w:t>
      </w:r>
    </w:p>
    <w:p w14:paraId="5AFE2221" w14:textId="77777777" w:rsidR="006733BA" w:rsidRDefault="006733BA" w:rsidP="006733BA">
      <w:pPr>
        <w:ind w:firstLine="709"/>
        <w:jc w:val="both"/>
        <w:rPr>
          <w:sz w:val="28"/>
          <w:szCs w:val="28"/>
        </w:rPr>
      </w:pPr>
      <w:r>
        <w:rPr>
          <w:sz w:val="28"/>
          <w:szCs w:val="28"/>
        </w:rPr>
        <w:t xml:space="preserve">- нарушения зрения (сопровождается частичной или полной утратой </w:t>
      </w:r>
      <w:proofErr w:type="spellStart"/>
      <w:r>
        <w:rPr>
          <w:sz w:val="28"/>
          <w:szCs w:val="28"/>
        </w:rPr>
        <w:t>светоощущения</w:t>
      </w:r>
      <w:proofErr w:type="spellEnd"/>
      <w:r>
        <w:rPr>
          <w:sz w:val="28"/>
          <w:szCs w:val="28"/>
        </w:rPr>
        <w:t xml:space="preserve"> и цветоразличения, вследствие чего необходимо создание специальных пространственных ориентиров-маркеров);</w:t>
      </w:r>
    </w:p>
    <w:p w14:paraId="627021C8" w14:textId="77777777" w:rsidR="006733BA" w:rsidRDefault="006733BA" w:rsidP="006733BA">
      <w:pPr>
        <w:ind w:firstLine="709"/>
        <w:jc w:val="both"/>
        <w:rPr>
          <w:sz w:val="28"/>
          <w:szCs w:val="28"/>
        </w:rPr>
      </w:pPr>
      <w:r>
        <w:rPr>
          <w:sz w:val="28"/>
          <w:szCs w:val="28"/>
        </w:rPr>
        <w:t xml:space="preserve">- нарушения опорно-двигательного аппарата (далее – ОДА), сопровождается частичным или полным ограничением в произвольных движениях (параличи и парезы, изолированные дефекты стопы или кисти, легкие проявления сколиоза, различные ортопедические заболевания, вызванные поражениями костно-мышечной системы, тяжелые формы сколиоза, церебральные параличи), часто связаны с нарушениями зрения, слуха, чувствительности, пространственной ориентации, вынуждены использовать дополнительные средства опоры (трость, костыль либо передвигаться на кресле-коляске, занимают большее пространство в архитектурной среде, что отражается на габаритах различных элементов окружающей среды. Данная группа людей наиболее нуждается в особой организации архитектурной среды. </w:t>
      </w:r>
    </w:p>
    <w:p w14:paraId="02CCCEAD" w14:textId="77777777" w:rsidR="006733BA" w:rsidRDefault="006733BA" w:rsidP="006733BA">
      <w:pPr>
        <w:ind w:firstLine="709"/>
        <w:jc w:val="both"/>
        <w:rPr>
          <w:sz w:val="28"/>
          <w:szCs w:val="28"/>
        </w:rPr>
      </w:pPr>
      <w:r>
        <w:rPr>
          <w:b/>
          <w:sz w:val="28"/>
          <w:szCs w:val="28"/>
        </w:rPr>
        <w:t>Способы организации образовательного процесса</w:t>
      </w:r>
      <w:r>
        <w:rPr>
          <w:sz w:val="28"/>
          <w:szCs w:val="28"/>
        </w:rPr>
        <w:t xml:space="preserve"> для инвалидов и лиц с ОВЗ:</w:t>
      </w:r>
    </w:p>
    <w:p w14:paraId="06216E3C" w14:textId="77777777" w:rsidR="006733BA" w:rsidRDefault="006733BA" w:rsidP="006733BA">
      <w:pPr>
        <w:ind w:firstLine="709"/>
        <w:jc w:val="both"/>
        <w:rPr>
          <w:sz w:val="28"/>
          <w:szCs w:val="28"/>
        </w:rPr>
      </w:pPr>
      <w:r>
        <w:rPr>
          <w:sz w:val="28"/>
          <w:szCs w:val="28"/>
        </w:rPr>
        <w:t>– интегрированное (инклюзивное) обучение;</w:t>
      </w:r>
    </w:p>
    <w:p w14:paraId="4B8EADCB" w14:textId="77777777" w:rsidR="006733BA" w:rsidRDefault="006733BA" w:rsidP="006733BA">
      <w:pPr>
        <w:ind w:firstLine="708"/>
        <w:jc w:val="both"/>
        <w:rPr>
          <w:sz w:val="28"/>
          <w:szCs w:val="28"/>
        </w:rPr>
      </w:pPr>
      <w:r>
        <w:rPr>
          <w:sz w:val="28"/>
          <w:szCs w:val="28"/>
        </w:rPr>
        <w:t>– специализированное обучение;</w:t>
      </w:r>
    </w:p>
    <w:p w14:paraId="3BAE25D8" w14:textId="77777777" w:rsidR="006733BA" w:rsidRDefault="006733BA" w:rsidP="006733BA">
      <w:pPr>
        <w:ind w:firstLine="709"/>
        <w:jc w:val="both"/>
        <w:rPr>
          <w:sz w:val="28"/>
          <w:szCs w:val="28"/>
        </w:rPr>
      </w:pPr>
      <w:r>
        <w:rPr>
          <w:sz w:val="28"/>
          <w:szCs w:val="28"/>
        </w:rPr>
        <w:t>– смешанное обучение;</w:t>
      </w:r>
    </w:p>
    <w:p w14:paraId="22EEA99C" w14:textId="77777777" w:rsidR="006733BA" w:rsidRDefault="006733BA" w:rsidP="006733BA">
      <w:pPr>
        <w:ind w:firstLine="709"/>
        <w:jc w:val="both"/>
        <w:rPr>
          <w:sz w:val="28"/>
          <w:szCs w:val="28"/>
        </w:rPr>
      </w:pPr>
      <w:r>
        <w:rPr>
          <w:sz w:val="28"/>
          <w:szCs w:val="28"/>
        </w:rPr>
        <w:t>– дистанционное обучение.</w:t>
      </w:r>
    </w:p>
    <w:p w14:paraId="38ED8CDB" w14:textId="77777777" w:rsidR="006733BA" w:rsidRDefault="006733BA" w:rsidP="006733BA">
      <w:pPr>
        <w:rPr>
          <w:sz w:val="28"/>
          <w:szCs w:val="28"/>
        </w:rPr>
      </w:pPr>
      <w:r>
        <w:rPr>
          <w:sz w:val="28"/>
          <w:szCs w:val="28"/>
        </w:rPr>
        <w:br w:type="page"/>
      </w:r>
    </w:p>
    <w:p w14:paraId="0C417678" w14:textId="4F937C34" w:rsidR="006733BA" w:rsidRPr="00DA6E43" w:rsidRDefault="006733BA" w:rsidP="00AB3868">
      <w:pPr>
        <w:jc w:val="right"/>
        <w:rPr>
          <w:sz w:val="28"/>
          <w:szCs w:val="28"/>
        </w:rPr>
      </w:pPr>
      <w:bookmarkStart w:id="29" w:name="_Toc83394641"/>
      <w:r w:rsidRPr="00DA6E43">
        <w:rPr>
          <w:sz w:val="28"/>
          <w:szCs w:val="28"/>
        </w:rPr>
        <w:lastRenderedPageBreak/>
        <w:t>Приложение 7</w:t>
      </w:r>
      <w:bookmarkEnd w:id="29"/>
    </w:p>
    <w:p w14:paraId="2FE7F6F4" w14:textId="77777777" w:rsidR="00AF3E8D" w:rsidRDefault="00AF3E8D" w:rsidP="00AB3868">
      <w:pPr>
        <w:jc w:val="center"/>
        <w:rPr>
          <w:b/>
          <w:sz w:val="28"/>
          <w:szCs w:val="28"/>
        </w:rPr>
      </w:pPr>
    </w:p>
    <w:p w14:paraId="466A82F4" w14:textId="648A7CF0" w:rsidR="006733BA" w:rsidRPr="00DA6E43" w:rsidRDefault="006733BA" w:rsidP="00AB3868">
      <w:pPr>
        <w:jc w:val="center"/>
        <w:rPr>
          <w:b/>
          <w:sz w:val="28"/>
          <w:szCs w:val="28"/>
        </w:rPr>
      </w:pPr>
      <w:r w:rsidRPr="00DA6E43">
        <w:rPr>
          <w:b/>
          <w:sz w:val="28"/>
          <w:szCs w:val="28"/>
        </w:rPr>
        <w:t>Примерный перечень локальных актов государственной профессиональной образовательной организации, регламентирующих обеспечение необходимых условий для получения профессионального образования инвалидами и лицами с ОВЗ</w:t>
      </w:r>
      <w:r w:rsidRPr="00DA6E43">
        <w:rPr>
          <w:rStyle w:val="a8"/>
          <w:b/>
          <w:sz w:val="28"/>
          <w:szCs w:val="28"/>
        </w:rPr>
        <w:footnoteReference w:id="5"/>
      </w:r>
    </w:p>
    <w:p w14:paraId="7F2EAEAB" w14:textId="77777777" w:rsidR="006733BA" w:rsidRDefault="006733BA" w:rsidP="00D23950">
      <w:pPr>
        <w:jc w:val="center"/>
        <w:rPr>
          <w:b/>
          <w:sz w:val="28"/>
          <w:szCs w:val="28"/>
        </w:rPr>
      </w:pPr>
    </w:p>
    <w:p w14:paraId="3CEFC2C5" w14:textId="77777777" w:rsidR="006733BA" w:rsidRDefault="006733BA" w:rsidP="00D23950">
      <w:pPr>
        <w:pStyle w:val="a3"/>
        <w:numPr>
          <w:ilvl w:val="0"/>
          <w:numId w:val="34"/>
        </w:numPr>
        <w:ind w:left="0" w:hanging="357"/>
        <w:jc w:val="both"/>
        <w:rPr>
          <w:sz w:val="28"/>
          <w:szCs w:val="28"/>
        </w:rPr>
      </w:pPr>
      <w:r>
        <w:rPr>
          <w:sz w:val="28"/>
          <w:szCs w:val="28"/>
        </w:rPr>
        <w:t>Положение об организации инклюзивного образования в государственной профессиональной образовательной организации.</w:t>
      </w:r>
    </w:p>
    <w:p w14:paraId="550FC1BA" w14:textId="77777777" w:rsidR="006733BA" w:rsidRDefault="006733BA" w:rsidP="00D23950">
      <w:pPr>
        <w:pStyle w:val="a3"/>
        <w:numPr>
          <w:ilvl w:val="0"/>
          <w:numId w:val="34"/>
        </w:numPr>
        <w:ind w:left="0" w:hanging="357"/>
        <w:jc w:val="both"/>
        <w:rPr>
          <w:sz w:val="28"/>
          <w:szCs w:val="28"/>
        </w:rPr>
      </w:pPr>
      <w:r>
        <w:rPr>
          <w:sz w:val="28"/>
          <w:szCs w:val="28"/>
        </w:rPr>
        <w:t>Положение о структурном подразделении государственной профессиональной образовательной организации, ответственном за инклюзивное образование.</w:t>
      </w:r>
    </w:p>
    <w:p w14:paraId="5887E552" w14:textId="77777777" w:rsidR="006733BA" w:rsidRDefault="006733BA" w:rsidP="00D23950">
      <w:pPr>
        <w:pStyle w:val="a3"/>
        <w:numPr>
          <w:ilvl w:val="0"/>
          <w:numId w:val="34"/>
        </w:numPr>
        <w:ind w:left="0" w:hanging="357"/>
        <w:jc w:val="both"/>
        <w:rPr>
          <w:sz w:val="28"/>
          <w:szCs w:val="28"/>
        </w:rPr>
      </w:pPr>
      <w:r>
        <w:rPr>
          <w:sz w:val="28"/>
          <w:szCs w:val="28"/>
        </w:rPr>
        <w:t>Правила приема инвалидов и лиц с ОВЗ в государственную профессиональную образовательную организацию.</w:t>
      </w:r>
    </w:p>
    <w:p w14:paraId="70755214" w14:textId="77777777" w:rsidR="006733BA" w:rsidRDefault="006733BA" w:rsidP="00D23950">
      <w:pPr>
        <w:pStyle w:val="a3"/>
        <w:numPr>
          <w:ilvl w:val="0"/>
          <w:numId w:val="34"/>
        </w:numPr>
        <w:ind w:left="0" w:hanging="357"/>
        <w:jc w:val="both"/>
        <w:rPr>
          <w:sz w:val="28"/>
          <w:szCs w:val="28"/>
        </w:rPr>
      </w:pPr>
      <w:r>
        <w:rPr>
          <w:sz w:val="28"/>
          <w:szCs w:val="28"/>
        </w:rPr>
        <w:t>Положение о ведении специализированного учета обучающихся с ОВЗ и инвалидностью на этапах их поступления, обучения, трудоустройства.</w:t>
      </w:r>
    </w:p>
    <w:p w14:paraId="2CF70C25" w14:textId="77777777" w:rsidR="00D23950" w:rsidRDefault="006733BA" w:rsidP="00D23950">
      <w:pPr>
        <w:pStyle w:val="a3"/>
        <w:numPr>
          <w:ilvl w:val="0"/>
          <w:numId w:val="34"/>
        </w:numPr>
        <w:ind w:left="0" w:hanging="357"/>
        <w:jc w:val="both"/>
        <w:rPr>
          <w:sz w:val="28"/>
          <w:szCs w:val="28"/>
        </w:rPr>
      </w:pPr>
      <w:r>
        <w:rPr>
          <w:sz w:val="28"/>
          <w:szCs w:val="28"/>
        </w:rPr>
        <w:t>Положение о практике обучающихся, осваивающих основные профессиональные образовательные программы СПО.</w:t>
      </w:r>
    </w:p>
    <w:p w14:paraId="69E75A15" w14:textId="77777777" w:rsidR="00D23950" w:rsidRDefault="006733BA" w:rsidP="00D23950">
      <w:pPr>
        <w:pStyle w:val="a3"/>
        <w:numPr>
          <w:ilvl w:val="0"/>
          <w:numId w:val="34"/>
        </w:numPr>
        <w:ind w:left="0" w:hanging="357"/>
        <w:jc w:val="both"/>
        <w:rPr>
          <w:sz w:val="28"/>
          <w:szCs w:val="28"/>
        </w:rPr>
      </w:pPr>
      <w:r w:rsidRPr="00D23950">
        <w:rPr>
          <w:sz w:val="28"/>
          <w:szCs w:val="28"/>
        </w:rPr>
        <w:t>Положение о текущем контроле успеваемости и промежуточной аттестации обучающихся инвалидов и лиц с ОВЗ.</w:t>
      </w:r>
    </w:p>
    <w:p w14:paraId="29C30165" w14:textId="77777777" w:rsidR="00D23950" w:rsidRDefault="006733BA" w:rsidP="00D23950">
      <w:pPr>
        <w:pStyle w:val="a3"/>
        <w:numPr>
          <w:ilvl w:val="0"/>
          <w:numId w:val="34"/>
        </w:numPr>
        <w:ind w:left="0" w:hanging="357"/>
        <w:jc w:val="both"/>
        <w:rPr>
          <w:sz w:val="28"/>
          <w:szCs w:val="28"/>
        </w:rPr>
      </w:pPr>
      <w:r w:rsidRPr="00D23950">
        <w:rPr>
          <w:sz w:val="28"/>
          <w:szCs w:val="28"/>
        </w:rPr>
        <w:t>Положение об индивидуальном обучении.</w:t>
      </w:r>
    </w:p>
    <w:p w14:paraId="141E2E3A" w14:textId="77777777" w:rsidR="00D23950" w:rsidRDefault="006733BA" w:rsidP="00D23950">
      <w:pPr>
        <w:pStyle w:val="a3"/>
        <w:numPr>
          <w:ilvl w:val="0"/>
          <w:numId w:val="34"/>
        </w:numPr>
        <w:ind w:left="0" w:hanging="357"/>
        <w:jc w:val="both"/>
        <w:rPr>
          <w:sz w:val="28"/>
          <w:szCs w:val="28"/>
        </w:rPr>
      </w:pPr>
      <w:r w:rsidRPr="00D23950">
        <w:rPr>
          <w:sz w:val="28"/>
          <w:szCs w:val="28"/>
        </w:rPr>
        <w:t>Положение об итоговой государственной аттестации</w:t>
      </w:r>
      <w:r>
        <w:t xml:space="preserve"> </w:t>
      </w:r>
      <w:r w:rsidRPr="00D23950">
        <w:rPr>
          <w:sz w:val="28"/>
          <w:szCs w:val="28"/>
        </w:rPr>
        <w:t>обучающихся с ОВЗ и инвалидностью.</w:t>
      </w:r>
    </w:p>
    <w:p w14:paraId="6CFAA73C" w14:textId="71C0FFB1" w:rsidR="006733BA" w:rsidRPr="00D23950" w:rsidRDefault="006733BA" w:rsidP="00D23950">
      <w:pPr>
        <w:pStyle w:val="a3"/>
        <w:numPr>
          <w:ilvl w:val="0"/>
          <w:numId w:val="34"/>
        </w:numPr>
        <w:ind w:left="0" w:hanging="357"/>
        <w:jc w:val="both"/>
        <w:rPr>
          <w:sz w:val="28"/>
          <w:szCs w:val="28"/>
        </w:rPr>
      </w:pPr>
      <w:r w:rsidRPr="00D23950">
        <w:rPr>
          <w:sz w:val="28"/>
          <w:szCs w:val="28"/>
        </w:rPr>
        <w:t>Другие локальные акты, затрагивающие вопросы обучения лиц с ОВЗ и инвалидностью.</w:t>
      </w:r>
    </w:p>
    <w:p w14:paraId="1B790B75" w14:textId="77777777" w:rsidR="009A73ED" w:rsidRPr="00E86DD6" w:rsidRDefault="009A73ED" w:rsidP="00D23950">
      <w:pPr>
        <w:ind w:firstLine="346"/>
        <w:jc w:val="both"/>
      </w:pPr>
    </w:p>
    <w:p w14:paraId="28553E17" w14:textId="77777777" w:rsidR="00856BC6" w:rsidRPr="00E86DD6" w:rsidRDefault="00856BC6" w:rsidP="002B79DC">
      <w:pPr>
        <w:ind w:left="360" w:firstLine="348"/>
        <w:jc w:val="both"/>
      </w:pPr>
    </w:p>
    <w:p w14:paraId="1F170590" w14:textId="77777777" w:rsidR="00856BC6" w:rsidRPr="00E86DD6" w:rsidRDefault="00856BC6" w:rsidP="002B79DC">
      <w:pPr>
        <w:pStyle w:val="a3"/>
        <w:rPr>
          <w:b/>
        </w:rPr>
      </w:pPr>
    </w:p>
    <w:p w14:paraId="2E058B4A" w14:textId="6F150225" w:rsidR="005704BB" w:rsidRPr="00E86DD6" w:rsidRDefault="005704BB" w:rsidP="005704BB">
      <w:pPr>
        <w:ind w:firstLine="709"/>
        <w:jc w:val="both"/>
      </w:pPr>
    </w:p>
    <w:p w14:paraId="28CAFAD2" w14:textId="7556A6F7" w:rsidR="005F6EB0" w:rsidRPr="00E86DD6" w:rsidRDefault="005F6EB0" w:rsidP="005704BB">
      <w:pPr>
        <w:ind w:firstLine="709"/>
        <w:jc w:val="both"/>
      </w:pPr>
    </w:p>
    <w:bookmarkEnd w:id="4"/>
    <w:p w14:paraId="6838F040" w14:textId="45259CA9" w:rsidR="003521D1" w:rsidRPr="005346B7" w:rsidRDefault="003521D1" w:rsidP="005346B7">
      <w:pPr>
        <w:rPr>
          <w:sz w:val="28"/>
          <w:szCs w:val="28"/>
        </w:rPr>
      </w:pPr>
    </w:p>
    <w:sectPr w:rsidR="003521D1" w:rsidRPr="005346B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DE0AC" w14:textId="77777777" w:rsidR="005F6C49" w:rsidRDefault="005F6C49" w:rsidP="00272499">
      <w:r>
        <w:separator/>
      </w:r>
    </w:p>
  </w:endnote>
  <w:endnote w:type="continuationSeparator" w:id="0">
    <w:p w14:paraId="127CA362" w14:textId="77777777" w:rsidR="005F6C49" w:rsidRDefault="005F6C49" w:rsidP="00272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4F3EC" w14:textId="77777777" w:rsidR="005F6C49" w:rsidRDefault="005F6C49" w:rsidP="00272499">
      <w:r>
        <w:separator/>
      </w:r>
    </w:p>
  </w:footnote>
  <w:footnote w:type="continuationSeparator" w:id="0">
    <w:p w14:paraId="48CDBB02" w14:textId="77777777" w:rsidR="005F6C49" w:rsidRDefault="005F6C49" w:rsidP="00272499">
      <w:r>
        <w:continuationSeparator/>
      </w:r>
    </w:p>
  </w:footnote>
  <w:footnote w:id="1">
    <w:p w14:paraId="7D76B31D" w14:textId="77777777" w:rsidR="005F6C49" w:rsidRPr="00796D30" w:rsidRDefault="005F6C49" w:rsidP="00CF0DFA">
      <w:pPr>
        <w:pStyle w:val="a6"/>
        <w:jc w:val="both"/>
        <w:rPr>
          <w:rFonts w:ascii="Times New Roman" w:hAnsi="Times New Roman" w:cs="Times New Roman"/>
        </w:rPr>
      </w:pPr>
      <w:r w:rsidRPr="00796D30">
        <w:rPr>
          <w:rStyle w:val="a8"/>
          <w:rFonts w:ascii="Times New Roman" w:hAnsi="Times New Roman" w:cs="Times New Roman"/>
        </w:rPr>
        <w:footnoteRef/>
      </w:r>
      <w:r w:rsidRPr="00796D30">
        <w:rPr>
          <w:rFonts w:ascii="Times New Roman" w:hAnsi="Times New Roman" w:cs="Times New Roman"/>
        </w:rPr>
        <w:t xml:space="preserve"> Главная страница подраздела "Доступная среда" (Приказ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2">
    <w:p w14:paraId="4D0B5454" w14:textId="706C4847" w:rsidR="005F6C49" w:rsidRPr="00F73417" w:rsidRDefault="005F6C49" w:rsidP="00EC7A69">
      <w:pPr>
        <w:pStyle w:val="a6"/>
        <w:jc w:val="both"/>
        <w:rPr>
          <w:rFonts w:ascii="Times New Roman" w:hAnsi="Times New Roman" w:cs="Times New Roman"/>
        </w:rPr>
      </w:pPr>
      <w:r w:rsidRPr="00F73417">
        <w:rPr>
          <w:rStyle w:val="a8"/>
          <w:rFonts w:ascii="Times New Roman" w:hAnsi="Times New Roman" w:cs="Times New Roman"/>
        </w:rPr>
        <w:footnoteRef/>
      </w:r>
      <w:r w:rsidRPr="00F73417">
        <w:rPr>
          <w:rFonts w:ascii="Times New Roman" w:hAnsi="Times New Roman" w:cs="Times New Roman"/>
        </w:rPr>
        <w:t xml:space="preserve"> Для оценки по данному критерию необходимо размещение УМ, фото и видео занятий </w:t>
      </w:r>
      <w:r>
        <w:rPr>
          <w:rFonts w:ascii="Times New Roman" w:hAnsi="Times New Roman" w:cs="Times New Roman"/>
        </w:rPr>
        <w:t xml:space="preserve">или ссылок на них </w:t>
      </w:r>
      <w:r w:rsidRPr="00F73417">
        <w:rPr>
          <w:rFonts w:ascii="Times New Roman" w:hAnsi="Times New Roman" w:cs="Times New Roman"/>
        </w:rPr>
        <w:t xml:space="preserve">на сайте ПОО, </w:t>
      </w:r>
      <w:r>
        <w:rPr>
          <w:rFonts w:ascii="Times New Roman" w:hAnsi="Times New Roman" w:cs="Times New Roman"/>
        </w:rPr>
        <w:t xml:space="preserve">или </w:t>
      </w:r>
      <w:r w:rsidRPr="00F73417">
        <w:rPr>
          <w:rFonts w:ascii="Times New Roman" w:hAnsi="Times New Roman" w:cs="Times New Roman"/>
        </w:rPr>
        <w:t>доступ в дистанционную образовательную среду ПОО</w:t>
      </w:r>
    </w:p>
  </w:footnote>
  <w:footnote w:id="3">
    <w:p w14:paraId="751DA476" w14:textId="57909505" w:rsidR="005F6C49" w:rsidRPr="00796D30" w:rsidRDefault="005F6C49" w:rsidP="00E85803">
      <w:pPr>
        <w:pStyle w:val="a6"/>
        <w:jc w:val="both"/>
        <w:rPr>
          <w:rFonts w:ascii="Times New Roman" w:hAnsi="Times New Roman" w:cs="Times New Roman"/>
        </w:rPr>
      </w:pPr>
      <w:r w:rsidRPr="00796D30">
        <w:rPr>
          <w:rStyle w:val="a8"/>
          <w:rFonts w:ascii="Times New Roman" w:hAnsi="Times New Roman" w:cs="Times New Roman"/>
        </w:rPr>
        <w:footnoteRef/>
      </w:r>
      <w:r w:rsidRPr="00796D30">
        <w:rPr>
          <w:rFonts w:ascii="Times New Roman" w:hAnsi="Times New Roman" w:cs="Times New Roman"/>
        </w:rPr>
        <w:t xml:space="preserve"> Главная страница подраздела "Доступная среда" (Приказ Федеральной службы по надзору в сфере образования и науки РФ от 14 августа 2020 г. N 831 "Об утверждении Требований к структуре официального </w:t>
      </w:r>
    </w:p>
  </w:footnote>
  <w:footnote w:id="4">
    <w:p w14:paraId="66DE1EB4" w14:textId="77777777" w:rsidR="005F6C49" w:rsidRPr="00796D30" w:rsidRDefault="005F6C49" w:rsidP="00D611A3">
      <w:pPr>
        <w:pStyle w:val="a6"/>
        <w:jc w:val="both"/>
        <w:rPr>
          <w:rFonts w:ascii="Times New Roman" w:hAnsi="Times New Roman" w:cs="Times New Roman"/>
        </w:rPr>
      </w:pPr>
      <w:r w:rsidRPr="00796D30">
        <w:rPr>
          <w:rStyle w:val="a8"/>
          <w:rFonts w:ascii="Times New Roman" w:hAnsi="Times New Roman" w:cs="Times New Roman"/>
        </w:rPr>
        <w:footnoteRef/>
      </w:r>
      <w:r w:rsidRPr="00796D30">
        <w:rPr>
          <w:rFonts w:ascii="Times New Roman" w:hAnsi="Times New Roman" w:cs="Times New Roman"/>
        </w:rPr>
        <w:t xml:space="preserve"> Главная страница подраздела "Доступная среда" (Приказ Федеральной службы по надзору в сфере образования и науки РФ от 14 августа 2020 г.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footnote>
  <w:footnote w:id="5">
    <w:p w14:paraId="66EE96B7" w14:textId="77777777" w:rsidR="005F6C49" w:rsidRDefault="005F6C49" w:rsidP="006733BA">
      <w:pPr>
        <w:jc w:val="both"/>
        <w:rPr>
          <w:sz w:val="20"/>
          <w:szCs w:val="20"/>
        </w:rPr>
      </w:pPr>
      <w:r>
        <w:rPr>
          <w:rStyle w:val="a8"/>
          <w:sz w:val="20"/>
          <w:szCs w:val="20"/>
        </w:rPr>
        <w:footnoteRef/>
      </w:r>
      <w:r>
        <w:rPr>
          <w:sz w:val="20"/>
          <w:szCs w:val="20"/>
        </w:rPr>
        <w:t xml:space="preserve"> В соответствии с частью 3 статьи 30 Федерального закона «Об образовании в Российской Федерации» от 29.12.2012 ФЗ № 273 при принятии локальных нормативных актов, затрагивающих права обучающихся, должно учитываться мнение советов обучающихся, советов родителей, представительных органов обучающихся. В профессиональной образовательной организации должны находиться протоколы согласования локальных актов с советами обучающихся, советами родителей, представительными органами обучающихся. </w:t>
      </w:r>
    </w:p>
    <w:p w14:paraId="6A18D64D" w14:textId="77777777" w:rsidR="005F6C49" w:rsidRDefault="005F6C49" w:rsidP="006733BA">
      <w:pPr>
        <w:pStyle w:val="a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B6125"/>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E22234"/>
    <w:multiLevelType w:val="hybridMultilevel"/>
    <w:tmpl w:val="9F4CA5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CF7E48"/>
    <w:multiLevelType w:val="hybridMultilevel"/>
    <w:tmpl w:val="D1F42340"/>
    <w:lvl w:ilvl="0" w:tplc="AE84A8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805F8B"/>
    <w:multiLevelType w:val="hybridMultilevel"/>
    <w:tmpl w:val="F6EC4E9C"/>
    <w:lvl w:ilvl="0" w:tplc="63844546">
      <w:start w:val="1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0F0711B"/>
    <w:multiLevelType w:val="hybridMultilevel"/>
    <w:tmpl w:val="08643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4A7526"/>
    <w:multiLevelType w:val="hybridMultilevel"/>
    <w:tmpl w:val="14C2D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2700297"/>
    <w:multiLevelType w:val="hybridMultilevel"/>
    <w:tmpl w:val="33E0931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585777"/>
    <w:multiLevelType w:val="hybridMultilevel"/>
    <w:tmpl w:val="6F6862F8"/>
    <w:lvl w:ilvl="0" w:tplc="34A85782">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D3C0F"/>
    <w:multiLevelType w:val="hybridMultilevel"/>
    <w:tmpl w:val="AB06A3A2"/>
    <w:lvl w:ilvl="0" w:tplc="F168A484">
      <w:start w:val="1"/>
      <w:numFmt w:val="decimal"/>
      <w:lvlText w:val="%1."/>
      <w:lvlJc w:val="left"/>
      <w:pPr>
        <w:ind w:left="2487" w:hanging="360"/>
      </w:pPr>
      <w:rPr>
        <w:b w:val="0"/>
        <w:bCs/>
        <w:i w:val="0"/>
        <w:iCs/>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A9A327E"/>
    <w:multiLevelType w:val="hybridMultilevel"/>
    <w:tmpl w:val="B7EC6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E901BA"/>
    <w:multiLevelType w:val="hybridMultilevel"/>
    <w:tmpl w:val="95881E26"/>
    <w:lvl w:ilvl="0" w:tplc="B9EAFE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DC36985"/>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E153349"/>
    <w:multiLevelType w:val="hybridMultilevel"/>
    <w:tmpl w:val="5818FEF0"/>
    <w:lvl w:ilvl="0" w:tplc="5F501C6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3" w15:restartNumberingAfterBreak="0">
    <w:nsid w:val="1EA31451"/>
    <w:multiLevelType w:val="hybridMultilevel"/>
    <w:tmpl w:val="726E8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866D9D"/>
    <w:multiLevelType w:val="hybridMultilevel"/>
    <w:tmpl w:val="02E0C0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EB4774"/>
    <w:multiLevelType w:val="hybridMultilevel"/>
    <w:tmpl w:val="3AEAA7CA"/>
    <w:lvl w:ilvl="0" w:tplc="0419000F">
      <w:start w:val="1"/>
      <w:numFmt w:val="decimal"/>
      <w:lvlText w:val="%1."/>
      <w:lvlJc w:val="left"/>
      <w:pPr>
        <w:ind w:left="862" w:hanging="360"/>
      </w:pPr>
    </w:lvl>
    <w:lvl w:ilvl="1" w:tplc="0419000F">
      <w:start w:val="1"/>
      <w:numFmt w:val="decimal"/>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 w15:restartNumberingAfterBreak="0">
    <w:nsid w:val="2E0E1287"/>
    <w:multiLevelType w:val="hybridMultilevel"/>
    <w:tmpl w:val="B04279FC"/>
    <w:lvl w:ilvl="0" w:tplc="20E67534">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0B37E4E"/>
    <w:multiLevelType w:val="hybridMultilevel"/>
    <w:tmpl w:val="C7F8174E"/>
    <w:lvl w:ilvl="0" w:tplc="F418EC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2AB14A0"/>
    <w:multiLevelType w:val="hybridMultilevel"/>
    <w:tmpl w:val="D8329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5E54BA"/>
    <w:multiLevelType w:val="hybridMultilevel"/>
    <w:tmpl w:val="245C4B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BE4E62"/>
    <w:multiLevelType w:val="hybridMultilevel"/>
    <w:tmpl w:val="4176B2C4"/>
    <w:lvl w:ilvl="0" w:tplc="65804B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D07DE2"/>
    <w:multiLevelType w:val="hybridMultilevel"/>
    <w:tmpl w:val="D8CC9F0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7212D2"/>
    <w:multiLevelType w:val="hybridMultilevel"/>
    <w:tmpl w:val="E31E7E7A"/>
    <w:lvl w:ilvl="0" w:tplc="608C3D66">
      <w:start w:val="1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15:restartNumberingAfterBreak="0">
    <w:nsid w:val="3B6A11A0"/>
    <w:multiLevelType w:val="hybridMultilevel"/>
    <w:tmpl w:val="3EF0F1B4"/>
    <w:lvl w:ilvl="0" w:tplc="AE8224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F32207"/>
    <w:multiLevelType w:val="hybridMultilevel"/>
    <w:tmpl w:val="93C6AF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D728B4"/>
    <w:multiLevelType w:val="hybridMultilevel"/>
    <w:tmpl w:val="65B424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4C502BC"/>
    <w:multiLevelType w:val="hybridMultilevel"/>
    <w:tmpl w:val="F654783C"/>
    <w:lvl w:ilvl="0" w:tplc="3656F8AE">
      <w:start w:val="1"/>
      <w:numFmt w:val="bullet"/>
      <w:lvlText w:val=""/>
      <w:lvlJc w:val="left"/>
      <w:pPr>
        <w:ind w:left="720" w:hanging="360"/>
      </w:pPr>
      <w:rPr>
        <w:rFonts w:ascii="Symbol" w:eastAsiaTheme="minorHAnsi" w:hAnsi="Symbol"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BBE7E26"/>
    <w:multiLevelType w:val="hybridMultilevel"/>
    <w:tmpl w:val="6C7C57F6"/>
    <w:lvl w:ilvl="0" w:tplc="50DECE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DC41729"/>
    <w:multiLevelType w:val="hybridMultilevel"/>
    <w:tmpl w:val="847AE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FA346E"/>
    <w:multiLevelType w:val="hybridMultilevel"/>
    <w:tmpl w:val="91EA4D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8B2A3D"/>
    <w:multiLevelType w:val="hybridMultilevel"/>
    <w:tmpl w:val="BDFE2B98"/>
    <w:lvl w:ilvl="0" w:tplc="76B809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8692924"/>
    <w:multiLevelType w:val="hybridMultilevel"/>
    <w:tmpl w:val="EC1EFFD2"/>
    <w:lvl w:ilvl="0" w:tplc="D8DCF894">
      <w:start w:val="1"/>
      <w:numFmt w:val="decimal"/>
      <w:lvlText w:val="%1."/>
      <w:lvlJc w:val="left"/>
      <w:pPr>
        <w:ind w:left="786" w:hanging="360"/>
      </w:pPr>
      <w:rPr>
        <w:rFonts w:hint="default"/>
        <w:b/>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E1D626C"/>
    <w:multiLevelType w:val="hybridMultilevel"/>
    <w:tmpl w:val="3808163E"/>
    <w:lvl w:ilvl="0" w:tplc="2AB6CF7A">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27"/>
  </w:num>
  <w:num w:numId="3">
    <w:abstractNumId w:val="6"/>
  </w:num>
  <w:num w:numId="4">
    <w:abstractNumId w:val="13"/>
  </w:num>
  <w:num w:numId="5">
    <w:abstractNumId w:val="19"/>
  </w:num>
  <w:num w:numId="6">
    <w:abstractNumId w:val="23"/>
  </w:num>
  <w:num w:numId="7">
    <w:abstractNumId w:val="11"/>
  </w:num>
  <w:num w:numId="8">
    <w:abstractNumId w:val="0"/>
  </w:num>
  <w:num w:numId="9">
    <w:abstractNumId w:val="2"/>
  </w:num>
  <w:num w:numId="10">
    <w:abstractNumId w:val="32"/>
  </w:num>
  <w:num w:numId="11">
    <w:abstractNumId w:val="24"/>
  </w:num>
  <w:num w:numId="12">
    <w:abstractNumId w:val="12"/>
  </w:num>
  <w:num w:numId="13">
    <w:abstractNumId w:val="21"/>
  </w:num>
  <w:num w:numId="14">
    <w:abstractNumId w:val="26"/>
  </w:num>
  <w:num w:numId="15">
    <w:abstractNumId w:val="8"/>
  </w:num>
  <w:num w:numId="16">
    <w:abstractNumId w:val="31"/>
  </w:num>
  <w:num w:numId="17">
    <w:abstractNumId w:val="5"/>
  </w:num>
  <w:num w:numId="18">
    <w:abstractNumId w:val="9"/>
  </w:num>
  <w:num w:numId="19">
    <w:abstractNumId w:val="18"/>
  </w:num>
  <w:num w:numId="20">
    <w:abstractNumId w:val="29"/>
  </w:num>
  <w:num w:numId="21">
    <w:abstractNumId w:val="4"/>
  </w:num>
  <w:num w:numId="22">
    <w:abstractNumId w:val="17"/>
  </w:num>
  <w:num w:numId="23">
    <w:abstractNumId w:val="15"/>
  </w:num>
  <w:num w:numId="24">
    <w:abstractNumId w:val="14"/>
  </w:num>
  <w:num w:numId="25">
    <w:abstractNumId w:val="20"/>
  </w:num>
  <w:num w:numId="26">
    <w:abstractNumId w:val="7"/>
  </w:num>
  <w:num w:numId="27">
    <w:abstractNumId w:val="16"/>
  </w:num>
  <w:num w:numId="28">
    <w:abstractNumId w:val="3"/>
  </w:num>
  <w:num w:numId="29">
    <w:abstractNumId w:val="22"/>
  </w:num>
  <w:num w:numId="30">
    <w:abstractNumId w:val="10"/>
  </w:num>
  <w:num w:numId="31">
    <w:abstractNumId w:val="25"/>
  </w:num>
  <w:num w:numId="32">
    <w:abstractNumId w:val="30"/>
  </w:num>
  <w:num w:numId="33">
    <w:abstractNumId w:val="1"/>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A76"/>
    <w:rsid w:val="0000029E"/>
    <w:rsid w:val="00001059"/>
    <w:rsid w:val="00003A9A"/>
    <w:rsid w:val="0000506F"/>
    <w:rsid w:val="00007B21"/>
    <w:rsid w:val="00011B2A"/>
    <w:rsid w:val="00015EC4"/>
    <w:rsid w:val="00017955"/>
    <w:rsid w:val="000221AC"/>
    <w:rsid w:val="000237D5"/>
    <w:rsid w:val="00025532"/>
    <w:rsid w:val="0003053F"/>
    <w:rsid w:val="00035670"/>
    <w:rsid w:val="00037827"/>
    <w:rsid w:val="0004023D"/>
    <w:rsid w:val="00045067"/>
    <w:rsid w:val="00047267"/>
    <w:rsid w:val="00047E42"/>
    <w:rsid w:val="000507DB"/>
    <w:rsid w:val="00050895"/>
    <w:rsid w:val="00062B57"/>
    <w:rsid w:val="000658B4"/>
    <w:rsid w:val="00074138"/>
    <w:rsid w:val="000756B9"/>
    <w:rsid w:val="00075CE0"/>
    <w:rsid w:val="0007692C"/>
    <w:rsid w:val="00080EE1"/>
    <w:rsid w:val="00083D4C"/>
    <w:rsid w:val="0008464F"/>
    <w:rsid w:val="00085C8C"/>
    <w:rsid w:val="00086ACF"/>
    <w:rsid w:val="000938FB"/>
    <w:rsid w:val="00097F9E"/>
    <w:rsid w:val="000A12B9"/>
    <w:rsid w:val="000A2594"/>
    <w:rsid w:val="000A2A66"/>
    <w:rsid w:val="000A7CD1"/>
    <w:rsid w:val="000B1C2E"/>
    <w:rsid w:val="000B200A"/>
    <w:rsid w:val="000B544E"/>
    <w:rsid w:val="000C4954"/>
    <w:rsid w:val="000C5517"/>
    <w:rsid w:val="000C7DD8"/>
    <w:rsid w:val="000D2840"/>
    <w:rsid w:val="000E63A4"/>
    <w:rsid w:val="000F06B7"/>
    <w:rsid w:val="000F23A2"/>
    <w:rsid w:val="000F38F7"/>
    <w:rsid w:val="000F3B80"/>
    <w:rsid w:val="000F6671"/>
    <w:rsid w:val="00100354"/>
    <w:rsid w:val="0010137A"/>
    <w:rsid w:val="001105A4"/>
    <w:rsid w:val="00114B90"/>
    <w:rsid w:val="0011797E"/>
    <w:rsid w:val="00121550"/>
    <w:rsid w:val="00121B3C"/>
    <w:rsid w:val="0012732F"/>
    <w:rsid w:val="0012765C"/>
    <w:rsid w:val="001345F5"/>
    <w:rsid w:val="00135A5B"/>
    <w:rsid w:val="001369F8"/>
    <w:rsid w:val="001372F4"/>
    <w:rsid w:val="0014420C"/>
    <w:rsid w:val="00146B1C"/>
    <w:rsid w:val="00147916"/>
    <w:rsid w:val="001552F3"/>
    <w:rsid w:val="0015758D"/>
    <w:rsid w:val="0016076C"/>
    <w:rsid w:val="00161E88"/>
    <w:rsid w:val="001623C2"/>
    <w:rsid w:val="00164D18"/>
    <w:rsid w:val="00165BA4"/>
    <w:rsid w:val="00167FAF"/>
    <w:rsid w:val="00172F9A"/>
    <w:rsid w:val="0018113C"/>
    <w:rsid w:val="001903D5"/>
    <w:rsid w:val="001932DD"/>
    <w:rsid w:val="00193C62"/>
    <w:rsid w:val="00194264"/>
    <w:rsid w:val="0019716A"/>
    <w:rsid w:val="001A22D9"/>
    <w:rsid w:val="001A341A"/>
    <w:rsid w:val="001A3723"/>
    <w:rsid w:val="001B5A28"/>
    <w:rsid w:val="001C1B95"/>
    <w:rsid w:val="001C4F66"/>
    <w:rsid w:val="001C5A88"/>
    <w:rsid w:val="001C62B6"/>
    <w:rsid w:val="001D0AE9"/>
    <w:rsid w:val="001D7C1E"/>
    <w:rsid w:val="001E1D75"/>
    <w:rsid w:val="001E3828"/>
    <w:rsid w:val="001E5A19"/>
    <w:rsid w:val="001E7ACA"/>
    <w:rsid w:val="001F2CE5"/>
    <w:rsid w:val="001F7404"/>
    <w:rsid w:val="0020039F"/>
    <w:rsid w:val="002010AC"/>
    <w:rsid w:val="002030A6"/>
    <w:rsid w:val="002067E0"/>
    <w:rsid w:val="00206CDB"/>
    <w:rsid w:val="0021229F"/>
    <w:rsid w:val="002137D8"/>
    <w:rsid w:val="002155D8"/>
    <w:rsid w:val="0021677F"/>
    <w:rsid w:val="00217FCD"/>
    <w:rsid w:val="0022171E"/>
    <w:rsid w:val="00230200"/>
    <w:rsid w:val="00231F81"/>
    <w:rsid w:val="002320D8"/>
    <w:rsid w:val="00232558"/>
    <w:rsid w:val="00235EB1"/>
    <w:rsid w:val="00235F77"/>
    <w:rsid w:val="00236CF1"/>
    <w:rsid w:val="002371D0"/>
    <w:rsid w:val="002375FF"/>
    <w:rsid w:val="00243C5F"/>
    <w:rsid w:val="002531EC"/>
    <w:rsid w:val="00254C75"/>
    <w:rsid w:val="002552F9"/>
    <w:rsid w:val="00257353"/>
    <w:rsid w:val="00257813"/>
    <w:rsid w:val="00260052"/>
    <w:rsid w:val="002635E4"/>
    <w:rsid w:val="00264D7B"/>
    <w:rsid w:val="00265F55"/>
    <w:rsid w:val="00266FD1"/>
    <w:rsid w:val="00271944"/>
    <w:rsid w:val="00272499"/>
    <w:rsid w:val="002725B9"/>
    <w:rsid w:val="00276988"/>
    <w:rsid w:val="00276FC8"/>
    <w:rsid w:val="00286CD0"/>
    <w:rsid w:val="0029321D"/>
    <w:rsid w:val="00293375"/>
    <w:rsid w:val="00293732"/>
    <w:rsid w:val="002945FA"/>
    <w:rsid w:val="00297801"/>
    <w:rsid w:val="002A3983"/>
    <w:rsid w:val="002B5568"/>
    <w:rsid w:val="002B695D"/>
    <w:rsid w:val="002B79DC"/>
    <w:rsid w:val="002C379E"/>
    <w:rsid w:val="002E16EA"/>
    <w:rsid w:val="002E22CB"/>
    <w:rsid w:val="002E27C6"/>
    <w:rsid w:val="002F189A"/>
    <w:rsid w:val="002F4CC8"/>
    <w:rsid w:val="002F5DE3"/>
    <w:rsid w:val="00305F7C"/>
    <w:rsid w:val="00307F89"/>
    <w:rsid w:val="00311EAA"/>
    <w:rsid w:val="00312618"/>
    <w:rsid w:val="0031615C"/>
    <w:rsid w:val="003310FC"/>
    <w:rsid w:val="00333FAB"/>
    <w:rsid w:val="003344EB"/>
    <w:rsid w:val="00340ACC"/>
    <w:rsid w:val="0034143E"/>
    <w:rsid w:val="003462D8"/>
    <w:rsid w:val="003464B9"/>
    <w:rsid w:val="003465F2"/>
    <w:rsid w:val="00350734"/>
    <w:rsid w:val="00350C2F"/>
    <w:rsid w:val="00351920"/>
    <w:rsid w:val="003521D1"/>
    <w:rsid w:val="003546E9"/>
    <w:rsid w:val="0035485F"/>
    <w:rsid w:val="00355ECC"/>
    <w:rsid w:val="003574DB"/>
    <w:rsid w:val="00360FB6"/>
    <w:rsid w:val="00364A33"/>
    <w:rsid w:val="00366D1A"/>
    <w:rsid w:val="00367F7F"/>
    <w:rsid w:val="0037797E"/>
    <w:rsid w:val="003917F3"/>
    <w:rsid w:val="003923E2"/>
    <w:rsid w:val="003939F9"/>
    <w:rsid w:val="003949E4"/>
    <w:rsid w:val="003A0DBF"/>
    <w:rsid w:val="003A36F1"/>
    <w:rsid w:val="003A37BC"/>
    <w:rsid w:val="003A3B21"/>
    <w:rsid w:val="003B0D48"/>
    <w:rsid w:val="003B1872"/>
    <w:rsid w:val="003B1C69"/>
    <w:rsid w:val="003B24C0"/>
    <w:rsid w:val="003B7B8D"/>
    <w:rsid w:val="003C63DD"/>
    <w:rsid w:val="003C7A24"/>
    <w:rsid w:val="003D0B98"/>
    <w:rsid w:val="003D53B6"/>
    <w:rsid w:val="003D706D"/>
    <w:rsid w:val="003E73AA"/>
    <w:rsid w:val="003F0284"/>
    <w:rsid w:val="003F06C4"/>
    <w:rsid w:val="003F6EF8"/>
    <w:rsid w:val="004032F8"/>
    <w:rsid w:val="00403323"/>
    <w:rsid w:val="00404751"/>
    <w:rsid w:val="004067B5"/>
    <w:rsid w:val="0041058D"/>
    <w:rsid w:val="004148F2"/>
    <w:rsid w:val="0041545A"/>
    <w:rsid w:val="00422365"/>
    <w:rsid w:val="004234E7"/>
    <w:rsid w:val="004356EE"/>
    <w:rsid w:val="0043611E"/>
    <w:rsid w:val="004439B0"/>
    <w:rsid w:val="00461A8F"/>
    <w:rsid w:val="004656DE"/>
    <w:rsid w:val="00470374"/>
    <w:rsid w:val="00475044"/>
    <w:rsid w:val="00475D8E"/>
    <w:rsid w:val="00475EBA"/>
    <w:rsid w:val="004766A7"/>
    <w:rsid w:val="00481743"/>
    <w:rsid w:val="0048402B"/>
    <w:rsid w:val="00485732"/>
    <w:rsid w:val="00485CCE"/>
    <w:rsid w:val="00485EBF"/>
    <w:rsid w:val="0049206F"/>
    <w:rsid w:val="00493DC9"/>
    <w:rsid w:val="00494276"/>
    <w:rsid w:val="00496E60"/>
    <w:rsid w:val="004A0FAB"/>
    <w:rsid w:val="004A44D7"/>
    <w:rsid w:val="004A4752"/>
    <w:rsid w:val="004B009F"/>
    <w:rsid w:val="004B04E7"/>
    <w:rsid w:val="004B1C78"/>
    <w:rsid w:val="004C4462"/>
    <w:rsid w:val="004E03DC"/>
    <w:rsid w:val="004E2666"/>
    <w:rsid w:val="004E76A9"/>
    <w:rsid w:val="004F1E66"/>
    <w:rsid w:val="004F2CE3"/>
    <w:rsid w:val="004F2FFD"/>
    <w:rsid w:val="004F7F81"/>
    <w:rsid w:val="0050068E"/>
    <w:rsid w:val="00500B1E"/>
    <w:rsid w:val="00502208"/>
    <w:rsid w:val="00504310"/>
    <w:rsid w:val="00505419"/>
    <w:rsid w:val="00506142"/>
    <w:rsid w:val="005076EF"/>
    <w:rsid w:val="00514BEE"/>
    <w:rsid w:val="00530E76"/>
    <w:rsid w:val="005346B7"/>
    <w:rsid w:val="005350DD"/>
    <w:rsid w:val="00535353"/>
    <w:rsid w:val="00535D49"/>
    <w:rsid w:val="00535EA8"/>
    <w:rsid w:val="005360B3"/>
    <w:rsid w:val="00540DC3"/>
    <w:rsid w:val="005440D0"/>
    <w:rsid w:val="00544BFE"/>
    <w:rsid w:val="0055061E"/>
    <w:rsid w:val="0055224A"/>
    <w:rsid w:val="005528B7"/>
    <w:rsid w:val="0056017B"/>
    <w:rsid w:val="005613DC"/>
    <w:rsid w:val="00563DF1"/>
    <w:rsid w:val="0056754C"/>
    <w:rsid w:val="005704BB"/>
    <w:rsid w:val="00573D8B"/>
    <w:rsid w:val="00574187"/>
    <w:rsid w:val="005760C5"/>
    <w:rsid w:val="005812A5"/>
    <w:rsid w:val="00586735"/>
    <w:rsid w:val="005910AA"/>
    <w:rsid w:val="0059216D"/>
    <w:rsid w:val="005929B3"/>
    <w:rsid w:val="005947B1"/>
    <w:rsid w:val="005A2941"/>
    <w:rsid w:val="005A2B8E"/>
    <w:rsid w:val="005A6B97"/>
    <w:rsid w:val="005B3584"/>
    <w:rsid w:val="005B6E53"/>
    <w:rsid w:val="005C284A"/>
    <w:rsid w:val="005C3B7D"/>
    <w:rsid w:val="005D10E6"/>
    <w:rsid w:val="005D1F8A"/>
    <w:rsid w:val="005D2547"/>
    <w:rsid w:val="005D4286"/>
    <w:rsid w:val="005E3481"/>
    <w:rsid w:val="005E7B50"/>
    <w:rsid w:val="005F090E"/>
    <w:rsid w:val="005F22FF"/>
    <w:rsid w:val="005F406F"/>
    <w:rsid w:val="005F43C7"/>
    <w:rsid w:val="005F4E00"/>
    <w:rsid w:val="005F6C49"/>
    <w:rsid w:val="005F6EB0"/>
    <w:rsid w:val="005F7557"/>
    <w:rsid w:val="006000C6"/>
    <w:rsid w:val="00600D75"/>
    <w:rsid w:val="0060694D"/>
    <w:rsid w:val="00610C07"/>
    <w:rsid w:val="00610E3F"/>
    <w:rsid w:val="0062027A"/>
    <w:rsid w:val="0062085E"/>
    <w:rsid w:val="00622520"/>
    <w:rsid w:val="00625401"/>
    <w:rsid w:val="006351D6"/>
    <w:rsid w:val="00636578"/>
    <w:rsid w:val="00644DBA"/>
    <w:rsid w:val="00644F21"/>
    <w:rsid w:val="006471EF"/>
    <w:rsid w:val="00652387"/>
    <w:rsid w:val="00657644"/>
    <w:rsid w:val="006631C3"/>
    <w:rsid w:val="00664518"/>
    <w:rsid w:val="00665C71"/>
    <w:rsid w:val="00666FAD"/>
    <w:rsid w:val="006709EC"/>
    <w:rsid w:val="00670CDF"/>
    <w:rsid w:val="00671157"/>
    <w:rsid w:val="006733BA"/>
    <w:rsid w:val="00675E8E"/>
    <w:rsid w:val="00676C04"/>
    <w:rsid w:val="0068094A"/>
    <w:rsid w:val="0068355F"/>
    <w:rsid w:val="00687294"/>
    <w:rsid w:val="0069337F"/>
    <w:rsid w:val="006958C6"/>
    <w:rsid w:val="006A7636"/>
    <w:rsid w:val="006A7A94"/>
    <w:rsid w:val="006A7F2F"/>
    <w:rsid w:val="006B1109"/>
    <w:rsid w:val="006B4986"/>
    <w:rsid w:val="006B4FBF"/>
    <w:rsid w:val="006C1E62"/>
    <w:rsid w:val="006C705E"/>
    <w:rsid w:val="006D1EFE"/>
    <w:rsid w:val="006D456D"/>
    <w:rsid w:val="006D695D"/>
    <w:rsid w:val="006E05EA"/>
    <w:rsid w:val="006E1C37"/>
    <w:rsid w:val="006E7D7B"/>
    <w:rsid w:val="006F13CA"/>
    <w:rsid w:val="006F3371"/>
    <w:rsid w:val="006F3F75"/>
    <w:rsid w:val="006F60E8"/>
    <w:rsid w:val="006F6DBB"/>
    <w:rsid w:val="006F6DF4"/>
    <w:rsid w:val="006F75B8"/>
    <w:rsid w:val="00701DD1"/>
    <w:rsid w:val="007036FC"/>
    <w:rsid w:val="007053A1"/>
    <w:rsid w:val="00705CFB"/>
    <w:rsid w:val="00711783"/>
    <w:rsid w:val="007117E4"/>
    <w:rsid w:val="00711E4D"/>
    <w:rsid w:val="0071550E"/>
    <w:rsid w:val="007157A4"/>
    <w:rsid w:val="00716FF0"/>
    <w:rsid w:val="00723246"/>
    <w:rsid w:val="00725DAE"/>
    <w:rsid w:val="007277EF"/>
    <w:rsid w:val="00730F33"/>
    <w:rsid w:val="00736F24"/>
    <w:rsid w:val="00737B09"/>
    <w:rsid w:val="00740942"/>
    <w:rsid w:val="007611DD"/>
    <w:rsid w:val="00762BDA"/>
    <w:rsid w:val="0076337E"/>
    <w:rsid w:val="00765C80"/>
    <w:rsid w:val="00765ECA"/>
    <w:rsid w:val="0076727B"/>
    <w:rsid w:val="007728DB"/>
    <w:rsid w:val="0077491D"/>
    <w:rsid w:val="00774FF9"/>
    <w:rsid w:val="007753B7"/>
    <w:rsid w:val="00775517"/>
    <w:rsid w:val="00781A76"/>
    <w:rsid w:val="007845EE"/>
    <w:rsid w:val="00785238"/>
    <w:rsid w:val="0078599D"/>
    <w:rsid w:val="00786DA3"/>
    <w:rsid w:val="00792D09"/>
    <w:rsid w:val="007935E3"/>
    <w:rsid w:val="00796D30"/>
    <w:rsid w:val="007A1272"/>
    <w:rsid w:val="007A7727"/>
    <w:rsid w:val="007B170D"/>
    <w:rsid w:val="007B4E7E"/>
    <w:rsid w:val="007C00AF"/>
    <w:rsid w:val="007C08B4"/>
    <w:rsid w:val="007D012C"/>
    <w:rsid w:val="007D66AC"/>
    <w:rsid w:val="007E1582"/>
    <w:rsid w:val="007E29CC"/>
    <w:rsid w:val="007E3815"/>
    <w:rsid w:val="007E3A65"/>
    <w:rsid w:val="007E4324"/>
    <w:rsid w:val="007E4773"/>
    <w:rsid w:val="007E605E"/>
    <w:rsid w:val="007E6A99"/>
    <w:rsid w:val="007F46E2"/>
    <w:rsid w:val="007F5DE2"/>
    <w:rsid w:val="007F60C7"/>
    <w:rsid w:val="008027C8"/>
    <w:rsid w:val="00805AD0"/>
    <w:rsid w:val="00805DF8"/>
    <w:rsid w:val="00810F22"/>
    <w:rsid w:val="00817A23"/>
    <w:rsid w:val="00820314"/>
    <w:rsid w:val="00820590"/>
    <w:rsid w:val="00825A18"/>
    <w:rsid w:val="00830A62"/>
    <w:rsid w:val="00830E30"/>
    <w:rsid w:val="00835776"/>
    <w:rsid w:val="00835788"/>
    <w:rsid w:val="0083702A"/>
    <w:rsid w:val="00840738"/>
    <w:rsid w:val="00841317"/>
    <w:rsid w:val="00842101"/>
    <w:rsid w:val="008437A1"/>
    <w:rsid w:val="008438F5"/>
    <w:rsid w:val="008458DA"/>
    <w:rsid w:val="00846FA4"/>
    <w:rsid w:val="00847912"/>
    <w:rsid w:val="00853433"/>
    <w:rsid w:val="00853A10"/>
    <w:rsid w:val="0085430B"/>
    <w:rsid w:val="00854FD4"/>
    <w:rsid w:val="00856BC6"/>
    <w:rsid w:val="008627E3"/>
    <w:rsid w:val="008638CC"/>
    <w:rsid w:val="00865271"/>
    <w:rsid w:val="00872088"/>
    <w:rsid w:val="00873046"/>
    <w:rsid w:val="00875061"/>
    <w:rsid w:val="00875518"/>
    <w:rsid w:val="00882E03"/>
    <w:rsid w:val="0088350C"/>
    <w:rsid w:val="0088358B"/>
    <w:rsid w:val="00884086"/>
    <w:rsid w:val="008851B3"/>
    <w:rsid w:val="00885B24"/>
    <w:rsid w:val="00886955"/>
    <w:rsid w:val="00887006"/>
    <w:rsid w:val="008929E3"/>
    <w:rsid w:val="00893C0C"/>
    <w:rsid w:val="00896F65"/>
    <w:rsid w:val="008A3644"/>
    <w:rsid w:val="008A3B40"/>
    <w:rsid w:val="008A6C73"/>
    <w:rsid w:val="008B5ACA"/>
    <w:rsid w:val="008C1891"/>
    <w:rsid w:val="008D252A"/>
    <w:rsid w:val="008D5CFB"/>
    <w:rsid w:val="008E0483"/>
    <w:rsid w:val="008E17F0"/>
    <w:rsid w:val="008E2918"/>
    <w:rsid w:val="008F3B4A"/>
    <w:rsid w:val="008F4851"/>
    <w:rsid w:val="008F66AE"/>
    <w:rsid w:val="008F66FC"/>
    <w:rsid w:val="0090047E"/>
    <w:rsid w:val="00904AD8"/>
    <w:rsid w:val="00907CED"/>
    <w:rsid w:val="009113D7"/>
    <w:rsid w:val="009120ED"/>
    <w:rsid w:val="00916A1A"/>
    <w:rsid w:val="00916DF7"/>
    <w:rsid w:val="00921BF8"/>
    <w:rsid w:val="00922937"/>
    <w:rsid w:val="0092500A"/>
    <w:rsid w:val="0092657E"/>
    <w:rsid w:val="00926852"/>
    <w:rsid w:val="0092769D"/>
    <w:rsid w:val="00931D3C"/>
    <w:rsid w:val="00941ED1"/>
    <w:rsid w:val="0094644E"/>
    <w:rsid w:val="00946DBE"/>
    <w:rsid w:val="00951A43"/>
    <w:rsid w:val="00951F7E"/>
    <w:rsid w:val="00952322"/>
    <w:rsid w:val="00955DEF"/>
    <w:rsid w:val="00962BF2"/>
    <w:rsid w:val="00964E2B"/>
    <w:rsid w:val="009670C7"/>
    <w:rsid w:val="0097376D"/>
    <w:rsid w:val="009754A3"/>
    <w:rsid w:val="00977750"/>
    <w:rsid w:val="00981983"/>
    <w:rsid w:val="00982975"/>
    <w:rsid w:val="00983436"/>
    <w:rsid w:val="00986270"/>
    <w:rsid w:val="0099065D"/>
    <w:rsid w:val="00990B6F"/>
    <w:rsid w:val="00994671"/>
    <w:rsid w:val="00995A2A"/>
    <w:rsid w:val="0099625D"/>
    <w:rsid w:val="009A73ED"/>
    <w:rsid w:val="009B2560"/>
    <w:rsid w:val="009B34DA"/>
    <w:rsid w:val="009B4B3C"/>
    <w:rsid w:val="009C477F"/>
    <w:rsid w:val="009C6D0D"/>
    <w:rsid w:val="009D1A4E"/>
    <w:rsid w:val="009D1A9F"/>
    <w:rsid w:val="009D2A8F"/>
    <w:rsid w:val="009D428A"/>
    <w:rsid w:val="009D65BC"/>
    <w:rsid w:val="009D79D2"/>
    <w:rsid w:val="009E3E14"/>
    <w:rsid w:val="009E63FF"/>
    <w:rsid w:val="009E76D1"/>
    <w:rsid w:val="009F0581"/>
    <w:rsid w:val="009F74DE"/>
    <w:rsid w:val="009F7A41"/>
    <w:rsid w:val="00A02639"/>
    <w:rsid w:val="00A0266E"/>
    <w:rsid w:val="00A04A3D"/>
    <w:rsid w:val="00A11C40"/>
    <w:rsid w:val="00A12BAD"/>
    <w:rsid w:val="00A13ADF"/>
    <w:rsid w:val="00A21210"/>
    <w:rsid w:val="00A223B3"/>
    <w:rsid w:val="00A23812"/>
    <w:rsid w:val="00A2448D"/>
    <w:rsid w:val="00A26BA1"/>
    <w:rsid w:val="00A277DA"/>
    <w:rsid w:val="00A31751"/>
    <w:rsid w:val="00A31BC9"/>
    <w:rsid w:val="00A31D85"/>
    <w:rsid w:val="00A3466C"/>
    <w:rsid w:val="00A4194A"/>
    <w:rsid w:val="00A41C36"/>
    <w:rsid w:val="00A42C71"/>
    <w:rsid w:val="00A469BC"/>
    <w:rsid w:val="00A476A9"/>
    <w:rsid w:val="00A51B4C"/>
    <w:rsid w:val="00A51B4D"/>
    <w:rsid w:val="00A52138"/>
    <w:rsid w:val="00A52884"/>
    <w:rsid w:val="00A532E0"/>
    <w:rsid w:val="00A53D6F"/>
    <w:rsid w:val="00A56D1D"/>
    <w:rsid w:val="00A602CC"/>
    <w:rsid w:val="00A60D9A"/>
    <w:rsid w:val="00A634B3"/>
    <w:rsid w:val="00A637D0"/>
    <w:rsid w:val="00A64377"/>
    <w:rsid w:val="00A67E1E"/>
    <w:rsid w:val="00A716FB"/>
    <w:rsid w:val="00A743E0"/>
    <w:rsid w:val="00A74D46"/>
    <w:rsid w:val="00A82A42"/>
    <w:rsid w:val="00A8314F"/>
    <w:rsid w:val="00A92A8B"/>
    <w:rsid w:val="00A937D7"/>
    <w:rsid w:val="00AA1E1F"/>
    <w:rsid w:val="00AA38BF"/>
    <w:rsid w:val="00AA4104"/>
    <w:rsid w:val="00AB3868"/>
    <w:rsid w:val="00AB58F4"/>
    <w:rsid w:val="00AC09AC"/>
    <w:rsid w:val="00AC2BC5"/>
    <w:rsid w:val="00AC31B1"/>
    <w:rsid w:val="00AD03D5"/>
    <w:rsid w:val="00AD0526"/>
    <w:rsid w:val="00AD262C"/>
    <w:rsid w:val="00AD2EED"/>
    <w:rsid w:val="00AD4439"/>
    <w:rsid w:val="00AD7F74"/>
    <w:rsid w:val="00AF3A9E"/>
    <w:rsid w:val="00AF3E8D"/>
    <w:rsid w:val="00AF3EBB"/>
    <w:rsid w:val="00AF6F4E"/>
    <w:rsid w:val="00B0164C"/>
    <w:rsid w:val="00B04691"/>
    <w:rsid w:val="00B047A0"/>
    <w:rsid w:val="00B05134"/>
    <w:rsid w:val="00B05F3B"/>
    <w:rsid w:val="00B066A8"/>
    <w:rsid w:val="00B111BD"/>
    <w:rsid w:val="00B12C10"/>
    <w:rsid w:val="00B12EE8"/>
    <w:rsid w:val="00B14FAC"/>
    <w:rsid w:val="00B15169"/>
    <w:rsid w:val="00B20BE0"/>
    <w:rsid w:val="00B259A3"/>
    <w:rsid w:val="00B2655A"/>
    <w:rsid w:val="00B30E9C"/>
    <w:rsid w:val="00B34BD8"/>
    <w:rsid w:val="00B35F44"/>
    <w:rsid w:val="00B40F06"/>
    <w:rsid w:val="00B517C8"/>
    <w:rsid w:val="00B545CA"/>
    <w:rsid w:val="00B54CB8"/>
    <w:rsid w:val="00B63097"/>
    <w:rsid w:val="00B647C1"/>
    <w:rsid w:val="00B70BD6"/>
    <w:rsid w:val="00B713D6"/>
    <w:rsid w:val="00B736FD"/>
    <w:rsid w:val="00B748D1"/>
    <w:rsid w:val="00B74DBB"/>
    <w:rsid w:val="00B8179A"/>
    <w:rsid w:val="00B81EE3"/>
    <w:rsid w:val="00B81FB8"/>
    <w:rsid w:val="00B85201"/>
    <w:rsid w:val="00B94589"/>
    <w:rsid w:val="00B95773"/>
    <w:rsid w:val="00B973AB"/>
    <w:rsid w:val="00B97AC8"/>
    <w:rsid w:val="00BA1566"/>
    <w:rsid w:val="00BA1F31"/>
    <w:rsid w:val="00BA26C7"/>
    <w:rsid w:val="00BA5910"/>
    <w:rsid w:val="00BB0535"/>
    <w:rsid w:val="00BB0C59"/>
    <w:rsid w:val="00BB0F56"/>
    <w:rsid w:val="00BB12BF"/>
    <w:rsid w:val="00BB460C"/>
    <w:rsid w:val="00BB76CC"/>
    <w:rsid w:val="00BC13E2"/>
    <w:rsid w:val="00BC336D"/>
    <w:rsid w:val="00BC4659"/>
    <w:rsid w:val="00BC5164"/>
    <w:rsid w:val="00BC7DE6"/>
    <w:rsid w:val="00BD42B9"/>
    <w:rsid w:val="00BD7993"/>
    <w:rsid w:val="00BD7D0E"/>
    <w:rsid w:val="00BE156B"/>
    <w:rsid w:val="00BF1C99"/>
    <w:rsid w:val="00BF3C63"/>
    <w:rsid w:val="00BF62AE"/>
    <w:rsid w:val="00BF68DA"/>
    <w:rsid w:val="00BF7C00"/>
    <w:rsid w:val="00C113DF"/>
    <w:rsid w:val="00C1152F"/>
    <w:rsid w:val="00C12E49"/>
    <w:rsid w:val="00C21D27"/>
    <w:rsid w:val="00C23670"/>
    <w:rsid w:val="00C23D3E"/>
    <w:rsid w:val="00C26414"/>
    <w:rsid w:val="00C27459"/>
    <w:rsid w:val="00C27B0C"/>
    <w:rsid w:val="00C320D2"/>
    <w:rsid w:val="00C449E7"/>
    <w:rsid w:val="00C450A1"/>
    <w:rsid w:val="00C47329"/>
    <w:rsid w:val="00C53677"/>
    <w:rsid w:val="00C54C81"/>
    <w:rsid w:val="00C5521C"/>
    <w:rsid w:val="00C5540E"/>
    <w:rsid w:val="00C60916"/>
    <w:rsid w:val="00C70722"/>
    <w:rsid w:val="00C70970"/>
    <w:rsid w:val="00C70E9D"/>
    <w:rsid w:val="00C74AD6"/>
    <w:rsid w:val="00C76B03"/>
    <w:rsid w:val="00C822F4"/>
    <w:rsid w:val="00C8339A"/>
    <w:rsid w:val="00C907C6"/>
    <w:rsid w:val="00CA3FE9"/>
    <w:rsid w:val="00CA4816"/>
    <w:rsid w:val="00CA4DAD"/>
    <w:rsid w:val="00CA56DA"/>
    <w:rsid w:val="00CA5B5D"/>
    <w:rsid w:val="00CA6508"/>
    <w:rsid w:val="00CA74B7"/>
    <w:rsid w:val="00CB3F27"/>
    <w:rsid w:val="00CB699C"/>
    <w:rsid w:val="00CC5BB7"/>
    <w:rsid w:val="00CC7270"/>
    <w:rsid w:val="00CC74D0"/>
    <w:rsid w:val="00CD37F9"/>
    <w:rsid w:val="00CE0C6E"/>
    <w:rsid w:val="00CE75A6"/>
    <w:rsid w:val="00CE7955"/>
    <w:rsid w:val="00CF0DFA"/>
    <w:rsid w:val="00D033CA"/>
    <w:rsid w:val="00D04337"/>
    <w:rsid w:val="00D04A21"/>
    <w:rsid w:val="00D05651"/>
    <w:rsid w:val="00D1091D"/>
    <w:rsid w:val="00D10C3B"/>
    <w:rsid w:val="00D11DCE"/>
    <w:rsid w:val="00D12D23"/>
    <w:rsid w:val="00D13C60"/>
    <w:rsid w:val="00D23950"/>
    <w:rsid w:val="00D256A2"/>
    <w:rsid w:val="00D261AF"/>
    <w:rsid w:val="00D322EA"/>
    <w:rsid w:val="00D325E8"/>
    <w:rsid w:val="00D367D2"/>
    <w:rsid w:val="00D42985"/>
    <w:rsid w:val="00D435CD"/>
    <w:rsid w:val="00D45415"/>
    <w:rsid w:val="00D458C0"/>
    <w:rsid w:val="00D478D1"/>
    <w:rsid w:val="00D5737C"/>
    <w:rsid w:val="00D611A3"/>
    <w:rsid w:val="00D66F44"/>
    <w:rsid w:val="00D67405"/>
    <w:rsid w:val="00D7361E"/>
    <w:rsid w:val="00D8006B"/>
    <w:rsid w:val="00D81F86"/>
    <w:rsid w:val="00D83199"/>
    <w:rsid w:val="00D85D56"/>
    <w:rsid w:val="00D87865"/>
    <w:rsid w:val="00D87E13"/>
    <w:rsid w:val="00D941DC"/>
    <w:rsid w:val="00D957DF"/>
    <w:rsid w:val="00D96696"/>
    <w:rsid w:val="00D96EA8"/>
    <w:rsid w:val="00DA10B5"/>
    <w:rsid w:val="00DA14F1"/>
    <w:rsid w:val="00DA3A87"/>
    <w:rsid w:val="00DA47FC"/>
    <w:rsid w:val="00DA6E43"/>
    <w:rsid w:val="00DB1A69"/>
    <w:rsid w:val="00DB2547"/>
    <w:rsid w:val="00DB2731"/>
    <w:rsid w:val="00DB4527"/>
    <w:rsid w:val="00DB726B"/>
    <w:rsid w:val="00DC401D"/>
    <w:rsid w:val="00DC5D71"/>
    <w:rsid w:val="00DD2042"/>
    <w:rsid w:val="00DD2413"/>
    <w:rsid w:val="00DD4CE0"/>
    <w:rsid w:val="00DD6B2D"/>
    <w:rsid w:val="00DD7E0D"/>
    <w:rsid w:val="00DE46F4"/>
    <w:rsid w:val="00DE4F35"/>
    <w:rsid w:val="00DF36CB"/>
    <w:rsid w:val="00DF4117"/>
    <w:rsid w:val="00DF5DBE"/>
    <w:rsid w:val="00E00171"/>
    <w:rsid w:val="00E00540"/>
    <w:rsid w:val="00E01464"/>
    <w:rsid w:val="00E104C2"/>
    <w:rsid w:val="00E121CA"/>
    <w:rsid w:val="00E12DD5"/>
    <w:rsid w:val="00E1585B"/>
    <w:rsid w:val="00E16809"/>
    <w:rsid w:val="00E17684"/>
    <w:rsid w:val="00E17C38"/>
    <w:rsid w:val="00E200F3"/>
    <w:rsid w:val="00E20331"/>
    <w:rsid w:val="00E23128"/>
    <w:rsid w:val="00E3297E"/>
    <w:rsid w:val="00E32B02"/>
    <w:rsid w:val="00E343B2"/>
    <w:rsid w:val="00E34C7E"/>
    <w:rsid w:val="00E35D81"/>
    <w:rsid w:val="00E36255"/>
    <w:rsid w:val="00E37EA5"/>
    <w:rsid w:val="00E44356"/>
    <w:rsid w:val="00E511A0"/>
    <w:rsid w:val="00E51624"/>
    <w:rsid w:val="00E5195F"/>
    <w:rsid w:val="00E5257C"/>
    <w:rsid w:val="00E53AC9"/>
    <w:rsid w:val="00E53C6E"/>
    <w:rsid w:val="00E54C22"/>
    <w:rsid w:val="00E54F6E"/>
    <w:rsid w:val="00E61011"/>
    <w:rsid w:val="00E621FF"/>
    <w:rsid w:val="00E63770"/>
    <w:rsid w:val="00E67038"/>
    <w:rsid w:val="00E753B4"/>
    <w:rsid w:val="00E7555E"/>
    <w:rsid w:val="00E75F38"/>
    <w:rsid w:val="00E80D89"/>
    <w:rsid w:val="00E810DD"/>
    <w:rsid w:val="00E83A4A"/>
    <w:rsid w:val="00E85803"/>
    <w:rsid w:val="00E866AE"/>
    <w:rsid w:val="00E86DD6"/>
    <w:rsid w:val="00E87164"/>
    <w:rsid w:val="00E879A9"/>
    <w:rsid w:val="00E87A8C"/>
    <w:rsid w:val="00EA31CE"/>
    <w:rsid w:val="00EA35CA"/>
    <w:rsid w:val="00EA51BE"/>
    <w:rsid w:val="00EA530B"/>
    <w:rsid w:val="00EA5C62"/>
    <w:rsid w:val="00EA600E"/>
    <w:rsid w:val="00EA7759"/>
    <w:rsid w:val="00EB0DF4"/>
    <w:rsid w:val="00EB2E8E"/>
    <w:rsid w:val="00EB754A"/>
    <w:rsid w:val="00EC0526"/>
    <w:rsid w:val="00EC21CE"/>
    <w:rsid w:val="00EC3A29"/>
    <w:rsid w:val="00EC48E5"/>
    <w:rsid w:val="00EC70E0"/>
    <w:rsid w:val="00EC7A69"/>
    <w:rsid w:val="00ED0BE3"/>
    <w:rsid w:val="00ED10CD"/>
    <w:rsid w:val="00ED7F5D"/>
    <w:rsid w:val="00EE0551"/>
    <w:rsid w:val="00EE1E3D"/>
    <w:rsid w:val="00EE6280"/>
    <w:rsid w:val="00EE7944"/>
    <w:rsid w:val="00EF1B0C"/>
    <w:rsid w:val="00EF1CF5"/>
    <w:rsid w:val="00EF6552"/>
    <w:rsid w:val="00F02A14"/>
    <w:rsid w:val="00F07B44"/>
    <w:rsid w:val="00F1212E"/>
    <w:rsid w:val="00F15D1B"/>
    <w:rsid w:val="00F16D31"/>
    <w:rsid w:val="00F227F5"/>
    <w:rsid w:val="00F2337D"/>
    <w:rsid w:val="00F30D2B"/>
    <w:rsid w:val="00F3421E"/>
    <w:rsid w:val="00F345DA"/>
    <w:rsid w:val="00F358E2"/>
    <w:rsid w:val="00F374A6"/>
    <w:rsid w:val="00F37590"/>
    <w:rsid w:val="00F43DFD"/>
    <w:rsid w:val="00F454FD"/>
    <w:rsid w:val="00F50196"/>
    <w:rsid w:val="00F50B2B"/>
    <w:rsid w:val="00F50B64"/>
    <w:rsid w:val="00F5481A"/>
    <w:rsid w:val="00F55275"/>
    <w:rsid w:val="00F60126"/>
    <w:rsid w:val="00F624F0"/>
    <w:rsid w:val="00F6362E"/>
    <w:rsid w:val="00F64BDE"/>
    <w:rsid w:val="00F65200"/>
    <w:rsid w:val="00F6556E"/>
    <w:rsid w:val="00F657EE"/>
    <w:rsid w:val="00F65B9A"/>
    <w:rsid w:val="00F67CB5"/>
    <w:rsid w:val="00F722F2"/>
    <w:rsid w:val="00F73417"/>
    <w:rsid w:val="00F80A3D"/>
    <w:rsid w:val="00F8532B"/>
    <w:rsid w:val="00F85CC1"/>
    <w:rsid w:val="00F903D7"/>
    <w:rsid w:val="00F9451E"/>
    <w:rsid w:val="00F977B7"/>
    <w:rsid w:val="00F97D12"/>
    <w:rsid w:val="00FA2FD0"/>
    <w:rsid w:val="00FA7E79"/>
    <w:rsid w:val="00FB32C7"/>
    <w:rsid w:val="00FB5B97"/>
    <w:rsid w:val="00FB7517"/>
    <w:rsid w:val="00FC170C"/>
    <w:rsid w:val="00FC4878"/>
    <w:rsid w:val="00FD03F9"/>
    <w:rsid w:val="00FD0D79"/>
    <w:rsid w:val="00FD106D"/>
    <w:rsid w:val="00FD11F1"/>
    <w:rsid w:val="00FD20B7"/>
    <w:rsid w:val="00FD64F0"/>
    <w:rsid w:val="00FE04AC"/>
    <w:rsid w:val="00FE3FEA"/>
    <w:rsid w:val="00FE6864"/>
    <w:rsid w:val="00FE6F7F"/>
    <w:rsid w:val="00FF3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C01F"/>
  <w15:chartTrackingRefBased/>
  <w15:docId w15:val="{186ED229-2F7E-4257-A3CF-0C1E772D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356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74AD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rsid w:val="004356EE"/>
    <w:pPr>
      <w:tabs>
        <w:tab w:val="num" w:pos="360"/>
      </w:tabs>
      <w:spacing w:after="120"/>
      <w:ind w:left="360" w:hanging="360"/>
    </w:pPr>
    <w:rPr>
      <w:szCs w:val="20"/>
    </w:rPr>
  </w:style>
  <w:style w:type="paragraph" w:styleId="a3">
    <w:name w:val="List Paragraph"/>
    <w:basedOn w:val="a"/>
    <w:uiPriority w:val="34"/>
    <w:qFormat/>
    <w:rsid w:val="00853A10"/>
    <w:pPr>
      <w:ind w:left="720"/>
      <w:contextualSpacing/>
    </w:p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5"/>
    <w:locked/>
    <w:rsid w:val="00946DBE"/>
    <w:rPr>
      <w:sz w:val="24"/>
      <w:szCs w:val="24"/>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4"/>
    <w:unhideWhenUsed/>
    <w:rsid w:val="00946DBE"/>
    <w:pPr>
      <w:spacing w:before="100" w:beforeAutospacing="1" w:after="100" w:afterAutospacing="1"/>
    </w:pPr>
    <w:rPr>
      <w:rFonts w:asciiTheme="minorHAnsi" w:eastAsiaTheme="minorHAnsi" w:hAnsiTheme="minorHAnsi" w:cstheme="minorBidi"/>
      <w:lang w:eastAsia="en-US"/>
    </w:rPr>
  </w:style>
  <w:style w:type="paragraph" w:styleId="a6">
    <w:name w:val="footnote text"/>
    <w:basedOn w:val="a"/>
    <w:link w:val="a7"/>
    <w:uiPriority w:val="99"/>
    <w:semiHidden/>
    <w:unhideWhenUsed/>
    <w:rsid w:val="00272499"/>
    <w:rPr>
      <w:rFonts w:asciiTheme="minorHAnsi" w:eastAsiaTheme="minorHAnsi" w:hAnsiTheme="minorHAnsi" w:cstheme="minorBidi"/>
      <w:sz w:val="20"/>
      <w:szCs w:val="20"/>
      <w:lang w:eastAsia="en-US"/>
    </w:rPr>
  </w:style>
  <w:style w:type="character" w:customStyle="1" w:styleId="a7">
    <w:name w:val="Текст сноски Знак"/>
    <w:basedOn w:val="a0"/>
    <w:link w:val="a6"/>
    <w:uiPriority w:val="99"/>
    <w:semiHidden/>
    <w:rsid w:val="00272499"/>
    <w:rPr>
      <w:sz w:val="20"/>
      <w:szCs w:val="20"/>
    </w:rPr>
  </w:style>
  <w:style w:type="character" w:styleId="a8">
    <w:name w:val="footnote reference"/>
    <w:basedOn w:val="a0"/>
    <w:uiPriority w:val="99"/>
    <w:semiHidden/>
    <w:unhideWhenUsed/>
    <w:rsid w:val="00272499"/>
    <w:rPr>
      <w:vertAlign w:val="superscript"/>
    </w:rPr>
  </w:style>
  <w:style w:type="table" w:styleId="a9">
    <w:name w:val="Table Grid"/>
    <w:basedOn w:val="a1"/>
    <w:uiPriority w:val="59"/>
    <w:rsid w:val="002724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40942"/>
    <w:rPr>
      <w:color w:val="0563C1" w:themeColor="hyperlink"/>
      <w:u w:val="single"/>
    </w:rPr>
  </w:style>
  <w:style w:type="character" w:styleId="ab">
    <w:name w:val="Unresolved Mention"/>
    <w:basedOn w:val="a0"/>
    <w:uiPriority w:val="99"/>
    <w:semiHidden/>
    <w:unhideWhenUsed/>
    <w:rsid w:val="00740942"/>
    <w:rPr>
      <w:color w:val="605E5C"/>
      <w:shd w:val="clear" w:color="auto" w:fill="E1DFDD"/>
    </w:rPr>
  </w:style>
  <w:style w:type="paragraph" w:customStyle="1" w:styleId="headertext">
    <w:name w:val="headertext"/>
    <w:basedOn w:val="a"/>
    <w:rsid w:val="003521D1"/>
    <w:pPr>
      <w:spacing w:before="100" w:beforeAutospacing="1" w:after="100" w:afterAutospacing="1"/>
    </w:pPr>
  </w:style>
  <w:style w:type="paragraph" w:customStyle="1" w:styleId="formattext">
    <w:name w:val="formattext"/>
    <w:basedOn w:val="a"/>
    <w:rsid w:val="00C12E49"/>
    <w:pPr>
      <w:spacing w:before="100" w:beforeAutospacing="1" w:after="100" w:afterAutospacing="1"/>
    </w:pPr>
  </w:style>
  <w:style w:type="character" w:styleId="ac">
    <w:name w:val="annotation reference"/>
    <w:basedOn w:val="a0"/>
    <w:uiPriority w:val="99"/>
    <w:semiHidden/>
    <w:unhideWhenUsed/>
    <w:rsid w:val="00EB0DF4"/>
    <w:rPr>
      <w:sz w:val="16"/>
      <w:szCs w:val="16"/>
    </w:rPr>
  </w:style>
  <w:style w:type="paragraph" w:styleId="ad">
    <w:name w:val="annotation text"/>
    <w:basedOn w:val="a"/>
    <w:link w:val="ae"/>
    <w:uiPriority w:val="99"/>
    <w:semiHidden/>
    <w:unhideWhenUsed/>
    <w:rsid w:val="00EB0DF4"/>
    <w:pPr>
      <w:spacing w:after="20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EB0DF4"/>
    <w:rPr>
      <w:sz w:val="20"/>
      <w:szCs w:val="20"/>
    </w:rPr>
  </w:style>
  <w:style w:type="paragraph" w:styleId="af">
    <w:name w:val="annotation subject"/>
    <w:basedOn w:val="ad"/>
    <w:next w:val="ad"/>
    <w:link w:val="af0"/>
    <w:uiPriority w:val="99"/>
    <w:semiHidden/>
    <w:unhideWhenUsed/>
    <w:rsid w:val="00EB0DF4"/>
    <w:rPr>
      <w:b/>
      <w:bCs/>
    </w:rPr>
  </w:style>
  <w:style w:type="character" w:customStyle="1" w:styleId="af0">
    <w:name w:val="Тема примечания Знак"/>
    <w:basedOn w:val="ae"/>
    <w:link w:val="af"/>
    <w:uiPriority w:val="99"/>
    <w:semiHidden/>
    <w:rsid w:val="00EB0DF4"/>
    <w:rPr>
      <w:b/>
      <w:bCs/>
      <w:sz w:val="20"/>
      <w:szCs w:val="20"/>
    </w:rPr>
  </w:style>
  <w:style w:type="paragraph" w:styleId="af1">
    <w:name w:val="Balloon Text"/>
    <w:basedOn w:val="a"/>
    <w:link w:val="af2"/>
    <w:uiPriority w:val="99"/>
    <w:semiHidden/>
    <w:unhideWhenUsed/>
    <w:rsid w:val="00EB0DF4"/>
    <w:rPr>
      <w:rFonts w:ascii="Tahoma" w:eastAsiaTheme="minorHAnsi" w:hAnsi="Tahoma" w:cs="Tahoma"/>
      <w:sz w:val="16"/>
      <w:szCs w:val="16"/>
      <w:lang w:eastAsia="en-US"/>
    </w:rPr>
  </w:style>
  <w:style w:type="character" w:customStyle="1" w:styleId="af2">
    <w:name w:val="Текст выноски Знак"/>
    <w:basedOn w:val="a0"/>
    <w:link w:val="af1"/>
    <w:uiPriority w:val="99"/>
    <w:semiHidden/>
    <w:rsid w:val="00EB0DF4"/>
    <w:rPr>
      <w:rFonts w:ascii="Tahoma" w:hAnsi="Tahoma" w:cs="Tahoma"/>
      <w:sz w:val="16"/>
      <w:szCs w:val="16"/>
    </w:rPr>
  </w:style>
  <w:style w:type="numbering" w:customStyle="1" w:styleId="11">
    <w:name w:val="Нет списка1"/>
    <w:next w:val="a2"/>
    <w:uiPriority w:val="99"/>
    <w:semiHidden/>
    <w:unhideWhenUsed/>
    <w:rsid w:val="00EB0DF4"/>
  </w:style>
  <w:style w:type="character" w:customStyle="1" w:styleId="fontstyle01">
    <w:name w:val="fontstyle01"/>
    <w:basedOn w:val="a0"/>
    <w:rsid w:val="00EB0DF4"/>
    <w:rPr>
      <w:rFonts w:ascii="ArialMT" w:hAnsi="ArialMT" w:hint="default"/>
      <w:b w:val="0"/>
      <w:bCs w:val="0"/>
      <w:i w:val="0"/>
      <w:iCs w:val="0"/>
      <w:color w:val="000000"/>
      <w:sz w:val="20"/>
      <w:szCs w:val="20"/>
    </w:rPr>
  </w:style>
  <w:style w:type="character" w:customStyle="1" w:styleId="fontstyle21">
    <w:name w:val="fontstyle21"/>
    <w:basedOn w:val="a0"/>
    <w:rsid w:val="00EB0DF4"/>
    <w:rPr>
      <w:rFonts w:ascii="Bold" w:hAnsi="Bold" w:hint="default"/>
      <w:b/>
      <w:bCs/>
      <w:i w:val="0"/>
      <w:iCs w:val="0"/>
      <w:color w:val="333399"/>
      <w:sz w:val="28"/>
      <w:szCs w:val="28"/>
    </w:rPr>
  </w:style>
  <w:style w:type="character" w:customStyle="1" w:styleId="fontstyle31">
    <w:name w:val="fontstyle31"/>
    <w:basedOn w:val="a0"/>
    <w:rsid w:val="00EB0DF4"/>
    <w:rPr>
      <w:rFonts w:ascii="Tahoma" w:hAnsi="Tahoma" w:cs="Tahoma" w:hint="default"/>
      <w:b w:val="0"/>
      <w:bCs w:val="0"/>
      <w:i w:val="0"/>
      <w:iCs w:val="0"/>
      <w:color w:val="000000"/>
      <w:sz w:val="20"/>
      <w:szCs w:val="20"/>
    </w:rPr>
  </w:style>
  <w:style w:type="paragraph" w:styleId="af3">
    <w:name w:val="header"/>
    <w:basedOn w:val="a"/>
    <w:link w:val="af4"/>
    <w:uiPriority w:val="99"/>
    <w:unhideWhenUsed/>
    <w:rsid w:val="00EB0DF4"/>
    <w:pPr>
      <w:tabs>
        <w:tab w:val="center" w:pos="4677"/>
        <w:tab w:val="right" w:pos="9355"/>
      </w:tabs>
    </w:pPr>
    <w:rPr>
      <w:rFonts w:asciiTheme="minorHAnsi" w:eastAsiaTheme="minorHAnsi" w:hAnsiTheme="minorHAnsi" w:cstheme="minorBidi"/>
      <w:sz w:val="22"/>
      <w:szCs w:val="22"/>
      <w:lang w:eastAsia="en-US"/>
    </w:rPr>
  </w:style>
  <w:style w:type="character" w:customStyle="1" w:styleId="af4">
    <w:name w:val="Верхний колонтитул Знак"/>
    <w:basedOn w:val="a0"/>
    <w:link w:val="af3"/>
    <w:uiPriority w:val="99"/>
    <w:rsid w:val="00EB0DF4"/>
  </w:style>
  <w:style w:type="paragraph" w:styleId="af5">
    <w:name w:val="footer"/>
    <w:basedOn w:val="a"/>
    <w:link w:val="af6"/>
    <w:uiPriority w:val="99"/>
    <w:unhideWhenUsed/>
    <w:rsid w:val="00EB0DF4"/>
    <w:pPr>
      <w:tabs>
        <w:tab w:val="center" w:pos="4677"/>
        <w:tab w:val="right" w:pos="9355"/>
      </w:tabs>
    </w:pPr>
    <w:rPr>
      <w:rFonts w:asciiTheme="minorHAnsi" w:eastAsiaTheme="minorHAnsi" w:hAnsiTheme="minorHAnsi" w:cstheme="minorBidi"/>
      <w:sz w:val="22"/>
      <w:szCs w:val="22"/>
      <w:lang w:eastAsia="en-US"/>
    </w:rPr>
  </w:style>
  <w:style w:type="character" w:customStyle="1" w:styleId="af6">
    <w:name w:val="Нижний колонтитул Знак"/>
    <w:basedOn w:val="a0"/>
    <w:link w:val="af5"/>
    <w:uiPriority w:val="99"/>
    <w:rsid w:val="00EB0DF4"/>
  </w:style>
  <w:style w:type="character" w:customStyle="1" w:styleId="12">
    <w:name w:val="Неразрешенное упоминание1"/>
    <w:basedOn w:val="a0"/>
    <w:uiPriority w:val="99"/>
    <w:semiHidden/>
    <w:unhideWhenUsed/>
    <w:rsid w:val="00EB0DF4"/>
    <w:rPr>
      <w:color w:val="605E5C"/>
      <w:shd w:val="clear" w:color="auto" w:fill="E1DFDD"/>
    </w:rPr>
  </w:style>
  <w:style w:type="numbering" w:customStyle="1" w:styleId="20">
    <w:name w:val="Нет списка2"/>
    <w:next w:val="a2"/>
    <w:uiPriority w:val="99"/>
    <w:semiHidden/>
    <w:unhideWhenUsed/>
    <w:rsid w:val="00EB0DF4"/>
  </w:style>
  <w:style w:type="character" w:customStyle="1" w:styleId="13">
    <w:name w:val="Просмотренная гиперссылка1"/>
    <w:basedOn w:val="a0"/>
    <w:uiPriority w:val="99"/>
    <w:semiHidden/>
    <w:unhideWhenUsed/>
    <w:rsid w:val="00EB0DF4"/>
    <w:rPr>
      <w:color w:val="954F72"/>
      <w:u w:val="single"/>
    </w:rPr>
  </w:style>
  <w:style w:type="numbering" w:customStyle="1" w:styleId="110">
    <w:name w:val="Нет списка11"/>
    <w:next w:val="a2"/>
    <w:uiPriority w:val="99"/>
    <w:semiHidden/>
    <w:unhideWhenUsed/>
    <w:rsid w:val="00EB0DF4"/>
  </w:style>
  <w:style w:type="numbering" w:customStyle="1" w:styleId="21">
    <w:name w:val="Нет списка21"/>
    <w:next w:val="a2"/>
    <w:uiPriority w:val="99"/>
    <w:semiHidden/>
    <w:unhideWhenUsed/>
    <w:rsid w:val="00EB0DF4"/>
  </w:style>
  <w:style w:type="table" w:customStyle="1" w:styleId="14">
    <w:name w:val="Сетка таблицы1"/>
    <w:basedOn w:val="a1"/>
    <w:next w:val="a9"/>
    <w:uiPriority w:val="59"/>
    <w:rsid w:val="00EB0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EB0DF4"/>
    <w:rPr>
      <w:color w:val="954F72" w:themeColor="followedHyperlink"/>
      <w:u w:val="single"/>
    </w:rPr>
  </w:style>
  <w:style w:type="character" w:customStyle="1" w:styleId="10">
    <w:name w:val="Заголовок 1 Знак"/>
    <w:basedOn w:val="a0"/>
    <w:link w:val="1"/>
    <w:uiPriority w:val="9"/>
    <w:rsid w:val="00C74AD6"/>
    <w:rPr>
      <w:rFonts w:asciiTheme="majorHAnsi" w:eastAsiaTheme="majorEastAsia" w:hAnsiTheme="majorHAnsi" w:cstheme="majorBidi"/>
      <w:color w:val="2F5496" w:themeColor="accent1" w:themeShade="BF"/>
      <w:sz w:val="32"/>
      <w:szCs w:val="32"/>
      <w:lang w:eastAsia="ru-RU"/>
    </w:rPr>
  </w:style>
  <w:style w:type="paragraph" w:styleId="af8">
    <w:name w:val="TOC Heading"/>
    <w:basedOn w:val="1"/>
    <w:next w:val="a"/>
    <w:uiPriority w:val="39"/>
    <w:unhideWhenUsed/>
    <w:qFormat/>
    <w:rsid w:val="00015EC4"/>
    <w:pPr>
      <w:spacing w:line="259" w:lineRule="auto"/>
      <w:outlineLvl w:val="9"/>
    </w:pPr>
  </w:style>
  <w:style w:type="paragraph" w:styleId="15">
    <w:name w:val="toc 1"/>
    <w:basedOn w:val="a"/>
    <w:next w:val="a"/>
    <w:autoRedefine/>
    <w:uiPriority w:val="39"/>
    <w:unhideWhenUsed/>
    <w:rsid w:val="00015EC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238437">
      <w:bodyDiv w:val="1"/>
      <w:marLeft w:val="0"/>
      <w:marRight w:val="0"/>
      <w:marTop w:val="0"/>
      <w:marBottom w:val="0"/>
      <w:divBdr>
        <w:top w:val="none" w:sz="0" w:space="0" w:color="auto"/>
        <w:left w:val="none" w:sz="0" w:space="0" w:color="auto"/>
        <w:bottom w:val="none" w:sz="0" w:space="0" w:color="auto"/>
        <w:right w:val="none" w:sz="0" w:space="0" w:color="auto"/>
      </w:divBdr>
    </w:div>
    <w:div w:id="658533762">
      <w:bodyDiv w:val="1"/>
      <w:marLeft w:val="0"/>
      <w:marRight w:val="0"/>
      <w:marTop w:val="0"/>
      <w:marBottom w:val="0"/>
      <w:divBdr>
        <w:top w:val="none" w:sz="0" w:space="0" w:color="auto"/>
        <w:left w:val="none" w:sz="0" w:space="0" w:color="auto"/>
        <w:bottom w:val="none" w:sz="0" w:space="0" w:color="auto"/>
        <w:right w:val="none" w:sz="0" w:space="0" w:color="auto"/>
      </w:divBdr>
    </w:div>
    <w:div w:id="671881640">
      <w:bodyDiv w:val="1"/>
      <w:marLeft w:val="0"/>
      <w:marRight w:val="0"/>
      <w:marTop w:val="0"/>
      <w:marBottom w:val="0"/>
      <w:divBdr>
        <w:top w:val="none" w:sz="0" w:space="0" w:color="auto"/>
        <w:left w:val="none" w:sz="0" w:space="0" w:color="auto"/>
        <w:bottom w:val="none" w:sz="0" w:space="0" w:color="auto"/>
        <w:right w:val="none" w:sz="0" w:space="0" w:color="auto"/>
      </w:divBdr>
    </w:div>
    <w:div w:id="714887746">
      <w:bodyDiv w:val="1"/>
      <w:marLeft w:val="0"/>
      <w:marRight w:val="0"/>
      <w:marTop w:val="0"/>
      <w:marBottom w:val="0"/>
      <w:divBdr>
        <w:top w:val="none" w:sz="0" w:space="0" w:color="auto"/>
        <w:left w:val="none" w:sz="0" w:space="0" w:color="auto"/>
        <w:bottom w:val="none" w:sz="0" w:space="0" w:color="auto"/>
        <w:right w:val="none" w:sz="0" w:space="0" w:color="auto"/>
      </w:divBdr>
    </w:div>
    <w:div w:id="765612856">
      <w:bodyDiv w:val="1"/>
      <w:marLeft w:val="0"/>
      <w:marRight w:val="0"/>
      <w:marTop w:val="0"/>
      <w:marBottom w:val="0"/>
      <w:divBdr>
        <w:top w:val="none" w:sz="0" w:space="0" w:color="auto"/>
        <w:left w:val="none" w:sz="0" w:space="0" w:color="auto"/>
        <w:bottom w:val="none" w:sz="0" w:space="0" w:color="auto"/>
        <w:right w:val="none" w:sz="0" w:space="0" w:color="auto"/>
      </w:divBdr>
    </w:div>
    <w:div w:id="899513021">
      <w:bodyDiv w:val="1"/>
      <w:marLeft w:val="0"/>
      <w:marRight w:val="0"/>
      <w:marTop w:val="0"/>
      <w:marBottom w:val="0"/>
      <w:divBdr>
        <w:top w:val="none" w:sz="0" w:space="0" w:color="auto"/>
        <w:left w:val="none" w:sz="0" w:space="0" w:color="auto"/>
        <w:bottom w:val="none" w:sz="0" w:space="0" w:color="auto"/>
        <w:right w:val="none" w:sz="0" w:space="0" w:color="auto"/>
      </w:divBdr>
    </w:div>
    <w:div w:id="1110584523">
      <w:bodyDiv w:val="1"/>
      <w:marLeft w:val="0"/>
      <w:marRight w:val="0"/>
      <w:marTop w:val="0"/>
      <w:marBottom w:val="0"/>
      <w:divBdr>
        <w:top w:val="none" w:sz="0" w:space="0" w:color="auto"/>
        <w:left w:val="none" w:sz="0" w:space="0" w:color="auto"/>
        <w:bottom w:val="none" w:sz="0" w:space="0" w:color="auto"/>
        <w:right w:val="none" w:sz="0" w:space="0" w:color="auto"/>
      </w:divBdr>
    </w:div>
    <w:div w:id="1292402127">
      <w:bodyDiv w:val="1"/>
      <w:marLeft w:val="0"/>
      <w:marRight w:val="0"/>
      <w:marTop w:val="0"/>
      <w:marBottom w:val="0"/>
      <w:divBdr>
        <w:top w:val="none" w:sz="0" w:space="0" w:color="auto"/>
        <w:left w:val="none" w:sz="0" w:space="0" w:color="auto"/>
        <w:bottom w:val="none" w:sz="0" w:space="0" w:color="auto"/>
        <w:right w:val="none" w:sz="0" w:space="0" w:color="auto"/>
      </w:divBdr>
    </w:div>
    <w:div w:id="1540514609">
      <w:bodyDiv w:val="1"/>
      <w:marLeft w:val="0"/>
      <w:marRight w:val="0"/>
      <w:marTop w:val="0"/>
      <w:marBottom w:val="0"/>
      <w:divBdr>
        <w:top w:val="none" w:sz="0" w:space="0" w:color="auto"/>
        <w:left w:val="none" w:sz="0" w:space="0" w:color="auto"/>
        <w:bottom w:val="none" w:sz="0" w:space="0" w:color="auto"/>
        <w:right w:val="none" w:sz="0" w:space="0" w:color="auto"/>
      </w:divBdr>
    </w:div>
    <w:div w:id="1675109616">
      <w:bodyDiv w:val="1"/>
      <w:marLeft w:val="0"/>
      <w:marRight w:val="0"/>
      <w:marTop w:val="0"/>
      <w:marBottom w:val="0"/>
      <w:divBdr>
        <w:top w:val="none" w:sz="0" w:space="0" w:color="auto"/>
        <w:left w:val="none" w:sz="0" w:space="0" w:color="auto"/>
        <w:bottom w:val="none" w:sz="0" w:space="0" w:color="auto"/>
        <w:right w:val="none" w:sz="0" w:space="0" w:color="auto"/>
      </w:divBdr>
    </w:div>
    <w:div w:id="196831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5650286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FF56-E849-4F03-B7C8-7751E032D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48</Pages>
  <Words>13461</Words>
  <Characters>76728</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Сокольникова</cp:lastModifiedBy>
  <cp:revision>23</cp:revision>
  <dcterms:created xsi:type="dcterms:W3CDTF">2021-09-24T14:01:00Z</dcterms:created>
  <dcterms:modified xsi:type="dcterms:W3CDTF">2022-02-03T10:34:00Z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-1752966358</vt:i4>
  </property>
</Properties>
</file>