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28"/>
          <w:szCs w:val="28"/>
        </w:rPr>
      </w:sdtEndPr>
      <w:sdtContent>
        <w:p w:rsidR="00E961FB" w:rsidRPr="009955F8" w:rsidRDefault="003418C8" w:rsidP="00E961FB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8239" behindDoc="1" locked="0" layoutInCell="1" allowOverlap="1" wp14:anchorId="0D0128E4" wp14:editId="008A7D89">
                <wp:simplePos x="0" y="0"/>
                <wp:positionH relativeFrom="margin">
                  <wp:posOffset>3810635</wp:posOffset>
                </wp:positionH>
                <wp:positionV relativeFrom="page">
                  <wp:posOffset>605155</wp:posOffset>
                </wp:positionV>
                <wp:extent cx="1904365" cy="1393190"/>
                <wp:effectExtent l="0" t="0" r="0" b="0"/>
                <wp:wrapNone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4365" cy="139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Style w:val="a3"/>
            <w:tblpPr w:leftFromText="180" w:rightFromText="180" w:vertAnchor="text" w:tblpX="-318" w:tblpY="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3418C8">
            <w:tc>
              <w:tcPr>
                <w:tcW w:w="4672" w:type="dxa"/>
              </w:tcPr>
              <w:p w:rsidR="00E961FB" w:rsidRPr="003E7D31" w:rsidRDefault="003B03DA" w:rsidP="003418C8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</w:t>
                </w:r>
                <w:r w:rsidR="000352A8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АЮ</w:t>
                </w:r>
              </w:p>
              <w:p w:rsidR="000352A8" w:rsidRDefault="000352A8" w:rsidP="003418C8">
                <w:pPr>
                  <w:rPr>
                    <w:rFonts w:ascii="Times New Roman" w:eastAsia="Arial Unicode MS" w:hAnsi="Times New Roman" w:cs="Times New Roman"/>
                    <w:sz w:val="32"/>
                    <w:szCs w:val="40"/>
                  </w:rPr>
                </w:pPr>
              </w:p>
              <w:p w:rsidR="00E961FB" w:rsidRPr="003B03DA" w:rsidRDefault="003B03DA" w:rsidP="003418C8">
                <w:pPr>
                  <w:rPr>
                    <w:rFonts w:ascii="Times New Roman" w:eastAsia="Arial Unicode MS" w:hAnsi="Times New Roman" w:cs="Times New Roman"/>
                    <w:sz w:val="32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32"/>
                    <w:szCs w:val="40"/>
                  </w:rPr>
                  <w:t>М</w:t>
                </w:r>
                <w:r w:rsidRPr="003B03DA">
                  <w:rPr>
                    <w:rFonts w:ascii="Times New Roman" w:eastAsia="Arial Unicode MS" w:hAnsi="Times New Roman" w:cs="Times New Roman"/>
                    <w:sz w:val="32"/>
                    <w:szCs w:val="40"/>
                  </w:rPr>
                  <w:t xml:space="preserve">енеджер компетенции                                  </w:t>
                </w:r>
              </w:p>
              <w:p w:rsidR="003B03DA" w:rsidRDefault="003B03DA" w:rsidP="003418C8">
                <w:pPr>
                  <w:rPr>
                    <w:rFonts w:ascii="Times New Roman" w:eastAsia="Arial Unicode MS" w:hAnsi="Times New Roman" w:cs="Times New Roman"/>
                    <w:sz w:val="32"/>
                    <w:szCs w:val="40"/>
                  </w:rPr>
                </w:pPr>
              </w:p>
              <w:p w:rsidR="00E961FB" w:rsidRPr="003418C8" w:rsidRDefault="00E961FB" w:rsidP="003418C8">
                <w:pPr>
                  <w:rPr>
                    <w:rFonts w:ascii="Times New Roman" w:eastAsia="Arial Unicode MS" w:hAnsi="Times New Roman" w:cs="Times New Roman"/>
                    <w:sz w:val="32"/>
                    <w:szCs w:val="40"/>
                  </w:rPr>
                </w:pPr>
                <w:r w:rsidRPr="003418C8">
                  <w:rPr>
                    <w:rFonts w:ascii="Times New Roman" w:eastAsia="Arial Unicode MS" w:hAnsi="Times New Roman" w:cs="Times New Roman"/>
                    <w:sz w:val="32"/>
                    <w:szCs w:val="40"/>
                  </w:rPr>
                  <w:t>_____</w:t>
                </w:r>
                <w:r w:rsidR="000352A8">
                  <w:rPr>
                    <w:rFonts w:ascii="Times New Roman" w:eastAsia="Arial Unicode MS" w:hAnsi="Times New Roman" w:cs="Times New Roman"/>
                    <w:sz w:val="32"/>
                    <w:szCs w:val="40"/>
                  </w:rPr>
                  <w:t>_____</w:t>
                </w:r>
                <w:r w:rsidR="000352A8" w:rsidRPr="003B03DA">
                  <w:rPr>
                    <w:rFonts w:ascii="Times New Roman" w:eastAsia="Arial Unicode MS" w:hAnsi="Times New Roman" w:cs="Times New Roman"/>
                    <w:sz w:val="32"/>
                    <w:szCs w:val="40"/>
                  </w:rPr>
                  <w:t xml:space="preserve"> </w:t>
                </w:r>
                <w:r w:rsidR="000352A8" w:rsidRPr="003B03DA">
                  <w:rPr>
                    <w:rFonts w:ascii="Times New Roman" w:eastAsia="Arial Unicode MS" w:hAnsi="Times New Roman" w:cs="Times New Roman"/>
                    <w:sz w:val="32"/>
                    <w:szCs w:val="40"/>
                  </w:rPr>
                  <w:t>Э.Н. Борисова</w:t>
                </w:r>
              </w:p>
              <w:p w:rsidR="00E961FB" w:rsidRPr="00E961FB" w:rsidRDefault="003B03DA" w:rsidP="000352A8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Arial Unicode MS" w:hAnsi="Times New Roman" w:cs="Times New Roman"/>
                    <w:szCs w:val="28"/>
                  </w:rPr>
                  <w:t xml:space="preserve">   </w:t>
                </w:r>
                <w:bookmarkStart w:id="0" w:name="_GoBack"/>
                <w:bookmarkEnd w:id="0"/>
                <w:r>
                  <w:rPr>
                    <w:rFonts w:ascii="Times New Roman" w:eastAsia="Arial Unicode MS" w:hAnsi="Times New Roman" w:cs="Times New Roman"/>
                    <w:szCs w:val="28"/>
                  </w:rPr>
                  <w:t xml:space="preserve">    </w:t>
                </w:r>
                <w:r w:rsidR="00E961FB" w:rsidRPr="003418C8">
                  <w:rPr>
                    <w:rFonts w:ascii="Times New Roman" w:eastAsia="Arial Unicode MS" w:hAnsi="Times New Roman" w:cs="Times New Roman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E961FB" w:rsidP="003418C8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E961FB" w:rsidRDefault="003418C8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br w:type="textWrapping" w:clear="all"/>
          </w:r>
        </w:p>
        <w:p w:rsidR="003418C8" w:rsidRPr="003418C8" w:rsidRDefault="003418C8" w:rsidP="003418C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6"/>
              <w:lang w:eastAsia="ru-RU"/>
            </w:rPr>
          </w:pP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5BFEA7EA" wp14:editId="537CB039">
                <wp:simplePos x="0" y="0"/>
                <wp:positionH relativeFrom="page">
                  <wp:posOffset>0</wp:posOffset>
                </wp:positionH>
                <wp:positionV relativeFrom="margin">
                  <wp:posOffset>4660265</wp:posOffset>
                </wp:positionV>
                <wp:extent cx="7576185" cy="6065520"/>
                <wp:effectExtent l="0" t="0" r="5715" b="0"/>
                <wp:wrapNone/>
                <wp:docPr id="2" name="Рисунок 2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6185" cy="606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418C8">
            <w:rPr>
              <w:rFonts w:ascii="Times New Roman" w:eastAsia="Arial Unicode MS" w:hAnsi="Times New Roman" w:cs="Times New Roman"/>
              <w:b/>
              <w:sz w:val="32"/>
              <w:szCs w:val="36"/>
              <w:lang w:eastAsia="ru-RU"/>
            </w:rPr>
            <w:t xml:space="preserve">ИНСТРУКЦИЯ </w:t>
          </w:r>
        </w:p>
        <w:p w:rsidR="003418C8" w:rsidRPr="003418C8" w:rsidRDefault="003418C8" w:rsidP="003418C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6"/>
              <w:lang w:eastAsia="ru-RU"/>
            </w:rPr>
          </w:pPr>
          <w:r w:rsidRPr="003418C8">
            <w:rPr>
              <w:rFonts w:ascii="Times New Roman" w:eastAsia="Arial Unicode MS" w:hAnsi="Times New Roman" w:cs="Times New Roman"/>
              <w:b/>
              <w:sz w:val="32"/>
              <w:szCs w:val="36"/>
              <w:lang w:eastAsia="ru-RU"/>
            </w:rPr>
            <w:t>ПО ТЕХНИКЕ БЕЗОПАСНОСТИ И ОХРАНЕ ТРУДА</w:t>
          </w:r>
        </w:p>
        <w:p w:rsidR="005A7790" w:rsidRDefault="005A7790" w:rsidP="003418C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6"/>
              <w:lang w:eastAsia="ru-RU"/>
            </w:rPr>
          </w:pPr>
        </w:p>
        <w:p w:rsidR="003418C8" w:rsidRDefault="003418C8" w:rsidP="003418C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6"/>
              <w:lang w:eastAsia="ru-RU"/>
            </w:rPr>
          </w:pPr>
          <w:r w:rsidRPr="003418C8">
            <w:rPr>
              <w:rFonts w:ascii="Times New Roman" w:eastAsia="Arial Unicode MS" w:hAnsi="Times New Roman" w:cs="Times New Roman"/>
              <w:b/>
              <w:sz w:val="32"/>
              <w:szCs w:val="36"/>
              <w:lang w:eastAsia="ru-RU"/>
            </w:rPr>
            <w:t>КОМПЕТЕНЦИИ</w:t>
          </w:r>
        </w:p>
        <w:p w:rsidR="005A7790" w:rsidRPr="003418C8" w:rsidRDefault="005A7790" w:rsidP="003418C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2"/>
              <w:szCs w:val="36"/>
              <w:lang w:eastAsia="ru-RU"/>
            </w:rPr>
          </w:pPr>
        </w:p>
        <w:p w:rsidR="00E961FB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color w:val="FF0000"/>
              <w:sz w:val="36"/>
              <w:szCs w:val="36"/>
              <w:lang w:eastAsia="ru-RU"/>
            </w:rPr>
          </w:pPr>
          <w:r w:rsidRPr="005A7790">
            <w:rPr>
              <w:rFonts w:ascii="Times New Roman" w:eastAsia="Arial Unicode MS" w:hAnsi="Times New Roman" w:cs="Times New Roman"/>
              <w:b/>
              <w:noProof/>
              <w:color w:val="FF0000"/>
              <w:sz w:val="36"/>
              <w:szCs w:val="3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71815571" wp14:editId="09B7CEFC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65C38" w:rsidRPr="005A7790">
            <w:rPr>
              <w:rFonts w:ascii="Times New Roman" w:eastAsia="Arial Unicode MS" w:hAnsi="Times New Roman" w:cs="Times New Roman"/>
              <w:b/>
              <w:color w:val="FF0000"/>
              <w:sz w:val="36"/>
              <w:szCs w:val="36"/>
              <w:lang w:eastAsia="ru-RU"/>
            </w:rPr>
            <w:t>Бухгалтерский уч</w:t>
          </w:r>
          <w:r w:rsidR="005A7790">
            <w:rPr>
              <w:rFonts w:ascii="Times New Roman" w:eastAsia="Arial Unicode MS" w:hAnsi="Times New Roman" w:cs="Times New Roman"/>
              <w:b/>
              <w:color w:val="FF0000"/>
              <w:sz w:val="36"/>
              <w:szCs w:val="36"/>
              <w:lang w:eastAsia="ru-RU"/>
            </w:rPr>
            <w:t>ет</w:t>
          </w:r>
        </w:p>
        <w:p w:rsidR="005A7790" w:rsidRDefault="005A7790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color w:val="FF0000"/>
              <w:sz w:val="36"/>
              <w:szCs w:val="36"/>
              <w:lang w:eastAsia="ru-RU"/>
            </w:rPr>
          </w:pPr>
        </w:p>
        <w:p w:rsidR="005A7790" w:rsidRDefault="005A7790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color w:val="FF0000"/>
              <w:sz w:val="36"/>
              <w:szCs w:val="36"/>
              <w:lang w:eastAsia="ru-RU"/>
            </w:rPr>
          </w:pPr>
        </w:p>
        <w:p w:rsidR="005A7790" w:rsidRDefault="005A7790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color w:val="FF0000"/>
              <w:sz w:val="36"/>
              <w:szCs w:val="36"/>
              <w:lang w:eastAsia="ru-RU"/>
            </w:rPr>
          </w:pPr>
        </w:p>
        <w:p w:rsidR="005A7790" w:rsidRDefault="005A7790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6"/>
              <w:szCs w:val="36"/>
              <w:lang w:eastAsia="ru-RU"/>
            </w:rPr>
          </w:pPr>
        </w:p>
        <w:p w:rsidR="005A7790" w:rsidRDefault="005A7790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6"/>
              <w:szCs w:val="36"/>
              <w:lang w:eastAsia="ru-RU"/>
            </w:rPr>
          </w:pPr>
        </w:p>
        <w:p w:rsidR="005A7790" w:rsidRDefault="005A7790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6"/>
              <w:szCs w:val="36"/>
              <w:lang w:eastAsia="ru-RU"/>
            </w:rPr>
          </w:pPr>
        </w:p>
        <w:p w:rsidR="005A7790" w:rsidRPr="003418C8" w:rsidRDefault="005A7790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36"/>
              <w:szCs w:val="36"/>
              <w:lang w:eastAsia="ru-RU"/>
            </w:rPr>
          </w:pPr>
        </w:p>
        <w:p w:rsidR="00365C38" w:rsidRDefault="005A7790" w:rsidP="005A7790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b/>
              <w:noProof/>
              <w:sz w:val="32"/>
              <w:szCs w:val="36"/>
              <w:lang w:eastAsia="ru-RU"/>
            </w:rPr>
            <w:drawing>
              <wp:inline distT="0" distB="0" distL="0" distR="0" wp14:anchorId="6B8C417B" wp14:editId="7EB904C4">
                <wp:extent cx="1396365" cy="1256030"/>
                <wp:effectExtent l="0" t="0" r="0" b="127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1256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365C38">
            <w:rPr>
              <w:rFonts w:ascii="Times New Roman" w:eastAsia="Arial Unicode MS" w:hAnsi="Times New Roman" w:cs="Times New Roman"/>
              <w:sz w:val="72"/>
              <w:szCs w:val="72"/>
            </w:rPr>
            <w:br w:type="page"/>
          </w:r>
        </w:p>
        <w:p w:rsidR="003418C8" w:rsidRPr="003418C8" w:rsidRDefault="003418C8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  <w:r w:rsidRPr="003418C8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lastRenderedPageBreak/>
            <w:t>Комплект документов по охране труда компетенции «Бухгалтерский учет»</w:t>
          </w:r>
        </w:p>
        <w:p w:rsidR="003418C8" w:rsidRDefault="003418C8" w:rsidP="00636C3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28"/>
              <w:szCs w:val="28"/>
            </w:rPr>
          </w:pPr>
        </w:p>
        <w:p w:rsidR="003418C8" w:rsidRDefault="003418C8" w:rsidP="00636C3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28"/>
              <w:szCs w:val="28"/>
            </w:rPr>
          </w:pPr>
        </w:p>
        <w:p w:rsidR="00636C35" w:rsidRPr="00636C35" w:rsidRDefault="00636C35" w:rsidP="00636C3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28"/>
              <w:szCs w:val="28"/>
            </w:rPr>
          </w:pPr>
          <w:r w:rsidRPr="00636C35">
            <w:rPr>
              <w:rFonts w:ascii="Times New Roman" w:eastAsia="Arial Unicode MS" w:hAnsi="Times New Roman" w:cs="Times New Roman"/>
              <w:b/>
              <w:sz w:val="28"/>
              <w:szCs w:val="28"/>
            </w:rPr>
            <w:t>ОГЛАВЛЕНИЕ</w:t>
          </w:r>
        </w:p>
        <w:p w:rsidR="00CA6213" w:rsidRDefault="00CA6213" w:rsidP="00CA6213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id w:val="310845919"/>
            <w:docPartObj>
              <w:docPartGallery w:val="Table of Contents"/>
              <w:docPartUnique/>
            </w:docPartObj>
          </w:sdtPr>
          <w:sdtEndPr>
            <w:rPr>
              <w:rFonts w:ascii="Times New Roman" w:hAnsi="Times New Roman" w:cs="Times New Roman"/>
            </w:rPr>
          </w:sdtEndPr>
          <w:sdtContent>
            <w:p w:rsidR="006657B5" w:rsidRDefault="006657B5">
              <w:pPr>
                <w:pStyle w:val="aa"/>
              </w:pPr>
            </w:p>
            <w:p w:rsidR="006657B5" w:rsidRPr="006657B5" w:rsidRDefault="006657B5">
              <w:pPr>
                <w:pStyle w:val="11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r w:rsidRPr="006657B5">
                <w:rPr>
                  <w:rFonts w:ascii="Times New Roman" w:hAnsi="Times New Roman" w:cs="Times New Roman"/>
                  <w:sz w:val="28"/>
                  <w:szCs w:val="28"/>
                </w:rPr>
                <w:fldChar w:fldCharType="begin"/>
              </w:r>
              <w:r w:rsidRPr="006657B5">
                <w:rPr>
                  <w:rFonts w:ascii="Times New Roman" w:hAnsi="Times New Roman" w:cs="Times New Roman"/>
                  <w:sz w:val="28"/>
                  <w:szCs w:val="28"/>
                </w:rPr>
                <w:instrText xml:space="preserve"> TOC \o "1-3" \h \z \u </w:instrText>
              </w:r>
              <w:r w:rsidRPr="006657B5">
                <w:rPr>
                  <w:rFonts w:ascii="Times New Roman" w:hAnsi="Times New Roman" w:cs="Times New Roman"/>
                  <w:sz w:val="28"/>
                  <w:szCs w:val="28"/>
                </w:rPr>
                <w:fldChar w:fldCharType="separate"/>
              </w:r>
              <w:hyperlink w:anchor="_Toc530080606" w:history="1">
                <w:r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noProof/>
                    <w:sz w:val="28"/>
                    <w:szCs w:val="28"/>
                    <w:lang w:eastAsia="ru-RU"/>
                  </w:rPr>
                  <w:t>Программа инструктажа по охране труда и технике безопасности</w:t>
                </w:r>
                <w:r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_Toc530080606 \h </w:instrText>
                </w:r>
                <w:r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3</w:t>
                </w:r>
                <w:r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0352A8">
              <w:pPr>
                <w:pStyle w:val="11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07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noProof/>
                    <w:sz w:val="28"/>
                    <w:szCs w:val="28"/>
                    <w:lang w:eastAsia="ru-RU"/>
                  </w:rPr>
                  <w:t>Инструкция по охране труда для участников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_Toc530080607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4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0352A8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08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1.Общие требования охраны труда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_Toc530080608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4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0352A8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09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2.Требования охраны труда перед началом работы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_Toc530080609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7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0352A8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0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3.Требования охраны труда во время работы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_Toc530080610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10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0352A8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1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4. Требования охраны труда в аварийных ситуациях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_Toc530080611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11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0352A8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2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5. Требование охраны труда по окончании работ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_Toc530080612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13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0352A8">
              <w:pPr>
                <w:pStyle w:val="11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3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noProof/>
                    <w:sz w:val="28"/>
                    <w:szCs w:val="28"/>
                    <w:lang w:eastAsia="ru-RU"/>
                  </w:rPr>
                  <w:t>Инструкция по охране труда для экспертов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_Toc530080613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14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0352A8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4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1.Общие требования охраны труда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_Toc530080614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14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0352A8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5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2.Требования охраны труда перед началом работы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_Toc530080615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16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0352A8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6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3.Требования охраны труда во время работы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_Toc530080616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17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0352A8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7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4. Требования охраны труда в аварийных ситуациях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_Toc530080617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20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Default="000352A8">
              <w:pPr>
                <w:pStyle w:val="2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530080618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5.Требование охраны труда по окончании работ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_Toc530080618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22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6657B5">
              <w:pPr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657B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fldChar w:fldCharType="end"/>
              </w:r>
            </w:p>
          </w:sdtContent>
        </w:sdt>
        <w:p w:rsidR="00E961FB" w:rsidRPr="00CA6213" w:rsidRDefault="000352A8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</w:sdtContent>
    </w:sdt>
    <w:p w:rsidR="00CA6213" w:rsidRDefault="00CA621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505283210"/>
      <w:bookmarkStart w:id="2" w:name="_Toc518330811"/>
      <w:bookmarkStart w:id="3" w:name="_Toc50742759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A6213" w:rsidRPr="00CA6213" w:rsidRDefault="00CA6213" w:rsidP="00CA621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507427594"/>
      <w:bookmarkStart w:id="5" w:name="_Toc530080606"/>
      <w:bookmarkEnd w:id="1"/>
      <w:bookmarkEnd w:id="2"/>
      <w:bookmarkEnd w:id="3"/>
      <w:r w:rsidRPr="00CA6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Программа инструктажа по охране труда и технике безопасности</w:t>
      </w:r>
      <w:bookmarkEnd w:id="4"/>
      <w:bookmarkEnd w:id="5"/>
    </w:p>
    <w:p w:rsidR="00CA6213" w:rsidRPr="00CA6213" w:rsidRDefault="00CA6213" w:rsidP="00CA621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6. Основные требования санитарии и личной гигиены.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CA6213" w:rsidRPr="00CA6213" w:rsidRDefault="00CA6213" w:rsidP="00CA6213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CA6213" w:rsidRPr="00CA6213" w:rsidRDefault="00CA6213" w:rsidP="00CA6213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213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6" w:name="_Toc507427595"/>
      <w:bookmarkStart w:id="7" w:name="_Toc530080607"/>
      <w:r w:rsidRPr="00CA6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Инструкция по охране труда для участников</w:t>
      </w:r>
      <w:bookmarkEnd w:id="6"/>
      <w:bookmarkEnd w:id="7"/>
    </w:p>
    <w:p w:rsidR="00CA6213" w:rsidRPr="00CA6213" w:rsidRDefault="00CA6213" w:rsidP="00CA6213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8" w:name="_Toc530080608"/>
      <w:r w:rsidRPr="00CA6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1.Общие требования охраны труда</w:t>
      </w:r>
      <w:bookmarkEnd w:id="8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A6213">
        <w:rPr>
          <w:rFonts w:ascii="Times New Roman" w:eastAsia="Calibri" w:hAnsi="Times New Roman" w:cs="Times New Roman"/>
          <w:color w:val="FF0000"/>
          <w:sz w:val="28"/>
          <w:szCs w:val="28"/>
        </w:rPr>
        <w:t>Для участников от 14 до 18 лет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1.1. К участию в конкурсе, под непосредственным руководством Экспертов Компетенции «</w:t>
      </w:r>
      <w:r>
        <w:rPr>
          <w:rFonts w:ascii="Times New Roman" w:eastAsia="Calibri" w:hAnsi="Times New Roman" w:cs="Times New Roman"/>
          <w:sz w:val="28"/>
          <w:szCs w:val="28"/>
        </w:rPr>
        <w:t>Бухгалтерский учет</w:t>
      </w:r>
      <w:r w:rsidRPr="00CA6213">
        <w:rPr>
          <w:rFonts w:ascii="Times New Roman" w:eastAsia="Calibri" w:hAnsi="Times New Roman" w:cs="Times New Roman"/>
          <w:sz w:val="28"/>
          <w:szCs w:val="28"/>
        </w:rPr>
        <w:t>»  по стандартам «</w:t>
      </w:r>
      <w:proofErr w:type="spellStart"/>
      <w:r w:rsidRPr="00CA6213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CA6213">
        <w:rPr>
          <w:rFonts w:ascii="Times New Roman" w:eastAsia="Calibri" w:hAnsi="Times New Roman" w:cs="Times New Roman"/>
          <w:sz w:val="28"/>
          <w:szCs w:val="28"/>
        </w:rPr>
        <w:t>» допускаются участники в возрасте от 14 до 18 лет: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A6213">
        <w:rPr>
          <w:rFonts w:ascii="Times New Roman" w:eastAsia="Calibri" w:hAnsi="Times New Roman" w:cs="Times New Roman"/>
          <w:sz w:val="28"/>
          <w:szCs w:val="28"/>
        </w:rPr>
        <w:t>ознакомленные</w:t>
      </w:r>
      <w:proofErr w:type="gramEnd"/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с инструкцией по охране труда;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A6213">
        <w:rPr>
          <w:rFonts w:ascii="Times New Roman" w:eastAsia="Calibri" w:hAnsi="Times New Roman" w:cs="Times New Roman"/>
          <w:color w:val="FF0000"/>
          <w:sz w:val="28"/>
          <w:szCs w:val="28"/>
        </w:rPr>
        <w:t>Для участников старше 18 лет</w:t>
      </w:r>
    </w:p>
    <w:p w:rsidR="00CA6213" w:rsidRPr="00177600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1.1. К самостоятельному выполнению конкурсных заданий в Компетенции «</w:t>
      </w:r>
      <w:r>
        <w:rPr>
          <w:rFonts w:ascii="Times New Roman" w:eastAsia="Calibri" w:hAnsi="Times New Roman" w:cs="Times New Roman"/>
          <w:sz w:val="28"/>
          <w:szCs w:val="28"/>
        </w:rPr>
        <w:t>Бухгалтерский учет</w:t>
      </w:r>
      <w:r w:rsidRPr="00CA6213">
        <w:rPr>
          <w:rFonts w:ascii="Times New Roman" w:eastAsia="Calibri" w:hAnsi="Times New Roman" w:cs="Times New Roman"/>
          <w:sz w:val="28"/>
          <w:szCs w:val="28"/>
        </w:rPr>
        <w:t>»  по стандартам «</w:t>
      </w:r>
      <w:proofErr w:type="spellStart"/>
      <w:r w:rsidRPr="00CA6213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CA6213">
        <w:rPr>
          <w:rFonts w:ascii="Times New Roman" w:eastAsia="Calibri" w:hAnsi="Times New Roman" w:cs="Times New Roman"/>
          <w:sz w:val="28"/>
          <w:szCs w:val="28"/>
        </w:rPr>
        <w:t>» допускаются участники не моложе 18 лет</w:t>
      </w:r>
      <w:r w:rsidR="001776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A6213">
        <w:rPr>
          <w:rFonts w:ascii="Times New Roman" w:eastAsia="Calibri" w:hAnsi="Times New Roman" w:cs="Times New Roman"/>
          <w:sz w:val="28"/>
          <w:szCs w:val="28"/>
        </w:rPr>
        <w:t>ознакомленные</w:t>
      </w:r>
      <w:proofErr w:type="gramEnd"/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с инструкцией по охране труда;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3418C8" w:rsidRPr="00CA6213" w:rsidRDefault="003418C8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соблюдать личную гигиену;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принимать пищу в строго отведенных местах;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самостоятельно использовать инструмент и оборудование, разрешенное к выполнению конкурсного задания;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1.3. Участник для выполнения конкурсного задания использует </w:t>
      </w:r>
      <w:r w:rsidR="00387637" w:rsidRPr="00CA6213">
        <w:rPr>
          <w:rFonts w:ascii="Times New Roman" w:eastAsia="Calibri" w:hAnsi="Times New Roman" w:cs="Times New Roman"/>
          <w:sz w:val="28"/>
          <w:szCs w:val="28"/>
        </w:rPr>
        <w:t>оборудование</w:t>
      </w:r>
      <w:r w:rsidRPr="00CA6213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5803"/>
      </w:tblGrid>
      <w:tr w:rsidR="00CA6213" w:rsidRPr="00CA6213" w:rsidTr="00CA6213">
        <w:tc>
          <w:tcPr>
            <w:tcW w:w="9571" w:type="dxa"/>
            <w:gridSpan w:val="2"/>
            <w:shd w:val="clear" w:color="auto" w:fill="auto"/>
          </w:tcPr>
          <w:p w:rsidR="00CA6213" w:rsidRPr="00CA6213" w:rsidRDefault="00CA6213" w:rsidP="00C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A621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инструмента</w:t>
            </w:r>
          </w:p>
        </w:tc>
      </w:tr>
      <w:tr w:rsidR="00CA6213" w:rsidRPr="00CA6213" w:rsidTr="00CA6213">
        <w:tc>
          <w:tcPr>
            <w:tcW w:w="3768" w:type="dxa"/>
            <w:shd w:val="clear" w:color="auto" w:fill="auto"/>
          </w:tcPr>
          <w:p w:rsidR="00CA6213" w:rsidRPr="00CA6213" w:rsidRDefault="00CA6213" w:rsidP="00C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A621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использует самостоятельно</w:t>
            </w:r>
          </w:p>
        </w:tc>
        <w:tc>
          <w:tcPr>
            <w:tcW w:w="5803" w:type="dxa"/>
            <w:shd w:val="clear" w:color="auto" w:fill="auto"/>
          </w:tcPr>
          <w:p w:rsidR="00CA6213" w:rsidRPr="00CA6213" w:rsidRDefault="00CA6213" w:rsidP="00C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A621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387637" w:rsidRPr="00CA6213" w:rsidTr="00CA6213">
        <w:tc>
          <w:tcPr>
            <w:tcW w:w="3768" w:type="dxa"/>
            <w:shd w:val="clear" w:color="auto" w:fill="auto"/>
          </w:tcPr>
          <w:p w:rsidR="00387637" w:rsidRPr="008E50A2" w:rsidRDefault="00387637" w:rsidP="00D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sz w:val="24"/>
                <w:szCs w:val="28"/>
              </w:rPr>
              <w:t>Персональный компьютер</w:t>
            </w:r>
          </w:p>
        </w:tc>
        <w:tc>
          <w:tcPr>
            <w:tcW w:w="5803" w:type="dxa"/>
            <w:shd w:val="clear" w:color="auto" w:fill="auto"/>
          </w:tcPr>
          <w:p w:rsidR="00387637" w:rsidRPr="00CA6213" w:rsidRDefault="00387637" w:rsidP="00CA6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87637" w:rsidRPr="00CA6213" w:rsidTr="00CA6213">
        <w:tc>
          <w:tcPr>
            <w:tcW w:w="3768" w:type="dxa"/>
            <w:shd w:val="clear" w:color="auto" w:fill="auto"/>
          </w:tcPr>
          <w:p w:rsidR="00387637" w:rsidRPr="008E50A2" w:rsidRDefault="00387637" w:rsidP="00D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sz w:val="24"/>
                <w:szCs w:val="28"/>
              </w:rPr>
              <w:t>Многофункциональное устройство (МФУ)</w:t>
            </w:r>
          </w:p>
        </w:tc>
        <w:tc>
          <w:tcPr>
            <w:tcW w:w="5803" w:type="dxa"/>
            <w:shd w:val="clear" w:color="auto" w:fill="auto"/>
          </w:tcPr>
          <w:p w:rsidR="00387637" w:rsidRPr="00CA6213" w:rsidRDefault="00387637" w:rsidP="00CA6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387637" w:rsidRDefault="00387637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</w:t>
      </w:r>
      <w:r w:rsidR="00177600">
        <w:rPr>
          <w:rFonts w:ascii="Times New Roman" w:eastAsia="Calibri" w:hAnsi="Times New Roman" w:cs="Times New Roman"/>
          <w:sz w:val="28"/>
          <w:szCs w:val="28"/>
        </w:rPr>
        <w:t>4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87637" w:rsidRPr="00387637">
        <w:rPr>
          <w:rFonts w:ascii="Times New Roman" w:eastAsia="Calibri" w:hAnsi="Times New Roman" w:cs="Times New Roman"/>
          <w:sz w:val="28"/>
          <w:szCs w:val="28"/>
        </w:rPr>
        <w:t xml:space="preserve">При выполнении конкурсного задания </w:t>
      </w:r>
      <w:r w:rsidRPr="00CA6213">
        <w:rPr>
          <w:rFonts w:ascii="Times New Roman" w:eastAsia="Calibri" w:hAnsi="Times New Roman" w:cs="Times New Roman"/>
          <w:sz w:val="28"/>
          <w:szCs w:val="28"/>
        </w:rPr>
        <w:t>на участника могут воздействовать следующие вредные и (или) опасные факторы:</w:t>
      </w:r>
    </w:p>
    <w:p w:rsidR="00387637" w:rsidRPr="00387637" w:rsidRDefault="00387637" w:rsidP="003876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37">
        <w:rPr>
          <w:rFonts w:ascii="Times New Roman" w:eastAsia="Calibri" w:hAnsi="Times New Roman" w:cs="Times New Roman"/>
          <w:sz w:val="28"/>
          <w:szCs w:val="28"/>
        </w:rPr>
        <w:t>Физические: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электрический ток;</w:t>
      </w:r>
    </w:p>
    <w:p w:rsidR="00CA6213" w:rsidRPr="00387637" w:rsidRDefault="00387637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статическое электричество,</w:t>
      </w:r>
    </w:p>
    <w:p w:rsidR="00CA6213" w:rsidRPr="00CA6213" w:rsidRDefault="00CA6213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Химические:</w:t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>- пары, газы и аэрозоли, выделяющиеся при работе с копировальной и печатающей оргтехникой в плохо проветриваемых помещениях;</w:t>
      </w:r>
    </w:p>
    <w:p w:rsidR="00CA6213" w:rsidRPr="00CA6213" w:rsidRDefault="00CA6213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Психологические: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</w:t>
      </w:r>
      <w:r w:rsidR="00E7102F">
        <w:rPr>
          <w:rFonts w:ascii="Times New Roman" w:eastAsia="Calibri" w:hAnsi="Times New Roman" w:cs="Times New Roman"/>
          <w:sz w:val="28"/>
          <w:szCs w:val="28"/>
        </w:rPr>
        <w:t xml:space="preserve"> чрезмерное напряжение внимания,</w:t>
      </w:r>
      <w:r w:rsidR="00E7102F" w:rsidRPr="00E71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усиленная нагрузка на зрение</w:t>
      </w:r>
      <w:r w:rsidR="00E710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«стрессовая» ситуация в ходе выполнения специальных заданий</w:t>
      </w:r>
      <w:r w:rsidRPr="00CA62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монотонность работ</w:t>
      </w:r>
      <w:r w:rsidRPr="00CA6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213" w:rsidRPr="00CA6213" w:rsidRDefault="00E7102F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1.5</w:t>
      </w:r>
      <w:r w:rsidR="00CA6213" w:rsidRPr="00CA62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7102F">
        <w:rPr>
          <w:rFonts w:ascii="Times New Roman" w:eastAsia="Calibri" w:hAnsi="Times New Roman" w:cs="Times New Roman"/>
          <w:sz w:val="28"/>
          <w:szCs w:val="28"/>
        </w:rPr>
        <w:t>Во время выполнения конкурсного задания средства индивидуальной защиты не применяются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</w:t>
      </w:r>
      <w:r w:rsidR="00E7102F">
        <w:rPr>
          <w:rFonts w:ascii="Times New Roman" w:eastAsia="Calibri" w:hAnsi="Times New Roman" w:cs="Times New Roman"/>
          <w:sz w:val="28"/>
          <w:szCs w:val="28"/>
        </w:rPr>
        <w:t>6</w:t>
      </w:r>
      <w:r w:rsidRPr="00CA6213">
        <w:rPr>
          <w:rFonts w:ascii="Times New Roman" w:eastAsia="Calibri" w:hAnsi="Times New Roman" w:cs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>Знаки безопасности и указатели, используемые на рабочих местах участников, для обозначения присутствующих опасностей:</w:t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F 04 Огнетушитель                      </w:t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92B9D0" wp14:editId="11EF32FD">
            <wp:extent cx="457200" cy="43624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 E 22 Указатель выхода         </w:t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83BFE5" wp14:editId="79657F91">
            <wp:extent cx="765810" cy="414655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 E 23 Указатель запасного выхода                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BD38A" wp14:editId="1D4F2456">
            <wp:extent cx="808355" cy="436245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EC 01 Аптечка первой медицинской помощи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31AA7F" wp14:editId="0C6686E8">
            <wp:extent cx="467995" cy="457200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>- P 01</w:t>
      </w:r>
      <w:proofErr w:type="gramStart"/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proofErr w:type="gramEnd"/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апрещается курить                               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5231AC" wp14:editId="70486EF6">
            <wp:extent cx="499745" cy="499745"/>
            <wp:effectExtent l="0" t="0" r="0" b="0"/>
            <wp:docPr id="12" name="Рисунок 12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-9S7d9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</w:t>
      </w:r>
      <w:r w:rsidR="00E7102F">
        <w:rPr>
          <w:rFonts w:ascii="Times New Roman" w:eastAsia="Calibri" w:hAnsi="Times New Roman" w:cs="Times New Roman"/>
          <w:sz w:val="28"/>
          <w:szCs w:val="28"/>
        </w:rPr>
        <w:t>7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В помещении </w:t>
      </w:r>
      <w:r w:rsidR="00E7102F">
        <w:rPr>
          <w:rFonts w:ascii="Times New Roman" w:eastAsia="Calibri" w:hAnsi="Times New Roman" w:cs="Times New Roman"/>
          <w:sz w:val="28"/>
          <w:szCs w:val="28"/>
        </w:rPr>
        <w:t>«К</w:t>
      </w:r>
      <w:r w:rsidRPr="00CA6213">
        <w:rPr>
          <w:rFonts w:ascii="Times New Roman" w:eastAsia="Calibri" w:hAnsi="Times New Roman" w:cs="Times New Roman"/>
          <w:sz w:val="28"/>
          <w:szCs w:val="28"/>
        </w:rPr>
        <w:t>омнат</w:t>
      </w:r>
      <w:r w:rsidR="00E7102F">
        <w:rPr>
          <w:rFonts w:ascii="Times New Roman" w:eastAsia="Calibri" w:hAnsi="Times New Roman" w:cs="Times New Roman"/>
          <w:sz w:val="28"/>
          <w:szCs w:val="28"/>
        </w:rPr>
        <w:t>а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экспертов</w:t>
      </w:r>
      <w:r w:rsidR="00E7102F">
        <w:rPr>
          <w:rFonts w:ascii="Times New Roman" w:eastAsia="Calibri" w:hAnsi="Times New Roman" w:cs="Times New Roman"/>
          <w:sz w:val="28"/>
          <w:szCs w:val="28"/>
        </w:rPr>
        <w:t>»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</w:t>
      </w:r>
      <w:r w:rsidR="00E7102F">
        <w:rPr>
          <w:rFonts w:ascii="Times New Roman" w:eastAsia="Calibri" w:hAnsi="Times New Roman" w:cs="Times New Roman"/>
          <w:sz w:val="28"/>
          <w:szCs w:val="28"/>
        </w:rPr>
        <w:t>8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CA6213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6213">
        <w:rPr>
          <w:rFonts w:ascii="Times New Roman" w:eastAsia="Calibri" w:hAnsi="Times New Roman" w:cs="Times New Roman"/>
          <w:sz w:val="28"/>
          <w:szCs w:val="28"/>
        </w:rPr>
        <w:t>Russia</w:t>
      </w:r>
      <w:proofErr w:type="spellEnd"/>
      <w:r w:rsidRPr="00CA6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CA6213" w:rsidRPr="006657B5" w:rsidRDefault="00CA6213" w:rsidP="006657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Toc507427597"/>
    </w:p>
    <w:p w:rsidR="00CA6213" w:rsidRPr="00CA6213" w:rsidRDefault="00CA6213" w:rsidP="00CA6213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0" w:name="_Toc530080609"/>
      <w:r w:rsidRPr="00CA6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2.Требования охраны труда перед началом работы</w:t>
      </w:r>
      <w:bookmarkEnd w:id="9"/>
      <w:bookmarkEnd w:id="10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подготовить рабочее место в соответствии с Техническим описанием компетенции.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2.2. Подготовить рабочее место: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включить и проверить работу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персонального компьютера</w:t>
      </w:r>
      <w:r w:rsidR="00E710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проверить возможность ввода и вывода информации</w:t>
      </w:r>
      <w:r w:rsidRPr="00CA62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ознакомится с рабочей зоной площадки</w:t>
      </w:r>
      <w:r w:rsidR="00E710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2.3. Подготовить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6190"/>
      </w:tblGrid>
      <w:tr w:rsidR="00CA6213" w:rsidRPr="00CA6213" w:rsidTr="00CA6213">
        <w:trPr>
          <w:tblHeader/>
        </w:trPr>
        <w:tc>
          <w:tcPr>
            <w:tcW w:w="3381" w:type="dxa"/>
            <w:shd w:val="clear" w:color="auto" w:fill="auto"/>
          </w:tcPr>
          <w:p w:rsidR="00CA6213" w:rsidRPr="008E50A2" w:rsidRDefault="00CA6213" w:rsidP="00C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190" w:type="dxa"/>
            <w:shd w:val="clear" w:color="auto" w:fill="auto"/>
          </w:tcPr>
          <w:p w:rsidR="00CA6213" w:rsidRPr="008E50A2" w:rsidRDefault="00CA6213" w:rsidP="00C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Правила подготовки к выполнению конкурсного задания</w:t>
            </w:r>
          </w:p>
        </w:tc>
      </w:tr>
      <w:tr w:rsidR="00CA6213" w:rsidRPr="00CA6213" w:rsidTr="00CA6213">
        <w:tc>
          <w:tcPr>
            <w:tcW w:w="3381" w:type="dxa"/>
            <w:shd w:val="clear" w:color="auto" w:fill="auto"/>
          </w:tcPr>
          <w:p w:rsidR="00CA6213" w:rsidRPr="008E50A2" w:rsidRDefault="00E7102F" w:rsidP="0017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Компьютер в сборе (</w:t>
            </w:r>
            <w:r w:rsidR="001776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системный блок, </w:t>
            </w: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монитор, мышь, клавиатура)  - ноутбук</w:t>
            </w:r>
            <w:r w:rsidR="001776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или моноблок</w:t>
            </w:r>
          </w:p>
        </w:tc>
        <w:tc>
          <w:tcPr>
            <w:tcW w:w="6190" w:type="dxa"/>
            <w:shd w:val="clear" w:color="auto" w:fill="auto"/>
          </w:tcPr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проверить исправность оборудования и приспособлений: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наличие защитных кожухов (в системном блоке);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исправность работы мыши и клавиатуры;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исправность цветопередачи монитора;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отсутствие розеток и/или иных проводов  в зоне досягаемости;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скорость работы при полной загруженности ПК;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:rsidR="00CA6213" w:rsidRPr="008E50A2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CA6213" w:rsidRPr="00CA6213" w:rsidTr="00CA6213">
        <w:tc>
          <w:tcPr>
            <w:tcW w:w="3381" w:type="dxa"/>
            <w:shd w:val="clear" w:color="auto" w:fill="auto"/>
          </w:tcPr>
          <w:p w:rsidR="00CA6213" w:rsidRPr="008E50A2" w:rsidRDefault="00CA6213" w:rsidP="008E5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50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МФУ </w:t>
            </w:r>
          </w:p>
        </w:tc>
        <w:tc>
          <w:tcPr>
            <w:tcW w:w="6190" w:type="dxa"/>
            <w:shd w:val="clear" w:color="auto" w:fill="auto"/>
          </w:tcPr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- проверить синхронность работы ПК и принтера;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- совершить пробный запуск тестовой печати;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- проверить наличие тонера и бумаги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Электробезопасность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Используйте шнур питания, поставляемый с принтером.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Не используйте удлинитель или сетевой разветвитель.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:rsidR="00CA6213" w:rsidRPr="008E50A2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Не размещайте принтер в таком месте, где на шнур питания могут по неосторожности наступить.</w:t>
            </w:r>
          </w:p>
        </w:tc>
      </w:tr>
    </w:tbl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оборудования визуальным осмотром.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осмотреть и привести в порядок рабочее место;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- убедиться в достаточности освещенности;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проверить (визуально) правильность подключения оборудования в электросеть;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проверить правильность установки стола, стула, положения оборудования, при необходимости обратиться к эксперту для устранения неисправностей в целях исключения неудобных поз и длительных напряжений тела.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2.6. Подготовить необходимые для работы материалы, приспособлен</w:t>
      </w:r>
      <w:r w:rsidR="00FC36A6">
        <w:rPr>
          <w:rFonts w:ascii="Times New Roman" w:eastAsia="Calibri" w:hAnsi="Times New Roman" w:cs="Times New Roman"/>
          <w:sz w:val="28"/>
          <w:szCs w:val="28"/>
        </w:rPr>
        <w:t>ия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и разложить их на свои места, убрать с рабочего стола все лишнее.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CA6213" w:rsidRPr="00CA6213" w:rsidRDefault="00CA6213" w:rsidP="00CA6213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1" w:name="_Toc507427598"/>
      <w:bookmarkStart w:id="12" w:name="_Toc530080610"/>
      <w:r w:rsidRPr="00CA6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3.Требования охраны труда во время работы</w:t>
      </w:r>
      <w:bookmarkEnd w:id="11"/>
      <w:bookmarkEnd w:id="12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6685"/>
      </w:tblGrid>
      <w:tr w:rsidR="00CA6213" w:rsidRPr="00CA6213" w:rsidTr="00A92CF7">
        <w:trPr>
          <w:tblHeader/>
        </w:trPr>
        <w:tc>
          <w:tcPr>
            <w:tcW w:w="2886" w:type="dxa"/>
            <w:shd w:val="clear" w:color="auto" w:fill="auto"/>
            <w:vAlign w:val="center"/>
          </w:tcPr>
          <w:p w:rsidR="00CA6213" w:rsidRPr="008E50A2" w:rsidRDefault="00CA6213" w:rsidP="00A9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инструмента/ оборудования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CA6213" w:rsidRPr="008E50A2" w:rsidRDefault="00CA6213" w:rsidP="00A9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Требования безопасности</w:t>
            </w:r>
          </w:p>
        </w:tc>
      </w:tr>
      <w:tr w:rsidR="0068768D" w:rsidRPr="00CA6213" w:rsidTr="00A92CF7">
        <w:tc>
          <w:tcPr>
            <w:tcW w:w="2886" w:type="dxa"/>
            <w:shd w:val="clear" w:color="auto" w:fill="auto"/>
          </w:tcPr>
          <w:p w:rsidR="0068768D" w:rsidRPr="008E50A2" w:rsidRDefault="0068768D" w:rsidP="0068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50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Персональный компьютер </w:t>
            </w: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r w:rsidR="00177600" w:rsidRPr="00177600">
              <w:rPr>
                <w:rFonts w:ascii="Times New Roman" w:eastAsia="Calibri" w:hAnsi="Times New Roman" w:cs="Times New Roman"/>
                <w:sz w:val="24"/>
                <w:szCs w:val="28"/>
              </w:rPr>
              <w:t>системный блок</w:t>
            </w:r>
            <w:r w:rsidR="00177600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="00177600" w:rsidRPr="001776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монитор, мышь, клавиатура)</w:t>
            </w:r>
          </w:p>
        </w:tc>
        <w:tc>
          <w:tcPr>
            <w:tcW w:w="6685" w:type="dxa"/>
            <w:shd w:val="clear" w:color="auto" w:fill="auto"/>
          </w:tcPr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Во время работы: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необходимо аккуратно обращаться с проводами;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запрещается работать с неисправным компьютером/ноутбуком;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нельзя заниматься очисткой компьютера/ноутбука, когда он находится под напряжением;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нельзя располагать рядом с компьютером/ноутбуком жидкости, а также работать с мокрыми руками;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суммарное время непосредственной работы с персональным </w:t>
            </w: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компьютером и другой оргтехникой в течение конкурсного дня должно быть не более 6 часов.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нельзя производить самостоятельно вскрытие и ремонт оборудования;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запрещается переключать разъемы интерфейсных кабелей периферийных устройств;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запрещается загромождение верхних панелей устройств бумагами и посторонними предметами;</w:t>
            </w:r>
          </w:p>
        </w:tc>
      </w:tr>
      <w:tr w:rsidR="0068768D" w:rsidRPr="00CA6213" w:rsidTr="00A92CF7">
        <w:tc>
          <w:tcPr>
            <w:tcW w:w="2886" w:type="dxa"/>
            <w:shd w:val="clear" w:color="auto" w:fill="auto"/>
          </w:tcPr>
          <w:p w:rsidR="0068768D" w:rsidRPr="008E50A2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50A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МФУ </w:t>
            </w:r>
          </w:p>
        </w:tc>
        <w:tc>
          <w:tcPr>
            <w:tcW w:w="6685" w:type="dxa"/>
            <w:shd w:val="clear" w:color="auto" w:fill="auto"/>
          </w:tcPr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Электробезопасность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Не кладите предметы на шнур питания.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Не закрывайте вентиляционные отверстия. Эти отверстия предотвращают перегрев принтера.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Не допускайте попадания в принтер скобок и скрепок для бумаги.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В случае возникновения необычного шума или запаха: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Немедленно выключите принтер.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Выньте вилку шнура питания из розетки.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Для устранения неполадок сообщите эксперту.</w:t>
            </w:r>
          </w:p>
        </w:tc>
      </w:tr>
    </w:tbl>
    <w:p w:rsidR="00A92CF7" w:rsidRDefault="00A92CF7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3.2. При выполнении конкурсных заданий и уборке рабочих мест: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соблюдать настоящую инструкцию;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соблюдать правила эксплуатации оборудования, не подвергать их механическим ударам, не допускать падений;</w:t>
      </w:r>
    </w:p>
    <w:p w:rsidR="00CA6213" w:rsidRPr="00CA6213" w:rsidRDefault="00CA6213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поддерживать порядок и чистоту на </w:t>
      </w:r>
      <w:r w:rsidR="00A116E0">
        <w:rPr>
          <w:rFonts w:ascii="Times New Roman" w:eastAsia="Calibri" w:hAnsi="Times New Roman" w:cs="Times New Roman"/>
          <w:sz w:val="28"/>
          <w:szCs w:val="28"/>
        </w:rPr>
        <w:t>рабочем месте</w:t>
      </w:r>
      <w:r w:rsidRPr="00CA6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B03FFB">
        <w:rPr>
          <w:rFonts w:ascii="Times New Roman" w:eastAsia="Calibri" w:hAnsi="Times New Roman" w:cs="Times New Roman"/>
          <w:sz w:val="28"/>
          <w:szCs w:val="28"/>
        </w:rPr>
        <w:t>3</w:t>
      </w:r>
      <w:r w:rsidRPr="00CA6213">
        <w:rPr>
          <w:rFonts w:ascii="Times New Roman" w:eastAsia="Calibri" w:hAnsi="Times New Roman" w:cs="Times New Roman"/>
          <w:sz w:val="28"/>
          <w:szCs w:val="28"/>
        </w:rPr>
        <w:t>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CA6213" w:rsidRPr="00CA6213" w:rsidRDefault="00CA6213" w:rsidP="006657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3" w:name="_Toc507427599"/>
    </w:p>
    <w:p w:rsidR="00CA6213" w:rsidRPr="00CA6213" w:rsidRDefault="00CA6213" w:rsidP="00CA6213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4" w:name="_Toc530080611"/>
      <w:r w:rsidRPr="00CA6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Требования охраны труда в аварийных ситуациях</w:t>
      </w:r>
      <w:bookmarkEnd w:id="13"/>
      <w:bookmarkEnd w:id="14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CA6213" w:rsidRDefault="00CA6213" w:rsidP="00CA6213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5" w:name="_Toc507427600"/>
      <w:bookmarkStart w:id="16" w:name="_Toc530080612"/>
      <w:r w:rsidRPr="00CA6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Требование охраны труда по окончании работ</w:t>
      </w:r>
      <w:bookmarkEnd w:id="15"/>
      <w:bookmarkEnd w:id="16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После окончания работ каждый </w:t>
      </w:r>
      <w:r w:rsidR="00B028B9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обязан: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5.1. Привести в порядок рабочее место.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5.2. Отключить оборудование от сети.</w:t>
      </w:r>
    </w:p>
    <w:p w:rsidR="00CA6213" w:rsidRPr="00CA6213" w:rsidRDefault="00A116E0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5.3</w:t>
      </w:r>
      <w:r w:rsidR="00CA6213" w:rsidRPr="00CA62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A6213" w:rsidRPr="00CA6213">
        <w:rPr>
          <w:rFonts w:ascii="Times New Roman" w:eastAsia="Calibri" w:hAnsi="Times New Roman" w:cs="Times New Roman"/>
          <w:sz w:val="28"/>
          <w:szCs w:val="28"/>
        </w:rPr>
        <w:t>ообщить эксперту о выявленных во время выполнения конкурсных заданий неполадках и неисправностях оборудования и других факторах, влияющих на безопасность выполнения конкурсного задания.</w:t>
      </w:r>
    </w:p>
    <w:p w:rsidR="00CA6213" w:rsidRPr="00CA6213" w:rsidRDefault="00CA6213" w:rsidP="00CA6213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CA6213" w:rsidRPr="00CA6213" w:rsidRDefault="00CA6213" w:rsidP="00CA6213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213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17" w:name="_Toc507427601"/>
      <w:bookmarkStart w:id="18" w:name="_Toc530080613"/>
      <w:r w:rsidRPr="00CA6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Инструкция по охране труда для экспертов</w:t>
      </w:r>
      <w:bookmarkEnd w:id="17"/>
      <w:bookmarkEnd w:id="18"/>
    </w:p>
    <w:p w:rsidR="00CA6213" w:rsidRPr="00CA6213" w:rsidRDefault="00CA6213" w:rsidP="00CA621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6657B5" w:rsidRDefault="00CA6213" w:rsidP="006657B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9" w:name="_Toc507427602"/>
      <w:bookmarkStart w:id="20" w:name="_Toc530080614"/>
      <w:r w:rsidRPr="00665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1.Общие требования охраны труда</w:t>
      </w:r>
      <w:bookmarkEnd w:id="19"/>
      <w:bookmarkEnd w:id="20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1.1. К работе в качестве эксперта Компетенции «</w:t>
      </w:r>
      <w:r>
        <w:rPr>
          <w:rFonts w:ascii="Times New Roman" w:eastAsia="Calibri" w:hAnsi="Times New Roman" w:cs="Times New Roman"/>
          <w:sz w:val="28"/>
          <w:szCs w:val="28"/>
        </w:rPr>
        <w:t>Бухгалтерский учет</w:t>
      </w:r>
      <w:r w:rsidRPr="00CA6213">
        <w:rPr>
          <w:rFonts w:ascii="Times New Roman" w:eastAsia="Calibri" w:hAnsi="Times New Roman" w:cs="Times New Roman"/>
          <w:sz w:val="28"/>
          <w:szCs w:val="28"/>
        </w:rPr>
        <w:t>»  допускаются Эксперты, прошедшие специальное обучение и не имеющие противопоказаний по состоянию здоровья.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1.3. В процессе контроля выполнения конкурсных заданий и нахождения на территории и в помещениях </w:t>
      </w:r>
      <w:r w:rsidR="00A116E0">
        <w:rPr>
          <w:rFonts w:ascii="Times New Roman" w:eastAsia="Calibri" w:hAnsi="Times New Roman" w:cs="Times New Roman"/>
          <w:sz w:val="28"/>
          <w:szCs w:val="28"/>
        </w:rPr>
        <w:t>проведения чемпионата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 Эксперт обязан четко соблюдать: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электрический ток;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шум, обусловленный конструкцией оргтехники;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116E0">
        <w:rPr>
          <w:rFonts w:ascii="Times New Roman" w:eastAsia="Calibri" w:hAnsi="Times New Roman" w:cs="Times New Roman"/>
          <w:sz w:val="28"/>
          <w:szCs w:val="28"/>
        </w:rPr>
        <w:t xml:space="preserve"> химические вещества, выделяющиеся при работе оргтехники;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116E0">
        <w:rPr>
          <w:rFonts w:ascii="Times New Roman" w:eastAsia="Calibri" w:hAnsi="Times New Roman" w:cs="Times New Roman"/>
          <w:sz w:val="28"/>
          <w:szCs w:val="28"/>
        </w:rPr>
        <w:t xml:space="preserve"> зрительное перенапряжение при работе с ПК.</w:t>
      </w:r>
    </w:p>
    <w:p w:rsidR="00A116E0" w:rsidRPr="00CA6213" w:rsidRDefault="00A116E0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При наблюдени</w:t>
      </w:r>
      <w:r w:rsidR="00A92CF7">
        <w:rPr>
          <w:rFonts w:ascii="Times New Roman" w:eastAsia="Calibri" w:hAnsi="Times New Roman" w:cs="Times New Roman"/>
          <w:sz w:val="28"/>
          <w:szCs w:val="28"/>
        </w:rPr>
        <w:t>и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 xml:space="preserve">- электрический ток при неисправности или отсутствии заземляющих устройств; 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- статическое электричество;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Химические: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- пары, газы и аэрозоли, выделяющиеся при работе с копировальной и печатающей оргтехникой в плохо проветриваемых помещениях;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Психологические: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- чрезмерное напряжение внимания, усиленная нагрузка на зрение;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- неожиданные вопросы и «стрессовая» ситуация в ходе выполнения специальных заданий;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- монотонность работ.</w:t>
      </w:r>
    </w:p>
    <w:p w:rsidR="00CA6213" w:rsidRPr="00CA6213" w:rsidRDefault="00CA6213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A116E0" w:rsidRPr="00A116E0">
        <w:rPr>
          <w:rFonts w:ascii="Times New Roman" w:eastAsia="Calibri" w:hAnsi="Times New Roman" w:cs="Times New Roman"/>
          <w:sz w:val="28"/>
          <w:szCs w:val="28"/>
        </w:rPr>
        <w:t>Во время выполнения конкурсного задания средства индивидуальной защиты не применяются.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1.6. Знаки безопасности и указатели, используемые на рабочих местах участников, для обозначения присутствующих опасностей:</w:t>
      </w:r>
    </w:p>
    <w:p w:rsidR="00A116E0" w:rsidRPr="00E7102F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F 04 Огнетушитель                      </w:t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F5B1BC" wp14:editId="07B060ED">
            <wp:extent cx="457200" cy="436245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0" w:rsidRPr="00E7102F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 E 22 Указатель выхода         </w:t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831F98" wp14:editId="055FC63D">
            <wp:extent cx="765810" cy="414655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0" w:rsidRPr="00E7102F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 E 23 Указатель запасного выхода                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44D898" wp14:editId="5A360F2A">
            <wp:extent cx="808355" cy="436245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0" w:rsidRPr="00E7102F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EC 01 Аптечка первой медицинской помощи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0B731" wp14:editId="3BB0B316">
            <wp:extent cx="467995" cy="457200"/>
            <wp:effectExtent l="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0" w:rsidRPr="00E7102F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lastRenderedPageBreak/>
        <w:t>- P 01</w:t>
      </w:r>
      <w:proofErr w:type="gramStart"/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proofErr w:type="gramEnd"/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апрещается курить                               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D31622" wp14:editId="3104C03D">
            <wp:extent cx="499745" cy="499745"/>
            <wp:effectExtent l="0" t="0" r="0" b="0"/>
            <wp:docPr id="18" name="Рисунок 18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-9S7d9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В помещении Экспертов Компетенции «</w:t>
      </w:r>
      <w:r>
        <w:rPr>
          <w:rFonts w:ascii="Times New Roman" w:eastAsia="Calibri" w:hAnsi="Times New Roman" w:cs="Times New Roman"/>
          <w:sz w:val="28"/>
          <w:szCs w:val="28"/>
        </w:rPr>
        <w:t>Бухгалтерский учет</w:t>
      </w:r>
      <w:r w:rsidRPr="00CA6213">
        <w:rPr>
          <w:rFonts w:ascii="Times New Roman" w:eastAsia="Calibri" w:hAnsi="Times New Roman" w:cs="Times New Roman"/>
          <w:sz w:val="28"/>
          <w:szCs w:val="28"/>
        </w:rPr>
        <w:t>» 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CA6213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6213">
        <w:rPr>
          <w:rFonts w:ascii="Times New Roman" w:eastAsia="Calibri" w:hAnsi="Times New Roman" w:cs="Times New Roman"/>
          <w:sz w:val="28"/>
          <w:szCs w:val="28"/>
        </w:rPr>
        <w:t>Russia</w:t>
      </w:r>
      <w:proofErr w:type="spellEnd"/>
      <w:r w:rsidRPr="00CA6213">
        <w:rPr>
          <w:rFonts w:ascii="Times New Roman" w:eastAsia="Calibri" w:hAnsi="Times New Roman" w:cs="Times New Roman"/>
          <w:sz w:val="28"/>
          <w:szCs w:val="28"/>
        </w:rPr>
        <w:t>, а при необходимости согласно действующему законодательству.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6657B5" w:rsidRDefault="00CA6213" w:rsidP="006657B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1" w:name="_Toc507427603"/>
      <w:bookmarkStart w:id="22" w:name="_Toc530080615"/>
      <w:r w:rsidRPr="00665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2.Требования охраны труда перед началом работы</w:t>
      </w:r>
      <w:bookmarkEnd w:id="21"/>
      <w:bookmarkEnd w:id="22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gramStart"/>
      <w:r w:rsidRPr="00CA6213">
        <w:rPr>
          <w:rFonts w:ascii="Times New Roman" w:eastAsia="Calibri" w:hAnsi="Times New Roman" w:cs="Times New Roman"/>
          <w:sz w:val="28"/>
          <w:szCs w:val="28"/>
        </w:rPr>
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  <w:proofErr w:type="gramEnd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2.2. Ежедневно, перед началом выполнения конкурсного задания участниками конкурса, Эксперт с особыми полномочиями проводит </w:t>
      </w: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:rsidR="00CA6213" w:rsidRPr="00CA6213" w:rsidRDefault="00CA6213" w:rsidP="00CA6213">
      <w:pPr>
        <w:tabs>
          <w:tab w:val="left" w:pos="709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осмотреть рабочие места экспертов и участников;</w:t>
      </w:r>
    </w:p>
    <w:p w:rsidR="00CA6213" w:rsidRPr="00CA6213" w:rsidRDefault="00CA6213" w:rsidP="00CA621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-привести в порядок рабочее место эксперта;</w:t>
      </w:r>
    </w:p>
    <w:p w:rsidR="00CA6213" w:rsidRPr="00CA6213" w:rsidRDefault="00CA6213" w:rsidP="00CA621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</w:t>
      </w:r>
      <w:r w:rsidR="00B028B9">
        <w:rPr>
          <w:rFonts w:ascii="Times New Roman" w:eastAsia="Calibri" w:hAnsi="Times New Roman" w:cs="Times New Roman"/>
          <w:sz w:val="28"/>
          <w:szCs w:val="28"/>
        </w:rPr>
        <w:t>4</w:t>
      </w:r>
      <w:r w:rsidRPr="00CA6213">
        <w:rPr>
          <w:rFonts w:ascii="Times New Roman" w:eastAsia="Calibri" w:hAnsi="Times New Roman" w:cs="Times New Roman"/>
          <w:sz w:val="28"/>
          <w:szCs w:val="28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</w:t>
      </w:r>
      <w:r w:rsidR="00B028B9">
        <w:rPr>
          <w:rFonts w:ascii="Times New Roman" w:eastAsia="Calibri" w:hAnsi="Times New Roman" w:cs="Times New Roman"/>
          <w:sz w:val="28"/>
          <w:szCs w:val="28"/>
        </w:rPr>
        <w:t>5</w:t>
      </w:r>
      <w:r w:rsidRPr="00CA6213">
        <w:rPr>
          <w:rFonts w:ascii="Times New Roman" w:eastAsia="Calibri" w:hAnsi="Times New Roman" w:cs="Times New Roman"/>
          <w:sz w:val="28"/>
          <w:szCs w:val="28"/>
        </w:rPr>
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6657B5" w:rsidRDefault="00CA6213" w:rsidP="006657B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3" w:name="_Toc507427604"/>
      <w:bookmarkStart w:id="24" w:name="_Toc530080616"/>
      <w:r w:rsidRPr="00665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3.Требования охраны труда во время работы</w:t>
      </w:r>
      <w:bookmarkEnd w:id="23"/>
      <w:bookmarkEnd w:id="24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3.2. Изображение на экранах 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3.4. Во избежание поражения током запрещается: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переключать разъемы интерфейсных кабелей периферийных устрой</w:t>
      </w:r>
      <w:proofErr w:type="gramStart"/>
      <w:r w:rsidRPr="00CA6213"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 w:rsidRPr="00CA6213">
        <w:rPr>
          <w:rFonts w:ascii="Times New Roman" w:eastAsia="Calibri" w:hAnsi="Times New Roman" w:cs="Times New Roman"/>
          <w:sz w:val="28"/>
          <w:szCs w:val="28"/>
        </w:rPr>
        <w:t>и включенном питании;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3.6. Эксперту во время работы с оргтехникой: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не снимать крышки и панели, жестко закрепленные на устройстве. В некоторых компонентах устройств используется высокое напряжение или </w:t>
      </w: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лазерное излучение, что может привести к поражению электрическим током или вызвать слепоту;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-запрещается перемещать аппараты </w:t>
      </w:r>
      <w:proofErr w:type="gramStart"/>
      <w:r w:rsidRPr="00CA6213">
        <w:rPr>
          <w:rFonts w:ascii="Times New Roman" w:eastAsia="Calibri" w:hAnsi="Times New Roman" w:cs="Times New Roman"/>
          <w:sz w:val="28"/>
          <w:szCs w:val="28"/>
        </w:rPr>
        <w:t>включенными</w:t>
      </w:r>
      <w:proofErr w:type="gramEnd"/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в сеть;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запрещается опираться на стекло </w:t>
      </w:r>
      <w:proofErr w:type="spellStart"/>
      <w:r w:rsidRPr="00CA6213">
        <w:rPr>
          <w:rFonts w:ascii="Times New Roman" w:eastAsia="Calibri" w:hAnsi="Times New Roman" w:cs="Times New Roman"/>
          <w:sz w:val="28"/>
          <w:szCs w:val="28"/>
        </w:rPr>
        <w:t>оригиналодержателя</w:t>
      </w:r>
      <w:proofErr w:type="spellEnd"/>
      <w:r w:rsidRPr="00CA6213">
        <w:rPr>
          <w:rFonts w:ascii="Times New Roman" w:eastAsia="Calibri" w:hAnsi="Times New Roman" w:cs="Times New Roman"/>
          <w:sz w:val="28"/>
          <w:szCs w:val="28"/>
        </w:rPr>
        <w:t>, класть на него какие-либо вещи помимо оригинала;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3.8. Запрещается: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- иметь при себе любые средства связи;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пользоваться любой документацией, </w:t>
      </w:r>
      <w:proofErr w:type="gramStart"/>
      <w:r w:rsidRPr="00CA6213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предусмотренной конкурсным заданием.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 передвигаться по конкурсной площадке не спеша, не делая резких движений, смотря под ноги;</w:t>
      </w:r>
    </w:p>
    <w:p w:rsidR="00F81A0A" w:rsidRPr="00F81A0A" w:rsidRDefault="00F81A0A" w:rsidP="00F81A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Toc507427605"/>
      <w:r w:rsidRPr="00F81A0A">
        <w:rPr>
          <w:rFonts w:ascii="Times New Roman" w:eastAsia="Calibri" w:hAnsi="Times New Roman" w:cs="Times New Roman"/>
          <w:sz w:val="28"/>
          <w:szCs w:val="28"/>
        </w:rPr>
        <w:t>- соблюдать нормы эксплуатации компьютерной техники.</w:t>
      </w:r>
    </w:p>
    <w:p w:rsidR="00CA6213" w:rsidRPr="00CA6213" w:rsidRDefault="00CA6213" w:rsidP="006657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A6213" w:rsidRPr="006657B5" w:rsidRDefault="00CA6213" w:rsidP="006657B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6" w:name="_Toc530080617"/>
      <w:r w:rsidRPr="00665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Требования охраны труда в аварийных ситуациях</w:t>
      </w:r>
      <w:bookmarkEnd w:id="25"/>
      <w:bookmarkEnd w:id="26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CA6213">
        <w:rPr>
          <w:rFonts w:ascii="Times New Roman" w:eastAsia="Calibri" w:hAnsi="Times New Roman" w:cs="Times New Roman"/>
          <w:sz w:val="28"/>
          <w:szCs w:val="28"/>
        </w:rPr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proofErr w:type="gramEnd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</w:t>
      </w: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6657B5" w:rsidRDefault="00CA6213" w:rsidP="006657B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7" w:name="_Toc507427606"/>
      <w:bookmarkStart w:id="28" w:name="_Toc530080618"/>
      <w:r w:rsidRPr="00665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5.Требование охраны труда по окончании работ</w:t>
      </w:r>
      <w:bookmarkEnd w:id="27"/>
      <w:bookmarkEnd w:id="28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После окончания конкурсного дня Эксперт обязан: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CA6213" w:rsidRPr="00CA6213" w:rsidRDefault="00CA6213" w:rsidP="00CA6213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CA6213" w:rsidRPr="00CA6213" w:rsidRDefault="00CA6213" w:rsidP="00CA6213">
      <w:pPr>
        <w:widowControl w:val="0"/>
        <w:spacing w:after="0" w:line="190" w:lineRule="exact"/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p w:rsidR="00CA6213" w:rsidRPr="00CA6213" w:rsidRDefault="00CA6213" w:rsidP="00CA6213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3418C8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73" w:rsidRDefault="004D0873" w:rsidP="004D6E23">
      <w:pPr>
        <w:spacing w:after="0" w:line="240" w:lineRule="auto"/>
      </w:pPr>
      <w:r>
        <w:separator/>
      </w:r>
    </w:p>
  </w:endnote>
  <w:endnote w:type="continuationSeparator" w:id="0">
    <w:p w:rsidR="004D0873" w:rsidRDefault="004D0873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46"/>
      <w:gridCol w:w="210"/>
      <w:gridCol w:w="329"/>
    </w:tblGrid>
    <w:tr w:rsidR="004D6E23" w:rsidRPr="00832EBB" w:rsidTr="00F81A0A">
      <w:trPr>
        <w:trHeight w:hRule="exact" w:val="115"/>
        <w:jc w:val="center"/>
      </w:trPr>
      <w:tc>
        <w:tcPr>
          <w:tcW w:w="9256" w:type="dxa"/>
          <w:gridSpan w:val="2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29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F81A0A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46" w:type="dxa"/>
              <w:shd w:val="clear" w:color="auto" w:fill="auto"/>
              <w:vAlign w:val="center"/>
            </w:tcPr>
            <w:p w:rsidR="004D6E23" w:rsidRPr="009955F8" w:rsidRDefault="004D6E23" w:rsidP="00B03FFB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</w:t>
              </w:r>
              <w:r w:rsidR="00F81A0A">
                <w:rPr>
                  <w:rFonts w:ascii="Times New Roman" w:hAnsi="Times New Roman" w:cs="Times New Roman"/>
                  <w:sz w:val="18"/>
                  <w:szCs w:val="18"/>
                </w:rPr>
                <w:t>Бухгалтерский учет</w:t>
              </w:r>
            </w:p>
          </w:tc>
        </w:sdtContent>
      </w:sdt>
      <w:tc>
        <w:tcPr>
          <w:tcW w:w="539" w:type="dxa"/>
          <w:gridSpan w:val="2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352A8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73" w:rsidRDefault="004D0873" w:rsidP="004D6E23">
      <w:pPr>
        <w:spacing w:after="0" w:line="240" w:lineRule="auto"/>
      </w:pPr>
      <w:r>
        <w:separator/>
      </w:r>
    </w:p>
  </w:footnote>
  <w:footnote w:type="continuationSeparator" w:id="0">
    <w:p w:rsidR="004D0873" w:rsidRDefault="004D0873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3C4E"/>
    <w:multiLevelType w:val="hybridMultilevel"/>
    <w:tmpl w:val="77F8CC2A"/>
    <w:lvl w:ilvl="0" w:tplc="881E5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352A8"/>
    <w:rsid w:val="001168E9"/>
    <w:rsid w:val="00136F4D"/>
    <w:rsid w:val="00143B71"/>
    <w:rsid w:val="00177600"/>
    <w:rsid w:val="00250F13"/>
    <w:rsid w:val="002C57E1"/>
    <w:rsid w:val="003418C8"/>
    <w:rsid w:val="00365C38"/>
    <w:rsid w:val="00387637"/>
    <w:rsid w:val="003B03DA"/>
    <w:rsid w:val="003E7D31"/>
    <w:rsid w:val="00435F60"/>
    <w:rsid w:val="004D0873"/>
    <w:rsid w:val="004D6E23"/>
    <w:rsid w:val="005A7790"/>
    <w:rsid w:val="00636C35"/>
    <w:rsid w:val="006657B5"/>
    <w:rsid w:val="0068768D"/>
    <w:rsid w:val="007A23F0"/>
    <w:rsid w:val="007B236D"/>
    <w:rsid w:val="00823846"/>
    <w:rsid w:val="008E50A2"/>
    <w:rsid w:val="009B51F5"/>
    <w:rsid w:val="009D5F75"/>
    <w:rsid w:val="00A116E0"/>
    <w:rsid w:val="00A263A0"/>
    <w:rsid w:val="00A92CF7"/>
    <w:rsid w:val="00A94FCB"/>
    <w:rsid w:val="00B028B9"/>
    <w:rsid w:val="00B03FFB"/>
    <w:rsid w:val="00CA0C2D"/>
    <w:rsid w:val="00CA6213"/>
    <w:rsid w:val="00E7102F"/>
    <w:rsid w:val="00E961FB"/>
    <w:rsid w:val="00F253FE"/>
    <w:rsid w:val="00F630AA"/>
    <w:rsid w:val="00F81A0A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665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6657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657B5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57B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657B5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6657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665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6657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657B5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57B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657B5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665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8234-F25B-417C-86C4-F3145C1C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Бухгалтерский учет</dc:creator>
  <cp:lastModifiedBy>Давыдик_ЛН</cp:lastModifiedBy>
  <cp:revision>4</cp:revision>
  <cp:lastPrinted>2018-05-07T10:16:00Z</cp:lastPrinted>
  <dcterms:created xsi:type="dcterms:W3CDTF">2021-12-19T12:16:00Z</dcterms:created>
  <dcterms:modified xsi:type="dcterms:W3CDTF">2021-12-28T06:46:00Z</dcterms:modified>
</cp:coreProperties>
</file>