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6BA" w:rsidRDefault="002C20C1" w:rsidP="0008125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23E9A">
        <w:rPr>
          <w:rFonts w:ascii="Times New Roman" w:hAnsi="Times New Roman" w:cs="Times New Roman"/>
          <w:b/>
          <w:bCs/>
          <w:sz w:val="28"/>
          <w:szCs w:val="28"/>
          <w:lang w:val="en-US"/>
        </w:rPr>
        <w:br w:type="textWrapping" w:clear="all"/>
      </w:r>
    </w:p>
    <w:p w:rsidR="00024ED9" w:rsidRDefault="00024ED9" w:rsidP="0008125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024ED9" w:rsidRPr="00651A9B" w:rsidRDefault="00024ED9" w:rsidP="0008125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1A9B" w:rsidRPr="00153FD3" w:rsidRDefault="00153FD3" w:rsidP="00081258">
      <w:pPr>
        <w:jc w:val="center"/>
        <w:rPr>
          <w:rFonts w:ascii="Times New Roman" w:hAnsi="Times New Roman"/>
          <w:sz w:val="40"/>
          <w:szCs w:val="44"/>
          <w:u w:val="single"/>
        </w:rPr>
      </w:pPr>
      <w:r>
        <w:rPr>
          <w:rFonts w:ascii="Times New Roman" w:hAnsi="Times New Roman"/>
          <w:b/>
          <w:sz w:val="36"/>
          <w:lang w:val="en-US"/>
        </w:rPr>
        <w:t>III</w:t>
      </w:r>
      <w:r>
        <w:rPr>
          <w:rFonts w:ascii="Times New Roman" w:hAnsi="Times New Roman"/>
          <w:b/>
          <w:sz w:val="36"/>
        </w:rPr>
        <w:t>Открытый региональный чемпионат «Молодые профессионалы» (</w:t>
      </w:r>
      <w:proofErr w:type="spellStart"/>
      <w:r>
        <w:rPr>
          <w:rFonts w:ascii="Times New Roman" w:hAnsi="Times New Roman"/>
          <w:b/>
          <w:sz w:val="36"/>
          <w:lang w:val="en-US"/>
        </w:rPr>
        <w:t>WorldskillsRussia</w:t>
      </w:r>
      <w:proofErr w:type="spellEnd"/>
      <w:r w:rsidRPr="00153FD3">
        <w:rPr>
          <w:rFonts w:ascii="Times New Roman" w:hAnsi="Times New Roman"/>
          <w:b/>
          <w:sz w:val="36"/>
        </w:rPr>
        <w:t xml:space="preserve">) </w:t>
      </w:r>
      <w:r>
        <w:rPr>
          <w:rFonts w:ascii="Times New Roman" w:hAnsi="Times New Roman"/>
          <w:b/>
          <w:sz w:val="36"/>
        </w:rPr>
        <w:t>Иркутской области</w:t>
      </w:r>
    </w:p>
    <w:p w:rsidR="00651A9B" w:rsidRDefault="00153FD3" w:rsidP="0008125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19- 23 февраля 2018 г.</w:t>
      </w:r>
    </w:p>
    <w:p w:rsidR="00651A9B" w:rsidRDefault="00651A9B" w:rsidP="00081258">
      <w:pPr>
        <w:jc w:val="center"/>
        <w:rPr>
          <w:rFonts w:ascii="Times New Roman" w:hAnsi="Times New Roman"/>
          <w:sz w:val="28"/>
          <w:szCs w:val="28"/>
        </w:rPr>
      </w:pPr>
    </w:p>
    <w:p w:rsidR="00651A9B" w:rsidRDefault="00651A9B" w:rsidP="00081258">
      <w:pPr>
        <w:jc w:val="center"/>
        <w:rPr>
          <w:rFonts w:ascii="Times New Roman" w:hAnsi="Times New Roman"/>
          <w:sz w:val="28"/>
          <w:szCs w:val="28"/>
        </w:rPr>
      </w:pPr>
    </w:p>
    <w:p w:rsidR="00651A9B" w:rsidRDefault="00651A9B" w:rsidP="00081258">
      <w:pPr>
        <w:jc w:val="center"/>
        <w:rPr>
          <w:sz w:val="28"/>
          <w:szCs w:val="28"/>
          <w:vertAlign w:val="superscript"/>
        </w:rPr>
      </w:pPr>
    </w:p>
    <w:p w:rsidR="00651A9B" w:rsidRDefault="00651A9B" w:rsidP="00081258">
      <w:pPr>
        <w:jc w:val="center"/>
        <w:rPr>
          <w:sz w:val="28"/>
          <w:szCs w:val="28"/>
          <w:vertAlign w:val="superscript"/>
        </w:rPr>
      </w:pPr>
    </w:p>
    <w:p w:rsidR="00651A9B" w:rsidRDefault="00651A9B" w:rsidP="00081258">
      <w:pPr>
        <w:jc w:val="center"/>
        <w:rPr>
          <w:sz w:val="28"/>
          <w:szCs w:val="28"/>
          <w:vertAlign w:val="superscript"/>
        </w:rPr>
      </w:pPr>
    </w:p>
    <w:p w:rsidR="00651A9B" w:rsidRDefault="00651A9B" w:rsidP="00081258">
      <w:pPr>
        <w:jc w:val="center"/>
        <w:rPr>
          <w:sz w:val="28"/>
          <w:szCs w:val="28"/>
          <w:vertAlign w:val="superscript"/>
        </w:rPr>
      </w:pPr>
    </w:p>
    <w:p w:rsidR="00CC70BF" w:rsidRDefault="00CC70BF" w:rsidP="00081258">
      <w:pPr>
        <w:jc w:val="center"/>
        <w:rPr>
          <w:sz w:val="28"/>
          <w:szCs w:val="28"/>
          <w:vertAlign w:val="superscript"/>
        </w:rPr>
      </w:pPr>
    </w:p>
    <w:p w:rsidR="00CC70BF" w:rsidRDefault="00CC70BF" w:rsidP="00081258">
      <w:pPr>
        <w:jc w:val="center"/>
        <w:rPr>
          <w:sz w:val="28"/>
          <w:szCs w:val="28"/>
          <w:vertAlign w:val="superscript"/>
        </w:rPr>
      </w:pPr>
    </w:p>
    <w:p w:rsidR="00CC70BF" w:rsidRDefault="00CC70BF" w:rsidP="00081258">
      <w:pPr>
        <w:jc w:val="center"/>
        <w:rPr>
          <w:sz w:val="28"/>
          <w:szCs w:val="28"/>
          <w:vertAlign w:val="superscript"/>
        </w:rPr>
      </w:pPr>
    </w:p>
    <w:p w:rsidR="00651A9B" w:rsidRDefault="00651A9B" w:rsidP="00081258">
      <w:pPr>
        <w:pStyle w:val="Doctitle"/>
        <w:spacing w:line="276" w:lineRule="auto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>Главный региональный эксперт</w:t>
      </w:r>
      <w:r w:rsidR="001A4D8F">
        <w:rPr>
          <w:rFonts w:ascii="Times New Roman" w:eastAsia="Malgun Gothic" w:hAnsi="Times New Roman"/>
          <w:b w:val="0"/>
          <w:sz w:val="28"/>
          <w:szCs w:val="28"/>
          <w:lang w:val="ru-RU"/>
        </w:rPr>
        <w:t xml:space="preserve"> </w:t>
      </w:r>
      <w:proofErr w:type="spellStart"/>
      <w:r w:rsidR="00153FD3">
        <w:rPr>
          <w:rFonts w:ascii="Times New Roman" w:eastAsia="Malgun Gothic" w:hAnsi="Times New Roman"/>
          <w:b w:val="0"/>
          <w:sz w:val="28"/>
          <w:szCs w:val="28"/>
          <w:lang w:val="ru-RU"/>
        </w:rPr>
        <w:t>Проказин</w:t>
      </w:r>
      <w:proofErr w:type="spellEnd"/>
      <w:r w:rsidR="00153FD3">
        <w:rPr>
          <w:rFonts w:ascii="Times New Roman" w:eastAsia="Malgun Gothic" w:hAnsi="Times New Roman"/>
          <w:b w:val="0"/>
          <w:sz w:val="28"/>
          <w:szCs w:val="28"/>
          <w:lang w:val="ru-RU"/>
        </w:rPr>
        <w:t xml:space="preserve"> Юрий Геннадьевич</w:t>
      </w:r>
    </w:p>
    <w:p w:rsidR="00024ED9" w:rsidRPr="00CC70BF" w:rsidRDefault="00651A9B" w:rsidP="00081258">
      <w:pPr>
        <w:tabs>
          <w:tab w:val="left" w:pos="2268"/>
        </w:tabs>
        <w:jc w:val="center"/>
        <w:rPr>
          <w:rFonts w:ascii="Times New Roman" w:eastAsia="Malgun Gothic" w:hAnsi="Times New Roman"/>
          <w:sz w:val="18"/>
          <w:szCs w:val="18"/>
        </w:rPr>
      </w:pPr>
      <w:r>
        <w:rPr>
          <w:rFonts w:ascii="Times New Roman" w:eastAsia="Malgun Gothic" w:hAnsi="Times New Roman"/>
          <w:sz w:val="18"/>
          <w:szCs w:val="18"/>
        </w:rPr>
        <w:t xml:space="preserve"> (Ф.И.О.) </w:t>
      </w:r>
    </w:p>
    <w:p w:rsidR="00CB69DD" w:rsidRDefault="00CB69DD" w:rsidP="00081258">
      <w:pPr>
        <w:pStyle w:val="bullet"/>
        <w:numPr>
          <w:ilvl w:val="0"/>
          <w:numId w:val="0"/>
        </w:numPr>
        <w:spacing w:line="276" w:lineRule="auto"/>
        <w:ind w:left="720" w:hanging="360"/>
        <w:contextualSpacing w:val="0"/>
        <w:rPr>
          <w:rFonts w:ascii="Times New Roman" w:hAnsi="Times New Roman"/>
          <w:sz w:val="28"/>
          <w:szCs w:val="28"/>
          <w:lang w:val="ru-RU"/>
        </w:rPr>
      </w:pPr>
    </w:p>
    <w:p w:rsidR="00CB69DD" w:rsidRDefault="00CB69DD" w:rsidP="00081258">
      <w:pPr>
        <w:pStyle w:val="bullet"/>
        <w:numPr>
          <w:ilvl w:val="0"/>
          <w:numId w:val="0"/>
        </w:numPr>
        <w:spacing w:line="276" w:lineRule="auto"/>
        <w:ind w:left="720" w:hanging="360"/>
        <w:contextualSpacing w:val="0"/>
        <w:rPr>
          <w:rFonts w:ascii="Times New Roman" w:hAnsi="Times New Roman"/>
          <w:sz w:val="28"/>
          <w:szCs w:val="28"/>
          <w:lang w:val="ru-RU"/>
        </w:rPr>
      </w:pPr>
    </w:p>
    <w:p w:rsidR="00024ED9" w:rsidRDefault="00024ED9" w:rsidP="00081258">
      <w:pPr>
        <w:pStyle w:val="bullet"/>
        <w:numPr>
          <w:ilvl w:val="0"/>
          <w:numId w:val="0"/>
        </w:numPr>
        <w:spacing w:line="276" w:lineRule="auto"/>
        <w:ind w:left="720" w:hanging="360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F34635">
        <w:rPr>
          <w:rFonts w:ascii="Times New Roman" w:hAnsi="Times New Roman"/>
          <w:sz w:val="28"/>
          <w:szCs w:val="28"/>
          <w:lang w:val="ru-RU"/>
        </w:rPr>
        <w:t xml:space="preserve">Согласовано: </w:t>
      </w:r>
    </w:p>
    <w:p w:rsidR="00024ED9" w:rsidRDefault="00024ED9" w:rsidP="00081258">
      <w:pPr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024ED9" w:rsidRPr="00223E9A" w:rsidRDefault="00024ED9" w:rsidP="00081258">
      <w:pPr>
        <w:tabs>
          <w:tab w:val="left" w:pos="2268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Менеджер компетенции </w:t>
      </w:r>
      <w:r w:rsidRPr="00E02024">
        <w:rPr>
          <w:rFonts w:ascii="Times New Roman" w:hAnsi="Times New Roman"/>
          <w:b/>
          <w:sz w:val="28"/>
          <w:szCs w:val="28"/>
        </w:rPr>
        <w:t>ВСР_____________ / _______________/</w:t>
      </w:r>
    </w:p>
    <w:p w:rsidR="00024ED9" w:rsidRPr="00CC70BF" w:rsidRDefault="00024ED9" w:rsidP="00081258">
      <w:pPr>
        <w:rPr>
          <w:rFonts w:ascii="Times New Roman" w:eastAsia="Malgun Gothic" w:hAnsi="Times New Roman"/>
          <w:b/>
          <w:sz w:val="28"/>
          <w:szCs w:val="28"/>
        </w:rPr>
      </w:pPr>
    </w:p>
    <w:p w:rsidR="00024ED9" w:rsidRPr="00CC70BF" w:rsidRDefault="00024ED9" w:rsidP="00081258">
      <w:pPr>
        <w:rPr>
          <w:rFonts w:ascii="Times New Roman" w:eastAsia="Malgun Gothic" w:hAnsi="Times New Roman"/>
          <w:b/>
          <w:sz w:val="28"/>
          <w:szCs w:val="28"/>
        </w:rPr>
      </w:pPr>
    </w:p>
    <w:p w:rsidR="00024ED9" w:rsidRPr="00CC70BF" w:rsidRDefault="00024ED9" w:rsidP="00081258">
      <w:pPr>
        <w:rPr>
          <w:rFonts w:ascii="Times New Roman" w:eastAsia="Malgun Gothic" w:hAnsi="Times New Roman"/>
          <w:b/>
          <w:sz w:val="28"/>
          <w:szCs w:val="28"/>
        </w:rPr>
      </w:pPr>
    </w:p>
    <w:p w:rsidR="00CB69DD" w:rsidRDefault="00CB69DD" w:rsidP="00081258">
      <w:pPr>
        <w:jc w:val="center"/>
        <w:rPr>
          <w:rFonts w:ascii="Times New Roman" w:hAnsi="Times New Roman"/>
          <w:b/>
          <w:sz w:val="40"/>
          <w:szCs w:val="40"/>
        </w:rPr>
      </w:pPr>
    </w:p>
    <w:p w:rsidR="00651A9B" w:rsidRPr="00223E9A" w:rsidRDefault="00651A9B" w:rsidP="00081258">
      <w:pPr>
        <w:jc w:val="center"/>
        <w:rPr>
          <w:rFonts w:ascii="Times New Roman" w:hAnsi="Times New Roman"/>
          <w:b/>
          <w:sz w:val="40"/>
          <w:szCs w:val="40"/>
        </w:rPr>
      </w:pPr>
      <w:r w:rsidRPr="00223E9A">
        <w:rPr>
          <w:rFonts w:ascii="Times New Roman" w:hAnsi="Times New Roman"/>
          <w:b/>
          <w:sz w:val="40"/>
          <w:szCs w:val="40"/>
        </w:rPr>
        <w:t>Конкурсное задание</w:t>
      </w:r>
    </w:p>
    <w:p w:rsidR="00651A9B" w:rsidRPr="00223E9A" w:rsidRDefault="00651A9B" w:rsidP="00081258">
      <w:pPr>
        <w:jc w:val="center"/>
        <w:rPr>
          <w:rFonts w:ascii="Times New Roman" w:hAnsi="Times New Roman"/>
          <w:b/>
          <w:sz w:val="28"/>
          <w:szCs w:val="28"/>
        </w:rPr>
      </w:pPr>
    </w:p>
    <w:p w:rsidR="00651A9B" w:rsidRPr="00223E9A" w:rsidRDefault="00651A9B" w:rsidP="00081258">
      <w:pPr>
        <w:jc w:val="center"/>
        <w:rPr>
          <w:rFonts w:ascii="Times New Roman" w:hAnsi="Times New Roman"/>
          <w:b/>
          <w:sz w:val="32"/>
          <w:szCs w:val="32"/>
        </w:rPr>
      </w:pPr>
      <w:r w:rsidRPr="00223E9A">
        <w:rPr>
          <w:rFonts w:ascii="Times New Roman" w:hAnsi="Times New Roman"/>
          <w:b/>
          <w:sz w:val="32"/>
          <w:szCs w:val="32"/>
        </w:rPr>
        <w:t>Компетенция</w:t>
      </w:r>
      <w:r w:rsidR="00F525C6">
        <w:rPr>
          <w:rFonts w:ascii="Times New Roman" w:hAnsi="Times New Roman"/>
          <w:b/>
          <w:sz w:val="32"/>
          <w:szCs w:val="32"/>
        </w:rPr>
        <w:t xml:space="preserve"> </w:t>
      </w:r>
      <w:r w:rsidRPr="00223E9A">
        <w:rPr>
          <w:rFonts w:ascii="Times New Roman" w:hAnsi="Times New Roman"/>
          <w:b/>
          <w:sz w:val="32"/>
          <w:szCs w:val="32"/>
        </w:rPr>
        <w:t>«Сварочные технологии»</w:t>
      </w:r>
    </w:p>
    <w:p w:rsidR="00651A9B" w:rsidRPr="00223E9A" w:rsidRDefault="00651A9B" w:rsidP="00081258">
      <w:pPr>
        <w:pStyle w:val="Doctitle"/>
        <w:spacing w:line="276" w:lineRule="auto"/>
        <w:rPr>
          <w:rFonts w:ascii="Times New Roman" w:eastAsia="Malgun Gothic" w:hAnsi="Times New Roman"/>
          <w:sz w:val="28"/>
          <w:szCs w:val="28"/>
          <w:lang w:val="ru-RU"/>
        </w:rPr>
      </w:pPr>
    </w:p>
    <w:p w:rsidR="00651A9B" w:rsidRPr="00223E9A" w:rsidRDefault="00651A9B" w:rsidP="00081258">
      <w:pPr>
        <w:pStyle w:val="Doctitle"/>
        <w:spacing w:line="276" w:lineRule="auto"/>
        <w:ind w:firstLine="567"/>
        <w:jc w:val="center"/>
        <w:rPr>
          <w:rFonts w:ascii="Times New Roman" w:eastAsia="Malgun Gothic" w:hAnsi="Times New Roman"/>
          <w:sz w:val="28"/>
          <w:szCs w:val="28"/>
          <w:lang w:val="ru-RU"/>
        </w:rPr>
      </w:pPr>
      <w:r w:rsidRPr="00223E9A">
        <w:rPr>
          <w:rFonts w:ascii="Times New Roman" w:eastAsia="Malgun Gothic" w:hAnsi="Times New Roman"/>
          <w:sz w:val="28"/>
          <w:szCs w:val="28"/>
          <w:lang w:val="ru-RU"/>
        </w:rPr>
        <w:t xml:space="preserve">Сварка </w:t>
      </w:r>
      <w:r>
        <w:rPr>
          <w:rFonts w:ascii="Times New Roman" w:eastAsia="Malgun Gothic" w:hAnsi="Times New Roman"/>
          <w:sz w:val="28"/>
          <w:szCs w:val="28"/>
          <w:lang w:val="ru-RU"/>
        </w:rPr>
        <w:t>контрольных образцов, емкостей</w:t>
      </w:r>
      <w:r w:rsidRPr="00223E9A">
        <w:rPr>
          <w:rFonts w:ascii="Times New Roman" w:eastAsia="Malgun Gothic" w:hAnsi="Times New Roman"/>
          <w:sz w:val="28"/>
          <w:szCs w:val="28"/>
          <w:lang w:val="ru-RU"/>
        </w:rPr>
        <w:t xml:space="preserve"> и сосудов, работающих под давлением</w:t>
      </w:r>
      <w:r>
        <w:rPr>
          <w:rFonts w:ascii="Times New Roman" w:eastAsia="Malgun Gothic" w:hAnsi="Times New Roman"/>
          <w:sz w:val="28"/>
          <w:szCs w:val="28"/>
          <w:lang w:val="ru-RU"/>
        </w:rPr>
        <w:t>.</w:t>
      </w:r>
    </w:p>
    <w:p w:rsidR="00651A9B" w:rsidRPr="00651A9B" w:rsidRDefault="00651A9B" w:rsidP="00081258">
      <w:pPr>
        <w:rPr>
          <w:rFonts w:ascii="Times New Roman" w:eastAsia="Malgun Gothic" w:hAnsi="Times New Roman"/>
          <w:b/>
          <w:sz w:val="28"/>
          <w:szCs w:val="28"/>
        </w:rPr>
      </w:pPr>
    </w:p>
    <w:p w:rsidR="00024ED9" w:rsidRPr="00651A9B" w:rsidRDefault="00024ED9" w:rsidP="00081258">
      <w:pPr>
        <w:rPr>
          <w:rFonts w:ascii="Times New Roman" w:eastAsia="Malgun Gothic" w:hAnsi="Times New Roman"/>
          <w:b/>
          <w:sz w:val="28"/>
          <w:szCs w:val="28"/>
        </w:rPr>
      </w:pPr>
    </w:p>
    <w:p w:rsidR="002C20C1" w:rsidRPr="00223E9A" w:rsidRDefault="002C20C1" w:rsidP="00081258">
      <w:pPr>
        <w:rPr>
          <w:rFonts w:ascii="Times New Roman" w:hAnsi="Times New Roman"/>
          <w:noProof/>
          <w:sz w:val="28"/>
          <w:szCs w:val="28"/>
        </w:rPr>
      </w:pPr>
      <w:r w:rsidRPr="00223E9A">
        <w:rPr>
          <w:rFonts w:ascii="Times New Roman" w:hAnsi="Times New Roman"/>
          <w:noProof/>
          <w:sz w:val="28"/>
          <w:szCs w:val="28"/>
        </w:rPr>
        <w:t>Конкурсное задание включает в себя следующие разделы:</w:t>
      </w:r>
    </w:p>
    <w:p w:rsidR="00024ED9" w:rsidRDefault="00024ED9" w:rsidP="00081258">
      <w:pPr>
        <w:pStyle w:val="a5"/>
        <w:numPr>
          <w:ilvl w:val="0"/>
          <w:numId w:val="12"/>
        </w:numPr>
        <w:spacing w:after="0"/>
        <w:rPr>
          <w:rFonts w:ascii="Times New Roman" w:eastAsia="Malgun Gothic" w:hAnsi="Times New Roman"/>
          <w:sz w:val="28"/>
          <w:szCs w:val="28"/>
        </w:rPr>
      </w:pPr>
      <w:r>
        <w:rPr>
          <w:rFonts w:ascii="Times New Roman" w:eastAsia="Malgun Gothic" w:hAnsi="Times New Roman"/>
          <w:sz w:val="28"/>
          <w:szCs w:val="28"/>
        </w:rPr>
        <w:t>Введение</w:t>
      </w:r>
    </w:p>
    <w:p w:rsidR="00024ED9" w:rsidRPr="00024ED9" w:rsidRDefault="00024ED9" w:rsidP="00081258">
      <w:pPr>
        <w:spacing w:after="0"/>
        <w:rPr>
          <w:rFonts w:ascii="Times New Roman" w:eastAsia="Malgun Gothic" w:hAnsi="Times New Roman"/>
          <w:sz w:val="28"/>
          <w:szCs w:val="28"/>
        </w:rPr>
      </w:pPr>
      <w:r w:rsidRPr="00024ED9">
        <w:rPr>
          <w:rFonts w:ascii="Times New Roman" w:eastAsia="Malgun Gothic" w:hAnsi="Times New Roman"/>
          <w:sz w:val="28"/>
          <w:szCs w:val="28"/>
        </w:rPr>
        <w:t xml:space="preserve">           Название и описание профессиональной компетенции</w:t>
      </w:r>
    </w:p>
    <w:p w:rsidR="00024ED9" w:rsidRDefault="00024ED9" w:rsidP="00081258">
      <w:pPr>
        <w:numPr>
          <w:ilvl w:val="0"/>
          <w:numId w:val="12"/>
        </w:numPr>
        <w:spacing w:after="0"/>
        <w:rPr>
          <w:rFonts w:ascii="Times New Roman" w:eastAsia="Malgun Gothic" w:hAnsi="Times New Roman"/>
          <w:sz w:val="28"/>
          <w:szCs w:val="28"/>
        </w:rPr>
      </w:pPr>
      <w:r>
        <w:rPr>
          <w:rFonts w:ascii="Times New Roman" w:eastAsia="Malgun Gothic" w:hAnsi="Times New Roman"/>
          <w:sz w:val="28"/>
          <w:szCs w:val="28"/>
        </w:rPr>
        <w:t xml:space="preserve">Спецификация стандарта </w:t>
      </w:r>
      <w:r>
        <w:rPr>
          <w:rFonts w:ascii="Times New Roman" w:eastAsia="Malgun Gothic" w:hAnsi="Times New Roman"/>
          <w:sz w:val="28"/>
          <w:szCs w:val="28"/>
          <w:lang w:val="en-US"/>
        </w:rPr>
        <w:t xml:space="preserve">WORLDSKILLS </w:t>
      </w:r>
      <w:r>
        <w:rPr>
          <w:rFonts w:ascii="Times New Roman" w:eastAsia="Malgun Gothic" w:hAnsi="Times New Roman"/>
          <w:sz w:val="28"/>
          <w:szCs w:val="28"/>
        </w:rPr>
        <w:t>(</w:t>
      </w:r>
      <w:r>
        <w:rPr>
          <w:rFonts w:ascii="Times New Roman" w:eastAsia="Malgun Gothic" w:hAnsi="Times New Roman"/>
          <w:sz w:val="28"/>
          <w:szCs w:val="28"/>
          <w:lang w:val="en-US"/>
        </w:rPr>
        <w:t>WSSS</w:t>
      </w:r>
      <w:r>
        <w:rPr>
          <w:rFonts w:ascii="Times New Roman" w:eastAsia="Malgun Gothic" w:hAnsi="Times New Roman"/>
          <w:sz w:val="28"/>
          <w:szCs w:val="28"/>
        </w:rPr>
        <w:t>)</w:t>
      </w:r>
    </w:p>
    <w:p w:rsidR="00024ED9" w:rsidRDefault="00024ED9" w:rsidP="00081258">
      <w:pPr>
        <w:spacing w:after="0"/>
        <w:ind w:left="720"/>
        <w:rPr>
          <w:rFonts w:ascii="Times New Roman" w:eastAsia="Malgun Gothic" w:hAnsi="Times New Roman"/>
          <w:sz w:val="28"/>
          <w:szCs w:val="28"/>
        </w:rPr>
      </w:pPr>
      <w:r>
        <w:rPr>
          <w:rFonts w:ascii="Times New Roman" w:eastAsia="Malgun Gothic" w:hAnsi="Times New Roman"/>
          <w:sz w:val="28"/>
          <w:szCs w:val="28"/>
        </w:rPr>
        <w:t>2.1</w:t>
      </w:r>
      <w:r w:rsidR="007C4EAC">
        <w:rPr>
          <w:rFonts w:ascii="Times New Roman" w:eastAsia="Malgun Gothic" w:hAnsi="Times New Roman"/>
          <w:sz w:val="28"/>
          <w:szCs w:val="28"/>
        </w:rPr>
        <w:t xml:space="preserve">. </w:t>
      </w:r>
      <w:r>
        <w:rPr>
          <w:rFonts w:ascii="Times New Roman" w:eastAsia="Malgun Gothic" w:hAnsi="Times New Roman"/>
          <w:sz w:val="28"/>
          <w:szCs w:val="28"/>
        </w:rPr>
        <w:t xml:space="preserve">Общие сведения о спецификации стандартов </w:t>
      </w:r>
      <w:proofErr w:type="spellStart"/>
      <w:r>
        <w:rPr>
          <w:rFonts w:ascii="Times New Roman" w:eastAsia="Malgun Gothic" w:hAnsi="Times New Roman"/>
          <w:sz w:val="28"/>
          <w:szCs w:val="28"/>
        </w:rPr>
        <w:t>worldskills</w:t>
      </w:r>
      <w:proofErr w:type="spellEnd"/>
      <w:r>
        <w:rPr>
          <w:rFonts w:ascii="Times New Roman" w:eastAsia="Malgun Gothic" w:hAnsi="Times New Roman"/>
          <w:sz w:val="28"/>
          <w:szCs w:val="28"/>
        </w:rPr>
        <w:t xml:space="preserve"> (WSSS)</w:t>
      </w:r>
    </w:p>
    <w:p w:rsidR="00024ED9" w:rsidRDefault="00024ED9" w:rsidP="00081258">
      <w:pPr>
        <w:numPr>
          <w:ilvl w:val="0"/>
          <w:numId w:val="12"/>
        </w:numPr>
        <w:spacing w:after="0"/>
        <w:rPr>
          <w:rFonts w:ascii="Times New Roman" w:eastAsia="Malgun Gothic" w:hAnsi="Times New Roman"/>
          <w:sz w:val="28"/>
          <w:szCs w:val="28"/>
        </w:rPr>
      </w:pPr>
      <w:r>
        <w:rPr>
          <w:rFonts w:ascii="Times New Roman" w:eastAsia="Malgun Gothic" w:hAnsi="Times New Roman"/>
          <w:sz w:val="28"/>
          <w:szCs w:val="28"/>
        </w:rPr>
        <w:t>Задание для чемпионата</w:t>
      </w:r>
    </w:p>
    <w:p w:rsidR="00024ED9" w:rsidRDefault="00024ED9" w:rsidP="00081258">
      <w:pPr>
        <w:numPr>
          <w:ilvl w:val="0"/>
          <w:numId w:val="12"/>
        </w:numPr>
        <w:spacing w:after="0"/>
        <w:rPr>
          <w:rFonts w:ascii="Times New Roman" w:eastAsia="Malgun Gothic" w:hAnsi="Times New Roman"/>
          <w:sz w:val="28"/>
          <w:szCs w:val="28"/>
        </w:rPr>
      </w:pPr>
      <w:r>
        <w:rPr>
          <w:rFonts w:ascii="Times New Roman" w:eastAsia="Malgun Gothic" w:hAnsi="Times New Roman"/>
          <w:sz w:val="28"/>
          <w:szCs w:val="28"/>
        </w:rPr>
        <w:t>Модули задания и необходимое время</w:t>
      </w:r>
    </w:p>
    <w:p w:rsidR="00024ED9" w:rsidRDefault="00024ED9" w:rsidP="00081258">
      <w:pPr>
        <w:numPr>
          <w:ilvl w:val="0"/>
          <w:numId w:val="12"/>
        </w:numPr>
        <w:spacing w:after="0"/>
        <w:rPr>
          <w:rFonts w:ascii="Times New Roman" w:eastAsia="Malgun Gothic" w:hAnsi="Times New Roman"/>
          <w:sz w:val="28"/>
          <w:szCs w:val="28"/>
        </w:rPr>
      </w:pPr>
      <w:r>
        <w:rPr>
          <w:rFonts w:ascii="Times New Roman" w:eastAsia="Malgun Gothic" w:hAnsi="Times New Roman"/>
          <w:sz w:val="28"/>
          <w:szCs w:val="28"/>
        </w:rPr>
        <w:t>Критерии оценки</w:t>
      </w:r>
    </w:p>
    <w:p w:rsidR="00024ED9" w:rsidRDefault="00024ED9" w:rsidP="00081258">
      <w:pPr>
        <w:numPr>
          <w:ilvl w:val="0"/>
          <w:numId w:val="12"/>
        </w:numPr>
        <w:spacing w:after="0"/>
        <w:rPr>
          <w:rFonts w:ascii="Times New Roman" w:eastAsia="Malgun Gothic" w:hAnsi="Times New Roman"/>
          <w:sz w:val="28"/>
          <w:szCs w:val="28"/>
        </w:rPr>
      </w:pPr>
      <w:r>
        <w:rPr>
          <w:rFonts w:ascii="Times New Roman" w:eastAsia="Malgun Gothic" w:hAnsi="Times New Roman"/>
          <w:sz w:val="28"/>
          <w:szCs w:val="28"/>
        </w:rPr>
        <w:t>Необходимые приложения</w:t>
      </w:r>
    </w:p>
    <w:p w:rsidR="00024ED9" w:rsidRDefault="00024ED9" w:rsidP="00081258">
      <w:pPr>
        <w:spacing w:after="0"/>
        <w:rPr>
          <w:rFonts w:ascii="Times New Roman" w:eastAsia="Malgun Gothic" w:hAnsi="Times New Roman"/>
          <w:b/>
          <w:sz w:val="28"/>
          <w:szCs w:val="28"/>
        </w:rPr>
      </w:pPr>
    </w:p>
    <w:p w:rsidR="00024ED9" w:rsidRDefault="00024ED9" w:rsidP="00081258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Количество часов на выполнение задания: </w:t>
      </w:r>
      <w:r w:rsidR="00081258">
        <w:rPr>
          <w:rFonts w:ascii="Times New Roman" w:hAnsi="Times New Roman"/>
          <w:noProof/>
          <w:sz w:val="28"/>
          <w:szCs w:val="28"/>
        </w:rPr>
        <w:t>1</w:t>
      </w:r>
      <w:r w:rsidR="001A4D8F">
        <w:rPr>
          <w:rFonts w:ascii="Times New Roman" w:hAnsi="Times New Roman"/>
          <w:noProof/>
          <w:sz w:val="28"/>
          <w:szCs w:val="28"/>
        </w:rPr>
        <w:t>5</w:t>
      </w:r>
      <w:r>
        <w:rPr>
          <w:rFonts w:ascii="Times New Roman" w:hAnsi="Times New Roman"/>
          <w:noProof/>
          <w:sz w:val="28"/>
          <w:szCs w:val="28"/>
        </w:rPr>
        <w:t xml:space="preserve"> часов.</w:t>
      </w:r>
    </w:p>
    <w:p w:rsidR="00024ED9" w:rsidRDefault="00024ED9" w:rsidP="0008125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Разработано экспертом</w:t>
      </w:r>
      <w:r w:rsidR="001A4D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WSR</w:t>
      </w:r>
      <w:r>
        <w:rPr>
          <w:rFonts w:ascii="Times New Roman" w:hAnsi="Times New Roman"/>
          <w:sz w:val="28"/>
          <w:szCs w:val="28"/>
        </w:rPr>
        <w:t xml:space="preserve">: </w:t>
      </w:r>
      <w:r w:rsidR="00CB69DD">
        <w:rPr>
          <w:rFonts w:ascii="Times New Roman" w:hAnsi="Times New Roman"/>
          <w:sz w:val="28"/>
          <w:szCs w:val="28"/>
        </w:rPr>
        <w:t>_____________________________________</w:t>
      </w:r>
    </w:p>
    <w:p w:rsidR="00024ED9" w:rsidRDefault="00024ED9" w:rsidP="00081258">
      <w:pPr>
        <w:spacing w:after="0"/>
        <w:rPr>
          <w:rFonts w:ascii="Times New Roman" w:hAnsi="Times New Roman"/>
          <w:sz w:val="28"/>
          <w:szCs w:val="28"/>
          <w:lang w:eastAsia="ko-KR"/>
        </w:rPr>
      </w:pPr>
    </w:p>
    <w:p w:rsidR="00024ED9" w:rsidRDefault="00024ED9" w:rsidP="00081258">
      <w:pPr>
        <w:spacing w:after="0"/>
        <w:rPr>
          <w:rFonts w:ascii="Times New Roman" w:hAnsi="Times New Roman"/>
          <w:sz w:val="28"/>
          <w:szCs w:val="28"/>
          <w:lang w:eastAsia="ko-KR"/>
        </w:rPr>
      </w:pPr>
    </w:p>
    <w:p w:rsidR="00024ED9" w:rsidRPr="00613A8B" w:rsidRDefault="00024ED9" w:rsidP="00081258">
      <w:pPr>
        <w:pStyle w:val="Docsubtitle2"/>
        <w:spacing w:line="276" w:lineRule="auto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Утверждено:  </w:t>
      </w:r>
      <w:r w:rsidR="00553BF2">
        <w:rPr>
          <w:rFonts w:ascii="Times New Roman" w:hAnsi="Times New Roman"/>
          <w:lang w:val="ru-RU"/>
        </w:rPr>
        <w:t>____________________________________________________</w:t>
      </w:r>
    </w:p>
    <w:p w:rsidR="00024ED9" w:rsidRDefault="00024ED9" w:rsidP="00081258">
      <w:pPr>
        <w:pStyle w:val="Docsubtitle2"/>
        <w:spacing w:line="276" w:lineRule="auto"/>
        <w:rPr>
          <w:rFonts w:ascii="Times New Roman" w:hAnsi="Times New Roman"/>
          <w:lang w:val="ru-RU" w:eastAsia="ko-KR"/>
        </w:rPr>
      </w:pPr>
    </w:p>
    <w:p w:rsidR="00024ED9" w:rsidRDefault="00024ED9" w:rsidP="00081258">
      <w:pPr>
        <w:spacing w:after="0"/>
        <w:rPr>
          <w:rFonts w:ascii="Times New Roman" w:hAnsi="Times New Roman"/>
          <w:sz w:val="28"/>
          <w:szCs w:val="28"/>
          <w:lang w:eastAsia="ko-KR"/>
        </w:rPr>
      </w:pPr>
    </w:p>
    <w:p w:rsidR="00024ED9" w:rsidRDefault="00024ED9" w:rsidP="0008125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Страна: Россия</w:t>
      </w:r>
    </w:p>
    <w:p w:rsidR="002C20C1" w:rsidRPr="00223E9A" w:rsidRDefault="002C20C1" w:rsidP="00081258">
      <w:pPr>
        <w:pStyle w:val="Doctitle"/>
        <w:spacing w:line="276" w:lineRule="auto"/>
        <w:rPr>
          <w:rFonts w:ascii="Times New Roman" w:eastAsia="Malgun Gothic" w:hAnsi="Times New Roman"/>
          <w:sz w:val="28"/>
          <w:szCs w:val="28"/>
          <w:lang w:val="ru-RU"/>
        </w:rPr>
      </w:pPr>
    </w:p>
    <w:p w:rsidR="00082692" w:rsidRPr="00081258" w:rsidRDefault="00082692" w:rsidP="00081258">
      <w:pPr>
        <w:pStyle w:val="a5"/>
        <w:keepNext/>
        <w:numPr>
          <w:ilvl w:val="0"/>
          <w:numId w:val="13"/>
        </w:numPr>
        <w:spacing w:after="0"/>
        <w:outlineLvl w:val="1"/>
        <w:rPr>
          <w:rFonts w:ascii="Times New Roman" w:eastAsia="Times New Roman" w:hAnsi="Times New Roman"/>
          <w:b/>
          <w:sz w:val="32"/>
          <w:szCs w:val="28"/>
        </w:rPr>
      </w:pPr>
      <w:r w:rsidRPr="00081258">
        <w:rPr>
          <w:rFonts w:ascii="Times New Roman" w:eastAsia="Times New Roman" w:hAnsi="Times New Roman"/>
          <w:b/>
          <w:sz w:val="32"/>
          <w:szCs w:val="28"/>
        </w:rPr>
        <w:lastRenderedPageBreak/>
        <w:t>ВВЕДЕНИЕ</w:t>
      </w:r>
    </w:p>
    <w:p w:rsidR="00082692" w:rsidRDefault="00082692" w:rsidP="00081258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082692" w:rsidRDefault="00082692" w:rsidP="00081258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1.1.Название и описание </w:t>
      </w:r>
      <w:r>
        <w:rPr>
          <w:rFonts w:ascii="Times New Roman" w:hAnsi="Times New Roman"/>
          <w:color w:val="000000"/>
          <w:sz w:val="28"/>
          <w:szCs w:val="28"/>
        </w:rPr>
        <w:t>профессиональной компетенции.</w:t>
      </w:r>
    </w:p>
    <w:p w:rsidR="00082692" w:rsidRDefault="00082692" w:rsidP="00081258">
      <w:pPr>
        <w:spacing w:after="0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Название профессиональной компетенции: Сварочные технологии.</w:t>
      </w:r>
    </w:p>
    <w:p w:rsidR="00082692" w:rsidRDefault="00082692" w:rsidP="0008125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Сварка является ключевым процессом, который находится под контролем как национальных, так и международных стандартов и спецификаций, регулирующих качество материалов и квалификацию сварщика.</w:t>
      </w:r>
    </w:p>
    <w:p w:rsidR="00082692" w:rsidRDefault="00082692" w:rsidP="0008125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Сварщик подготавливает и осуществляет соединение ряда металлов и металлических сплавов, в основном, при помощи процессов, где источником тепла является электрическая дуга. При электродуговой сварке применяют газовую защиту или флюс, чтобы защитить сварочную зону от взаимодействия с окружающей атмосферой. Сварщик должен уметь интерпретировать инженерные чертежи, стандарты и символы и правильно применять эти требования в практической работе.</w:t>
      </w:r>
    </w:p>
    <w:p w:rsidR="00082692" w:rsidRDefault="00082692" w:rsidP="0008125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Сварщики должны обладать глубокими знаниями и пониманием практик безопасного производства работ, средств индивидуальной защиты, а также угроз и практик, связанных со сварочными технологиями и изготовлением металлоконструкций. Им требуется обладать </w:t>
      </w:r>
      <w:proofErr w:type="gramStart"/>
      <w:r>
        <w:rPr>
          <w:rFonts w:ascii="Times New Roman" w:hAnsi="Times New Roman"/>
          <w:sz w:val="28"/>
          <w:szCs w:val="28"/>
        </w:rPr>
        <w:t>конкретными</w:t>
      </w:r>
      <w:proofErr w:type="gramEnd"/>
      <w:r>
        <w:rPr>
          <w:rFonts w:ascii="Times New Roman" w:hAnsi="Times New Roman"/>
          <w:sz w:val="28"/>
          <w:szCs w:val="28"/>
        </w:rPr>
        <w:t xml:space="preserve"> знания о широком диапазоне сварочного оборудования и процессов, а также разбираться в том, как сварка влияет на структуру свариваемого материала. Им необходимо разбираться в электричестве и в том, как оно используется в сварочных технологиях.</w:t>
      </w:r>
    </w:p>
    <w:p w:rsidR="00082692" w:rsidRDefault="00082692" w:rsidP="0008125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Сварщики соединяют элементы конструкций, труб и пластин, а также изготавливают крупно и малогабаритные резервуары высокого давления. </w:t>
      </w:r>
      <w:proofErr w:type="gramStart"/>
      <w:r>
        <w:rPr>
          <w:rFonts w:ascii="Times New Roman" w:hAnsi="Times New Roman"/>
          <w:sz w:val="28"/>
          <w:szCs w:val="28"/>
        </w:rPr>
        <w:t>Сварщик подготавливает, собирает и соединяет широкий диапазон металлов и металлических сплавов при помощи различных способов сварки, включая ручную дуговую сварку металлическим электродом (MMA / 111), дуговую сварку металлическим электродом в среде защитного газа (MIG, MAG / 135</w:t>
      </w:r>
      <w:r w:rsidR="00AD0E16">
        <w:rPr>
          <w:rFonts w:ascii="Times New Roman" w:hAnsi="Times New Roman"/>
          <w:sz w:val="28"/>
          <w:szCs w:val="28"/>
        </w:rPr>
        <w:t xml:space="preserve"> , 136</w:t>
      </w:r>
      <w:r>
        <w:rPr>
          <w:rFonts w:ascii="Times New Roman" w:hAnsi="Times New Roman"/>
          <w:sz w:val="28"/>
          <w:szCs w:val="28"/>
        </w:rPr>
        <w:t>), дуговую сварку вольфрамовым электродом в среде защитного газа (TIG / 141) . Сварщик применяет преимущественно технологии, в которых нагрев, используемый для сварки, осуществляется электрической дугой с</w:t>
      </w:r>
      <w:proofErr w:type="gramEnd"/>
      <w:r>
        <w:rPr>
          <w:rFonts w:ascii="Times New Roman" w:hAnsi="Times New Roman"/>
          <w:sz w:val="28"/>
          <w:szCs w:val="28"/>
        </w:rPr>
        <w:t xml:space="preserve"> целью соединения целого ряда материалов, включая наиболее часто свариваемые: углеродистую сталь, нержавеющую сталь, алюминий и медь, а также их сплавы. Они должны уметь выбирать правильное оборудование, технологические параметры и сварочные технологии в зависимости от соединяемых материалов.</w:t>
      </w:r>
    </w:p>
    <w:p w:rsidR="00082692" w:rsidRDefault="00082692" w:rsidP="0008125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Сварщики могут использовать процессы термической резки и должны уметь определять правильность подготовки к сварке применительно к виду, толщине и </w:t>
      </w:r>
      <w:r>
        <w:rPr>
          <w:rFonts w:ascii="Times New Roman" w:hAnsi="Times New Roman"/>
          <w:sz w:val="28"/>
          <w:szCs w:val="28"/>
        </w:rPr>
        <w:lastRenderedPageBreak/>
        <w:t>предполагаемому использованию шва. Они используют шлифовальное и режущее оборудование для подготовки сварных соединений. Современные методики соединения, а также вышеперечисленные технологии включают механизированные процессы, например, дуговую сварку под флюсом, плазменную дуговую сварку и лазерную сварку.</w:t>
      </w:r>
    </w:p>
    <w:p w:rsidR="00082692" w:rsidRDefault="00082692" w:rsidP="0008125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Сварщик может работать в подразделении или на заводе, который производит секции и (или) конструкции для таких разнообразных отраслей, как гражданское строительство, машиностроение, транспорт, судостроительная техника, строительство, сектор услуг и индустрия досуга. Сварщики также осуществляют подготовку строительных площадок, строительство, ремонт и обслуживание конструкций. Сварщик может работать на многих объектах — от станка на заводе до доков, электростанций и морских конструкций, а также в самых разных условиях. Сварщики также заняты в инженерной отрасли, строительстве, на электростанциях и нефтехимических заводах. Они могут работать в опасных условиях, например, в открытом море, при экстремальных погодных условиях, а также в замкнутом пространстве, где доступ к свариваемому соединению ограничен.</w:t>
      </w:r>
    </w:p>
    <w:p w:rsidR="00082692" w:rsidRDefault="00082692" w:rsidP="0008125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Современный сварщик может специализироваться на одной или нескольких сварочных технологиях и средах. Его также могут привлечь к работе с экзотическими сплавами, например, с дуплексной или </w:t>
      </w:r>
      <w:proofErr w:type="spellStart"/>
      <w:r>
        <w:rPr>
          <w:rFonts w:ascii="Times New Roman" w:hAnsi="Times New Roman"/>
          <w:sz w:val="28"/>
          <w:szCs w:val="28"/>
        </w:rPr>
        <w:t>супердуплексной</w:t>
      </w:r>
      <w:proofErr w:type="spellEnd"/>
      <w:r>
        <w:rPr>
          <w:rFonts w:ascii="Times New Roman" w:hAnsi="Times New Roman"/>
          <w:sz w:val="28"/>
          <w:szCs w:val="28"/>
        </w:rPr>
        <w:t xml:space="preserve"> нержавеющей сталью и </w:t>
      </w:r>
      <w:proofErr w:type="spellStart"/>
      <w:r>
        <w:rPr>
          <w:rFonts w:ascii="Times New Roman" w:hAnsi="Times New Roman"/>
          <w:sz w:val="28"/>
          <w:szCs w:val="28"/>
        </w:rPr>
        <w:t>медноникелевыми</w:t>
      </w:r>
      <w:proofErr w:type="spellEnd"/>
      <w:r>
        <w:rPr>
          <w:rFonts w:ascii="Times New Roman" w:hAnsi="Times New Roman"/>
          <w:sz w:val="28"/>
          <w:szCs w:val="28"/>
        </w:rPr>
        <w:t xml:space="preserve"> сплавами. Сварщики обязаны выполнять высокоточные работы, когда сбои и нарушения могут привести к серьезным последствиям с точки зрения стоимости, безопасности и ущерба окружающей среде.</w:t>
      </w:r>
    </w:p>
    <w:p w:rsidR="00082692" w:rsidRPr="00081258" w:rsidRDefault="00082692" w:rsidP="00081258">
      <w:pPr>
        <w:keepNext/>
        <w:spacing w:before="240" w:after="120"/>
        <w:outlineLvl w:val="0"/>
        <w:rPr>
          <w:rFonts w:ascii="Times New Roman" w:hAnsi="Times New Roman"/>
          <w:b/>
          <w:bCs/>
          <w:caps/>
          <w:sz w:val="32"/>
          <w:szCs w:val="32"/>
        </w:rPr>
      </w:pPr>
      <w:bookmarkStart w:id="0" w:name="_Toc490494106"/>
      <w:r w:rsidRPr="00081258">
        <w:rPr>
          <w:rFonts w:ascii="Times New Roman" w:hAnsi="Times New Roman"/>
          <w:b/>
          <w:bCs/>
          <w:caps/>
          <w:sz w:val="32"/>
          <w:szCs w:val="32"/>
        </w:rPr>
        <w:t>2. СПЕЦИФИКАЦИЯ СТАНДАРТА WORLDSKILLS (</w:t>
      </w:r>
      <w:r w:rsidRPr="00081258">
        <w:rPr>
          <w:rFonts w:ascii="Times New Roman" w:hAnsi="Times New Roman"/>
          <w:b/>
          <w:bCs/>
          <w:caps/>
          <w:sz w:val="32"/>
          <w:szCs w:val="32"/>
          <w:lang w:val="en-US"/>
        </w:rPr>
        <w:t>WSSS</w:t>
      </w:r>
      <w:r w:rsidRPr="00081258">
        <w:rPr>
          <w:rFonts w:ascii="Times New Roman" w:hAnsi="Times New Roman"/>
          <w:b/>
          <w:bCs/>
          <w:caps/>
          <w:sz w:val="32"/>
          <w:szCs w:val="32"/>
        </w:rPr>
        <w:t>)</w:t>
      </w:r>
      <w:bookmarkEnd w:id="0"/>
    </w:p>
    <w:p w:rsidR="00082692" w:rsidRPr="00081258" w:rsidRDefault="00082692" w:rsidP="00081258">
      <w:pPr>
        <w:keepNext/>
        <w:spacing w:before="240" w:after="120"/>
        <w:ind w:firstLine="709"/>
        <w:outlineLvl w:val="1"/>
        <w:rPr>
          <w:rFonts w:ascii="Times New Roman" w:hAnsi="Times New Roman"/>
          <w:b/>
          <w:sz w:val="32"/>
          <w:szCs w:val="32"/>
        </w:rPr>
      </w:pPr>
      <w:bookmarkStart w:id="1" w:name="_Toc490494107"/>
      <w:r w:rsidRPr="00081258">
        <w:rPr>
          <w:rFonts w:ascii="Times New Roman" w:hAnsi="Times New Roman"/>
          <w:b/>
          <w:sz w:val="32"/>
          <w:szCs w:val="32"/>
        </w:rPr>
        <w:t>2.1. ОБЩИЕ СВЕДЕНИЯ О СПЕЦИФИКАЦИИ СТАНДАРТОВ WORLDSKILLS (WSSS)</w:t>
      </w:r>
      <w:bookmarkEnd w:id="1"/>
    </w:p>
    <w:p w:rsidR="00082692" w:rsidRDefault="00082692" w:rsidP="00081258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  <w:lang w:val="en-US"/>
        </w:rPr>
        <w:t>WSSS</w:t>
      </w:r>
      <w:r>
        <w:rPr>
          <w:rFonts w:ascii="Times New Roman" w:hAnsi="Times New Roman"/>
          <w:color w:val="000000"/>
          <w:sz w:val="28"/>
          <w:szCs w:val="28"/>
        </w:rPr>
        <w:t xml:space="preserve"> определяет знание, понимание и конкретные компетенции, которые лежат в основе лучших международных практик технического и профессионального уровня выполнения работы.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Она должна отражать коллективное общее понимание того, что соответствующая рабочая специальность или профессия представляет для промышленности и бизнеса.</w:t>
      </w:r>
    </w:p>
    <w:p w:rsidR="00082692" w:rsidRDefault="00082692" w:rsidP="00081258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Целью соревнования по компетенции является демонстрация лучших международных практик, как описано в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WSSS</w:t>
      </w:r>
      <w:r>
        <w:rPr>
          <w:rFonts w:ascii="Times New Roman" w:hAnsi="Times New Roman"/>
          <w:color w:val="000000"/>
          <w:sz w:val="28"/>
          <w:szCs w:val="28"/>
        </w:rPr>
        <w:t xml:space="preserve"> и в той степени, в которой они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могут быть реализованы. Таким образом,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WSSS</w:t>
      </w:r>
      <w:r>
        <w:rPr>
          <w:rFonts w:ascii="Times New Roman" w:hAnsi="Times New Roman"/>
          <w:color w:val="000000"/>
          <w:sz w:val="28"/>
          <w:szCs w:val="28"/>
        </w:rPr>
        <w:t xml:space="preserve"> является руководством по необходимому обучению и подготовке для соревнований по компетенции.</w:t>
      </w:r>
    </w:p>
    <w:p w:rsidR="00082692" w:rsidRDefault="00082692" w:rsidP="00081258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соревнованиях по компетенции проверка знаний и понимания осуществляется посредством оценки выполнения практической работы. Отдельных теоретических тестов на знание и понимание не предусмотрено.</w:t>
      </w:r>
    </w:p>
    <w:p w:rsidR="00082692" w:rsidRDefault="00082692" w:rsidP="00081258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  <w:lang w:val="en-US"/>
        </w:rPr>
        <w:t>WSSS</w:t>
      </w:r>
      <w:r>
        <w:rPr>
          <w:rFonts w:ascii="Times New Roman" w:hAnsi="Times New Roman"/>
          <w:color w:val="000000"/>
          <w:sz w:val="28"/>
          <w:szCs w:val="28"/>
        </w:rPr>
        <w:t xml:space="preserve"> разделена на четкие разделы с номерами и заголовками.</w:t>
      </w:r>
      <w:proofErr w:type="gramEnd"/>
    </w:p>
    <w:p w:rsidR="00082692" w:rsidRDefault="00082692" w:rsidP="00081258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Каждому разделу назначен процент относительной важности в рамках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WSSS</w:t>
      </w:r>
      <w:r>
        <w:rPr>
          <w:rFonts w:ascii="Times New Roman" w:hAnsi="Times New Roman"/>
          <w:color w:val="000000"/>
          <w:sz w:val="28"/>
          <w:szCs w:val="28"/>
        </w:rPr>
        <w:t>. Сумма всех процентов относительной важности составляет 100.</w:t>
      </w:r>
    </w:p>
    <w:p w:rsidR="00082692" w:rsidRDefault="00082692" w:rsidP="00081258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схеме выставления оценок и конкурсном задании оцениваются только те компетенции, которые изложены в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WSSS</w:t>
      </w:r>
      <w:r>
        <w:rPr>
          <w:rFonts w:ascii="Times New Roman" w:hAnsi="Times New Roman"/>
          <w:color w:val="000000"/>
          <w:sz w:val="28"/>
          <w:szCs w:val="28"/>
        </w:rPr>
        <w:t xml:space="preserve">. Они должны отражать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WSSS</w:t>
      </w:r>
      <w:r>
        <w:rPr>
          <w:rFonts w:ascii="Times New Roman" w:hAnsi="Times New Roman"/>
          <w:color w:val="000000"/>
          <w:sz w:val="28"/>
          <w:szCs w:val="28"/>
        </w:rPr>
        <w:t xml:space="preserve"> настолько всесторонне, насколько допускают ограничения соревнования по компетенции.</w:t>
      </w:r>
    </w:p>
    <w:p w:rsidR="00082692" w:rsidRPr="00651A9B" w:rsidRDefault="00082692" w:rsidP="00081258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Схема выставления оценок и конкурсное задание будут отражать распределение оценок в рамках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WSSS</w:t>
      </w:r>
      <w:r>
        <w:rPr>
          <w:rFonts w:ascii="Times New Roman" w:hAnsi="Times New Roman"/>
          <w:color w:val="000000"/>
          <w:sz w:val="28"/>
          <w:szCs w:val="28"/>
        </w:rPr>
        <w:t xml:space="preserve"> в максимально возможной степени. Допускаются колебания в пределах 5% при условии, что они не исказят весовые коэффициенты, заданные условиями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WSSS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14271A" w:rsidRPr="00651A9B" w:rsidRDefault="0014271A" w:rsidP="00081258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Borders>
          <w:top w:val="single" w:sz="12" w:space="0" w:color="4F81BD"/>
          <w:left w:val="single" w:sz="12" w:space="0" w:color="4F81BD"/>
          <w:bottom w:val="single" w:sz="12" w:space="0" w:color="4F81BD"/>
          <w:right w:val="single" w:sz="12" w:space="0" w:color="4F81BD"/>
          <w:insideH w:val="single" w:sz="12" w:space="0" w:color="4F81BD"/>
          <w:insideV w:val="single" w:sz="12" w:space="0" w:color="4F81BD"/>
        </w:tblBorders>
        <w:tblLook w:val="04A0" w:firstRow="1" w:lastRow="0" w:firstColumn="1" w:lastColumn="0" w:noHBand="0" w:noVBand="1"/>
      </w:tblPr>
      <w:tblGrid>
        <w:gridCol w:w="526"/>
        <w:gridCol w:w="7626"/>
        <w:gridCol w:w="1457"/>
      </w:tblGrid>
      <w:tr w:rsidR="00082692" w:rsidRPr="002D4B1A" w:rsidTr="002D4B1A">
        <w:tc>
          <w:tcPr>
            <w:tcW w:w="8152" w:type="dxa"/>
            <w:gridSpan w:val="2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4F81BD"/>
            <w:hideMark/>
          </w:tcPr>
          <w:p w:rsidR="00082692" w:rsidRPr="002D4B1A" w:rsidRDefault="00082692" w:rsidP="000812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highlight w:val="green"/>
              </w:rPr>
            </w:pPr>
            <w:r w:rsidRPr="002D4B1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Раздел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4F81BD"/>
            <w:hideMark/>
          </w:tcPr>
          <w:p w:rsidR="00082692" w:rsidRPr="002D4B1A" w:rsidRDefault="00082692" w:rsidP="000812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Важность</w:t>
            </w:r>
          </w:p>
          <w:p w:rsidR="00082692" w:rsidRPr="002D4B1A" w:rsidRDefault="00082692" w:rsidP="000812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highlight w:val="green"/>
              </w:rPr>
            </w:pPr>
            <w:r w:rsidRPr="002D4B1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(%)</w:t>
            </w:r>
          </w:p>
        </w:tc>
      </w:tr>
      <w:tr w:rsidR="00082692" w:rsidRPr="002D4B1A" w:rsidTr="002D4B1A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082692" w:rsidRPr="002D4B1A" w:rsidRDefault="00082692" w:rsidP="00081258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1</w:t>
            </w: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082692" w:rsidRPr="002D4B1A" w:rsidRDefault="00082692" w:rsidP="00081258">
            <w:pPr>
              <w:tabs>
                <w:tab w:val="left" w:pos="325"/>
              </w:tabs>
              <w:spacing w:after="0" w:line="240" w:lineRule="auto"/>
              <w:ind w:left="41" w:firstLine="142"/>
              <w:jc w:val="both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Организация работы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082692" w:rsidRPr="002D4B1A" w:rsidRDefault="00082692" w:rsidP="000812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</w:tr>
      <w:tr w:rsidR="00082692" w:rsidRPr="002D4B1A" w:rsidTr="002D4B1A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082692" w:rsidRPr="002D4B1A" w:rsidRDefault="00082692" w:rsidP="000812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hideMark/>
          </w:tcPr>
          <w:p w:rsidR="00082692" w:rsidRPr="002D4B1A" w:rsidRDefault="00082692" w:rsidP="00081258">
            <w:pPr>
              <w:tabs>
                <w:tab w:val="left" w:pos="325"/>
              </w:tabs>
              <w:spacing w:after="0" w:line="240" w:lineRule="auto"/>
              <w:ind w:left="41" w:firstLine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Cs/>
                <w:sz w:val="24"/>
                <w:szCs w:val="24"/>
              </w:rPr>
              <w:t>Специалист должен знать и понимать: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25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eastAsia="FrutigerLTStd-Light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Стандарты и законодательство, связанные с охраной труда, техникой безопасности, защитой и гигиеной в сварочной отрасли;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25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Ассортимент, применение и обслуживание средств индивидуальной защиты, применяемых в отрасли в любых заданных обстоятельствах;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25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Выбор и использование средств защиты, связанных со специфическими или опасными задачами;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25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Изображение чертежей ISO A и (или) E (американских и европейских);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25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Технические термины и обозначения, используемые в чертежах и планах;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25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Терминологию и данные по безопасности, предоставленные производителями;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25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Требования и последствия сварочного производства для окружающей среды и устойчивого развития;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25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Основные математические операции и преобразование величин;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25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Геометрические принципы, технологии и расчеты.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082692" w:rsidRPr="002D4B1A" w:rsidRDefault="00082692" w:rsidP="000812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82692" w:rsidRPr="002D4B1A" w:rsidTr="002D4B1A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082692" w:rsidRPr="002D4B1A" w:rsidRDefault="00082692" w:rsidP="000812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hideMark/>
          </w:tcPr>
          <w:p w:rsidR="00082692" w:rsidRPr="002D4B1A" w:rsidRDefault="00082692" w:rsidP="00081258">
            <w:pPr>
              <w:tabs>
                <w:tab w:val="left" w:pos="325"/>
                <w:tab w:val="left" w:pos="402"/>
              </w:tabs>
              <w:spacing w:after="0" w:line="240" w:lineRule="auto"/>
              <w:ind w:left="41" w:firstLine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Cs/>
                <w:sz w:val="24"/>
                <w:szCs w:val="24"/>
              </w:rPr>
              <w:t>Специалист должен уметь: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25"/>
                <w:tab w:val="left" w:pos="402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Обеспечить безопасность труда в отношении самого себя и окружающих;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25"/>
                <w:tab w:val="left" w:pos="402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 xml:space="preserve">Выбирать, носить и обслуживать </w:t>
            </w:r>
            <w:proofErr w:type="gramStart"/>
            <w:r w:rsidRPr="002D4B1A">
              <w:rPr>
                <w:rFonts w:ascii="Times New Roman" w:hAnsi="Times New Roman"/>
                <w:sz w:val="24"/>
                <w:szCs w:val="24"/>
              </w:rPr>
              <w:t>СИЗ</w:t>
            </w:r>
            <w:proofErr w:type="gramEnd"/>
            <w:r w:rsidRPr="002D4B1A">
              <w:rPr>
                <w:rFonts w:ascii="Times New Roman" w:hAnsi="Times New Roman"/>
                <w:sz w:val="24"/>
                <w:szCs w:val="24"/>
              </w:rPr>
              <w:t xml:space="preserve"> в соответствии с требованиями;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25"/>
                <w:tab w:val="left" w:pos="402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Распознавать опасные ситуации и принимать надлежащие меры в отношении собственной безопасности и безопасности иных лиц;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25"/>
                <w:tab w:val="left" w:pos="402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Следовать правильным производственным процессам при работе в опасной среде;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25"/>
                <w:tab w:val="left" w:pos="402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Обнаруживать и идентифицировать габаритные размеры и сварочные обозначения;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25"/>
                <w:tab w:val="left" w:pos="402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Следовать инструкциям, приведенным в паспорте безопасности материалов производителя;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25"/>
                <w:tab w:val="left" w:pos="402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Поддерживать чистоту на рабочем месте;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25"/>
                <w:tab w:val="left" w:pos="402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Выполнять работу в согласованные сроки;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25"/>
                <w:tab w:val="left" w:pos="402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Выполнять необходимые соединения для конкретных сварочных процедур.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082692" w:rsidRPr="002D4B1A" w:rsidRDefault="00082692" w:rsidP="000812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82692" w:rsidRPr="002D4B1A" w:rsidTr="002D4B1A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082692" w:rsidRPr="002D4B1A" w:rsidRDefault="00082692" w:rsidP="00081258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2</w:t>
            </w: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082692" w:rsidRPr="002D4B1A" w:rsidRDefault="00082692" w:rsidP="000812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Технологии подготовки и сборки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082692" w:rsidRPr="002D4B1A" w:rsidRDefault="00082692" w:rsidP="000812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</w:tr>
      <w:tr w:rsidR="00153FD3" w:rsidRPr="002D4B1A" w:rsidTr="002D4B1A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153FD3" w:rsidRPr="002D4B1A" w:rsidRDefault="00153FD3" w:rsidP="00081258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153FD3" w:rsidRPr="002D4B1A" w:rsidRDefault="00153FD3" w:rsidP="0008125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Cs/>
                <w:sz w:val="24"/>
                <w:szCs w:val="24"/>
              </w:rPr>
              <w:t>Специалист должен знать и понимать:</w:t>
            </w:r>
          </w:p>
          <w:p w:rsidR="00153FD3" w:rsidRPr="002D4B1A" w:rsidRDefault="00153FD3" w:rsidP="00081258">
            <w:pPr>
              <w:numPr>
                <w:ilvl w:val="0"/>
                <w:numId w:val="14"/>
              </w:numPr>
              <w:tabs>
                <w:tab w:val="clear" w:pos="720"/>
                <w:tab w:val="num" w:pos="0"/>
                <w:tab w:val="left" w:pos="608"/>
              </w:tabs>
              <w:spacing w:after="0" w:line="240" w:lineRule="auto"/>
              <w:ind w:left="0" w:firstLine="36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Как интерпретировать сборочные или рабочие чертежи и сварочные обозначения;</w:t>
            </w:r>
          </w:p>
          <w:p w:rsidR="00153FD3" w:rsidRPr="002D4B1A" w:rsidRDefault="00153FD3" w:rsidP="00081258">
            <w:pPr>
              <w:numPr>
                <w:ilvl w:val="0"/>
                <w:numId w:val="14"/>
              </w:numPr>
              <w:tabs>
                <w:tab w:val="clear" w:pos="720"/>
                <w:tab w:val="num" w:pos="0"/>
                <w:tab w:val="left" w:pos="608"/>
              </w:tabs>
              <w:spacing w:after="0" w:line="240" w:lineRule="auto"/>
              <w:ind w:left="0" w:firstLine="36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Классификацию и конкретное применение сварочных расходных материалов, в том числе:</w:t>
            </w:r>
          </w:p>
          <w:p w:rsidR="00153FD3" w:rsidRPr="002D4B1A" w:rsidRDefault="00153FD3" w:rsidP="00081258">
            <w:pPr>
              <w:numPr>
                <w:ilvl w:val="1"/>
                <w:numId w:val="14"/>
              </w:numPr>
              <w:tabs>
                <w:tab w:val="num" w:pos="0"/>
                <w:tab w:val="left" w:pos="608"/>
              </w:tabs>
              <w:spacing w:after="0" w:line="240" w:lineRule="auto"/>
              <w:ind w:left="0" w:firstLine="36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Кодировку и обозначение сварочных электродов</w:t>
            </w:r>
          </w:p>
          <w:p w:rsidR="00153FD3" w:rsidRPr="002D4B1A" w:rsidRDefault="00153FD3" w:rsidP="00081258">
            <w:pPr>
              <w:numPr>
                <w:ilvl w:val="1"/>
                <w:numId w:val="14"/>
              </w:numPr>
              <w:tabs>
                <w:tab w:val="num" w:pos="0"/>
                <w:tab w:val="left" w:pos="608"/>
              </w:tabs>
              <w:spacing w:after="0" w:line="240" w:lineRule="auto"/>
              <w:ind w:left="0" w:firstLine="36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Диаметры и конкретное применение сварочного прутка</w:t>
            </w:r>
          </w:p>
          <w:p w:rsidR="00153FD3" w:rsidRPr="002D4B1A" w:rsidRDefault="00153FD3" w:rsidP="00081258">
            <w:pPr>
              <w:numPr>
                <w:ilvl w:val="1"/>
                <w:numId w:val="14"/>
              </w:numPr>
              <w:tabs>
                <w:tab w:val="num" w:pos="0"/>
                <w:tab w:val="left" w:pos="608"/>
              </w:tabs>
              <w:spacing w:after="0" w:line="240" w:lineRule="auto"/>
              <w:ind w:left="0" w:firstLine="36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Выбор и подготовку сварочных электродов.</w:t>
            </w:r>
          </w:p>
          <w:p w:rsidR="00153FD3" w:rsidRPr="002D4B1A" w:rsidRDefault="00153FD3" w:rsidP="00081258">
            <w:pPr>
              <w:numPr>
                <w:ilvl w:val="0"/>
                <w:numId w:val="14"/>
              </w:numPr>
              <w:tabs>
                <w:tab w:val="clear" w:pos="720"/>
                <w:tab w:val="num" w:pos="0"/>
                <w:tab w:val="left" w:pos="608"/>
              </w:tabs>
              <w:spacing w:after="0" w:line="240" w:lineRule="auto"/>
              <w:ind w:left="0" w:firstLine="36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Как загрязнение поверхности может повлиять на характеристики готового сварного шва;</w:t>
            </w:r>
          </w:p>
          <w:p w:rsidR="00153FD3" w:rsidRPr="002D4B1A" w:rsidRDefault="00153FD3" w:rsidP="00081258">
            <w:pPr>
              <w:numPr>
                <w:ilvl w:val="0"/>
                <w:numId w:val="14"/>
              </w:numPr>
              <w:tabs>
                <w:tab w:val="clear" w:pos="720"/>
                <w:tab w:val="num" w:pos="0"/>
                <w:tab w:val="left" w:pos="608"/>
              </w:tabs>
              <w:spacing w:after="0" w:line="240" w:lineRule="auto"/>
              <w:ind w:left="0" w:firstLine="36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Правильные настройки сварочного аппарата:</w:t>
            </w:r>
          </w:p>
          <w:p w:rsidR="00153FD3" w:rsidRPr="002D4B1A" w:rsidRDefault="00153FD3" w:rsidP="00081258">
            <w:pPr>
              <w:numPr>
                <w:ilvl w:val="1"/>
                <w:numId w:val="14"/>
              </w:numPr>
              <w:tabs>
                <w:tab w:val="num" w:pos="0"/>
                <w:tab w:val="left" w:pos="608"/>
              </w:tabs>
              <w:spacing w:after="0" w:line="240" w:lineRule="auto"/>
              <w:ind w:left="0" w:firstLine="36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Полярность при сварке;</w:t>
            </w:r>
          </w:p>
          <w:p w:rsidR="00153FD3" w:rsidRPr="002D4B1A" w:rsidRDefault="00153FD3" w:rsidP="00081258">
            <w:pPr>
              <w:numPr>
                <w:ilvl w:val="1"/>
                <w:numId w:val="14"/>
              </w:numPr>
              <w:tabs>
                <w:tab w:val="num" w:pos="0"/>
                <w:tab w:val="left" w:pos="608"/>
              </w:tabs>
              <w:spacing w:after="0" w:line="240" w:lineRule="auto"/>
              <w:ind w:left="0" w:firstLine="36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Положение при сварке;</w:t>
            </w:r>
          </w:p>
          <w:p w:rsidR="00153FD3" w:rsidRPr="002D4B1A" w:rsidRDefault="00153FD3" w:rsidP="00081258">
            <w:pPr>
              <w:numPr>
                <w:ilvl w:val="1"/>
                <w:numId w:val="14"/>
              </w:numPr>
              <w:tabs>
                <w:tab w:val="num" w:pos="0"/>
                <w:tab w:val="left" w:pos="608"/>
              </w:tabs>
              <w:spacing w:after="0" w:line="240" w:lineRule="auto"/>
              <w:ind w:left="0" w:firstLine="36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Материал;</w:t>
            </w:r>
          </w:p>
          <w:p w:rsidR="00153FD3" w:rsidRPr="002D4B1A" w:rsidRDefault="00153FD3" w:rsidP="00081258">
            <w:pPr>
              <w:numPr>
                <w:ilvl w:val="1"/>
                <w:numId w:val="14"/>
              </w:numPr>
              <w:tabs>
                <w:tab w:val="num" w:pos="0"/>
                <w:tab w:val="left" w:pos="608"/>
              </w:tabs>
              <w:spacing w:after="0" w:line="240" w:lineRule="auto"/>
              <w:ind w:left="0" w:firstLine="36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Толщина материала;</w:t>
            </w:r>
          </w:p>
          <w:p w:rsidR="00153FD3" w:rsidRPr="002D4B1A" w:rsidRDefault="00153FD3" w:rsidP="00081258">
            <w:pPr>
              <w:numPr>
                <w:ilvl w:val="1"/>
                <w:numId w:val="14"/>
              </w:numPr>
              <w:tabs>
                <w:tab w:val="num" w:pos="0"/>
                <w:tab w:val="left" w:pos="608"/>
              </w:tabs>
              <w:spacing w:after="0" w:line="240" w:lineRule="auto"/>
              <w:ind w:left="0" w:firstLine="36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Присадочный металл и скорость подачи.</w:t>
            </w:r>
          </w:p>
          <w:p w:rsidR="00153FD3" w:rsidRPr="002D4B1A" w:rsidRDefault="00153FD3" w:rsidP="00081258">
            <w:pPr>
              <w:numPr>
                <w:ilvl w:val="0"/>
                <w:numId w:val="14"/>
              </w:numPr>
              <w:tabs>
                <w:tab w:val="clear" w:pos="720"/>
                <w:tab w:val="num" w:pos="0"/>
                <w:tab w:val="left" w:pos="608"/>
              </w:tabs>
              <w:spacing w:after="0" w:line="240" w:lineRule="auto"/>
              <w:ind w:left="0" w:firstLine="36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Любую точную настройку, требующуюся аппаратному обеспечению, форму вольфрамового электрода, тип прутка и его диаметр и т.д.;</w:t>
            </w:r>
          </w:p>
          <w:p w:rsidR="00153FD3" w:rsidRPr="002D4B1A" w:rsidRDefault="00153FD3" w:rsidP="00081258">
            <w:pPr>
              <w:numPr>
                <w:ilvl w:val="0"/>
                <w:numId w:val="14"/>
              </w:numPr>
              <w:tabs>
                <w:tab w:val="clear" w:pos="720"/>
                <w:tab w:val="num" w:pos="0"/>
                <w:tab w:val="left" w:pos="608"/>
              </w:tabs>
              <w:spacing w:after="0" w:line="240" w:lineRule="auto"/>
              <w:ind w:left="0" w:firstLine="36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Методы подготовки кромок в соответствии с профилем шва, прочностью и материалом;</w:t>
            </w:r>
          </w:p>
          <w:p w:rsidR="00153FD3" w:rsidRPr="002D4B1A" w:rsidRDefault="00153FD3" w:rsidP="00081258">
            <w:pPr>
              <w:tabs>
                <w:tab w:val="num" w:pos="0"/>
                <w:tab w:val="left" w:pos="608"/>
              </w:tabs>
              <w:spacing w:after="0" w:line="240" w:lineRule="auto"/>
              <w:ind w:firstLine="360"/>
              <w:jc w:val="both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Методы контроля деформаций в стали, сплавах и алюминии.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</w:tcPr>
          <w:p w:rsidR="00153FD3" w:rsidRPr="002D4B1A" w:rsidRDefault="00153FD3" w:rsidP="000812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082692" w:rsidRPr="002D4B1A" w:rsidTr="002D4B1A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082692" w:rsidRPr="002D4B1A" w:rsidRDefault="00082692" w:rsidP="000812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hideMark/>
          </w:tcPr>
          <w:p w:rsidR="00082692" w:rsidRPr="002D4B1A" w:rsidRDefault="00082692" w:rsidP="0008125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Cs/>
                <w:sz w:val="24"/>
                <w:szCs w:val="24"/>
              </w:rPr>
              <w:t>Специалист должен знать и понимать: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clear" w:pos="720"/>
                <w:tab w:val="num" w:pos="325"/>
                <w:tab w:val="left" w:pos="467"/>
              </w:tabs>
              <w:spacing w:after="0" w:line="240" w:lineRule="auto"/>
              <w:ind w:left="41" w:firstLine="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Как интерпретировать сборочные или рабочие чертежи и сварочные обозначения;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clear" w:pos="720"/>
                <w:tab w:val="num" w:pos="325"/>
                <w:tab w:val="left" w:pos="467"/>
              </w:tabs>
              <w:spacing w:after="0" w:line="240" w:lineRule="auto"/>
              <w:ind w:left="41" w:firstLine="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Классификацию и конкретное применение сварочных расходных материалов, в том числе:</w:t>
            </w:r>
          </w:p>
          <w:p w:rsidR="00082692" w:rsidRPr="002D4B1A" w:rsidRDefault="00082692" w:rsidP="00081258">
            <w:pPr>
              <w:numPr>
                <w:ilvl w:val="1"/>
                <w:numId w:val="14"/>
              </w:numPr>
              <w:tabs>
                <w:tab w:val="num" w:pos="325"/>
                <w:tab w:val="left" w:pos="467"/>
              </w:tabs>
              <w:spacing w:after="0" w:line="240" w:lineRule="auto"/>
              <w:ind w:left="41" w:firstLine="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Кодировку и обозначение сварочных электродов</w:t>
            </w:r>
          </w:p>
          <w:p w:rsidR="00082692" w:rsidRPr="002D4B1A" w:rsidRDefault="00082692" w:rsidP="00081258">
            <w:pPr>
              <w:numPr>
                <w:ilvl w:val="1"/>
                <w:numId w:val="14"/>
              </w:numPr>
              <w:tabs>
                <w:tab w:val="num" w:pos="325"/>
                <w:tab w:val="left" w:pos="467"/>
              </w:tabs>
              <w:spacing w:after="0" w:line="240" w:lineRule="auto"/>
              <w:ind w:left="41" w:firstLine="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Диаметры и конкретное применение сварочного прутка</w:t>
            </w:r>
          </w:p>
          <w:p w:rsidR="00082692" w:rsidRPr="002D4B1A" w:rsidRDefault="00082692" w:rsidP="00081258">
            <w:pPr>
              <w:numPr>
                <w:ilvl w:val="1"/>
                <w:numId w:val="14"/>
              </w:numPr>
              <w:tabs>
                <w:tab w:val="num" w:pos="325"/>
                <w:tab w:val="left" w:pos="467"/>
              </w:tabs>
              <w:spacing w:after="0" w:line="240" w:lineRule="auto"/>
              <w:ind w:left="41" w:firstLine="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Выбор и подготовку сварочных электродов.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clear" w:pos="720"/>
                <w:tab w:val="num" w:pos="325"/>
                <w:tab w:val="left" w:pos="467"/>
              </w:tabs>
              <w:spacing w:after="0" w:line="240" w:lineRule="auto"/>
              <w:ind w:left="41" w:firstLine="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Как загрязнение поверхности может повлиять на характеристики готового сварного шва;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clear" w:pos="720"/>
                <w:tab w:val="num" w:pos="325"/>
                <w:tab w:val="left" w:pos="467"/>
              </w:tabs>
              <w:spacing w:after="0" w:line="240" w:lineRule="auto"/>
              <w:ind w:left="41" w:firstLine="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Правильные настройки сварочного аппарата:</w:t>
            </w:r>
          </w:p>
          <w:p w:rsidR="00082692" w:rsidRPr="002D4B1A" w:rsidRDefault="00082692" w:rsidP="00081258">
            <w:pPr>
              <w:numPr>
                <w:ilvl w:val="1"/>
                <w:numId w:val="14"/>
              </w:numPr>
              <w:tabs>
                <w:tab w:val="num" w:pos="325"/>
                <w:tab w:val="left" w:pos="467"/>
              </w:tabs>
              <w:spacing w:after="0" w:line="240" w:lineRule="auto"/>
              <w:ind w:left="41" w:firstLine="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Полярность при сварке;</w:t>
            </w:r>
          </w:p>
          <w:p w:rsidR="00082692" w:rsidRPr="002D4B1A" w:rsidRDefault="00082692" w:rsidP="00081258">
            <w:pPr>
              <w:numPr>
                <w:ilvl w:val="1"/>
                <w:numId w:val="14"/>
              </w:numPr>
              <w:tabs>
                <w:tab w:val="num" w:pos="325"/>
                <w:tab w:val="left" w:pos="467"/>
              </w:tabs>
              <w:spacing w:after="0" w:line="240" w:lineRule="auto"/>
              <w:ind w:left="41" w:firstLine="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Положение при сварке;</w:t>
            </w:r>
          </w:p>
          <w:p w:rsidR="00082692" w:rsidRPr="002D4B1A" w:rsidRDefault="00082692" w:rsidP="00081258">
            <w:pPr>
              <w:numPr>
                <w:ilvl w:val="1"/>
                <w:numId w:val="14"/>
              </w:numPr>
              <w:tabs>
                <w:tab w:val="num" w:pos="325"/>
                <w:tab w:val="left" w:pos="467"/>
              </w:tabs>
              <w:spacing w:after="0" w:line="240" w:lineRule="auto"/>
              <w:ind w:left="41" w:firstLine="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Материал;</w:t>
            </w:r>
          </w:p>
          <w:p w:rsidR="00082692" w:rsidRPr="002D4B1A" w:rsidRDefault="00082692" w:rsidP="00081258">
            <w:pPr>
              <w:numPr>
                <w:ilvl w:val="1"/>
                <w:numId w:val="14"/>
              </w:numPr>
              <w:tabs>
                <w:tab w:val="num" w:pos="325"/>
                <w:tab w:val="left" w:pos="467"/>
              </w:tabs>
              <w:spacing w:after="0" w:line="240" w:lineRule="auto"/>
              <w:ind w:left="41" w:firstLine="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Толщина материала;</w:t>
            </w:r>
          </w:p>
          <w:p w:rsidR="00082692" w:rsidRPr="002D4B1A" w:rsidRDefault="00082692" w:rsidP="00081258">
            <w:pPr>
              <w:numPr>
                <w:ilvl w:val="1"/>
                <w:numId w:val="14"/>
              </w:numPr>
              <w:tabs>
                <w:tab w:val="num" w:pos="325"/>
                <w:tab w:val="left" w:pos="467"/>
              </w:tabs>
              <w:spacing w:after="0" w:line="240" w:lineRule="auto"/>
              <w:ind w:left="41" w:firstLine="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Присадочный металл и скорость подачи.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clear" w:pos="720"/>
                <w:tab w:val="num" w:pos="325"/>
                <w:tab w:val="left" w:pos="467"/>
              </w:tabs>
              <w:spacing w:after="0" w:line="240" w:lineRule="auto"/>
              <w:ind w:left="41" w:firstLine="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Любую точную настройку, требующуюся аппаратному обеспечению, форму вольфрамового электрода, тип прутка и его диаметр и т.д.;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clear" w:pos="720"/>
                <w:tab w:val="num" w:pos="325"/>
                <w:tab w:val="left" w:pos="467"/>
              </w:tabs>
              <w:spacing w:after="0" w:line="240" w:lineRule="auto"/>
              <w:ind w:left="41" w:firstLine="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Методы подготовки кромок в соответствии с профилем шва, прочностью и материалом;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clear" w:pos="720"/>
                <w:tab w:val="num" w:pos="325"/>
                <w:tab w:val="left" w:pos="467"/>
              </w:tabs>
              <w:spacing w:after="0" w:line="240" w:lineRule="auto"/>
              <w:ind w:left="41" w:firstLine="284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Методы контроля деформаций в стали, сплавах и алюминии.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082692" w:rsidRPr="002D4B1A" w:rsidRDefault="00082692" w:rsidP="000812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82692" w:rsidRPr="002D4B1A" w:rsidTr="002D4B1A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082692" w:rsidRPr="002D4B1A" w:rsidRDefault="00082692" w:rsidP="000812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hideMark/>
          </w:tcPr>
          <w:p w:rsidR="00082692" w:rsidRPr="002D4B1A" w:rsidRDefault="00082692" w:rsidP="00081258">
            <w:pPr>
              <w:tabs>
                <w:tab w:val="left" w:pos="416"/>
              </w:tabs>
              <w:spacing w:after="0" w:line="240" w:lineRule="auto"/>
              <w:ind w:firstLine="18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Cs/>
                <w:sz w:val="24"/>
                <w:szCs w:val="24"/>
              </w:rPr>
              <w:t>Специалист должен уметь: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416"/>
              </w:tabs>
              <w:spacing w:after="0" w:line="240" w:lineRule="auto"/>
              <w:ind w:left="0" w:firstLine="18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Настраивать сварочное оборудование в соответствии со спецификациями производителя, включая (среди прочего):</w:t>
            </w:r>
          </w:p>
          <w:p w:rsidR="00082692" w:rsidRPr="002D4B1A" w:rsidRDefault="00082692" w:rsidP="00081258">
            <w:pPr>
              <w:numPr>
                <w:ilvl w:val="1"/>
                <w:numId w:val="14"/>
              </w:numPr>
              <w:tabs>
                <w:tab w:val="left" w:pos="416"/>
              </w:tabs>
              <w:spacing w:after="0" w:line="240" w:lineRule="auto"/>
              <w:ind w:left="0" w:firstLine="18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Полярность при сварке;</w:t>
            </w:r>
          </w:p>
          <w:p w:rsidR="00082692" w:rsidRPr="002D4B1A" w:rsidRDefault="00082692" w:rsidP="00081258">
            <w:pPr>
              <w:numPr>
                <w:ilvl w:val="1"/>
                <w:numId w:val="14"/>
              </w:numPr>
              <w:tabs>
                <w:tab w:val="left" w:pos="416"/>
              </w:tabs>
              <w:spacing w:after="0" w:line="240" w:lineRule="auto"/>
              <w:ind w:left="0" w:firstLine="18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Силу тока в амперах при сварке;</w:t>
            </w:r>
          </w:p>
          <w:p w:rsidR="00082692" w:rsidRPr="002D4B1A" w:rsidRDefault="00082692" w:rsidP="00081258">
            <w:pPr>
              <w:numPr>
                <w:ilvl w:val="1"/>
                <w:numId w:val="14"/>
              </w:numPr>
              <w:tabs>
                <w:tab w:val="left" w:pos="416"/>
              </w:tabs>
              <w:spacing w:after="0" w:line="240" w:lineRule="auto"/>
              <w:ind w:left="0" w:firstLine="18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Сварочное напряжение;</w:t>
            </w:r>
          </w:p>
          <w:p w:rsidR="00082692" w:rsidRPr="002D4B1A" w:rsidRDefault="00082692" w:rsidP="00081258">
            <w:pPr>
              <w:numPr>
                <w:ilvl w:val="1"/>
                <w:numId w:val="14"/>
              </w:numPr>
              <w:tabs>
                <w:tab w:val="left" w:pos="416"/>
              </w:tabs>
              <w:spacing w:after="0" w:line="240" w:lineRule="auto"/>
              <w:ind w:left="0" w:firstLine="18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Скорость подачи прутка;</w:t>
            </w:r>
          </w:p>
          <w:p w:rsidR="00082692" w:rsidRPr="002D4B1A" w:rsidRDefault="00082692" w:rsidP="00081258">
            <w:pPr>
              <w:numPr>
                <w:ilvl w:val="1"/>
                <w:numId w:val="14"/>
              </w:numPr>
              <w:tabs>
                <w:tab w:val="left" w:pos="416"/>
              </w:tabs>
              <w:spacing w:after="0" w:line="240" w:lineRule="auto"/>
              <w:ind w:left="0" w:firstLine="18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Скорость перемещения;</w:t>
            </w:r>
          </w:p>
          <w:p w:rsidR="00082692" w:rsidRPr="002D4B1A" w:rsidRDefault="00082692" w:rsidP="00081258">
            <w:pPr>
              <w:numPr>
                <w:ilvl w:val="1"/>
                <w:numId w:val="14"/>
              </w:numPr>
              <w:tabs>
                <w:tab w:val="left" w:pos="416"/>
              </w:tabs>
              <w:spacing w:after="0" w:line="240" w:lineRule="auto"/>
              <w:ind w:left="0" w:firstLine="18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Угол перемещения/электрода;</w:t>
            </w:r>
          </w:p>
          <w:p w:rsidR="00082692" w:rsidRPr="002D4B1A" w:rsidRDefault="00082692" w:rsidP="00081258">
            <w:pPr>
              <w:numPr>
                <w:ilvl w:val="1"/>
                <w:numId w:val="14"/>
              </w:numPr>
              <w:tabs>
                <w:tab w:val="left" w:pos="416"/>
              </w:tabs>
              <w:spacing w:after="0" w:line="240" w:lineRule="auto"/>
              <w:ind w:left="0" w:firstLine="18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Режим переноса металла.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416"/>
              </w:tabs>
              <w:spacing w:after="0" w:line="240" w:lineRule="auto"/>
              <w:ind w:left="0" w:firstLine="18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Подготавливать кромки материала в соответствии со спецификациями и требованиями чертежей;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416"/>
              </w:tabs>
              <w:spacing w:after="0" w:line="240" w:lineRule="auto"/>
              <w:ind w:left="0" w:firstLine="18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Выбирать и эксплуатировать соответствующие средства контроля для минимизации и коррекции деформаций;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416"/>
              </w:tabs>
              <w:spacing w:after="0" w:line="240" w:lineRule="auto"/>
              <w:ind w:left="0" w:firstLine="183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Выполнять необходимые процедуры для контроля подачи тепла.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082692" w:rsidRPr="002D4B1A" w:rsidRDefault="00082692" w:rsidP="000812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82692" w:rsidRPr="002D4B1A" w:rsidTr="002D4B1A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082692" w:rsidRPr="002D4B1A" w:rsidRDefault="00082692" w:rsidP="00081258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3</w:t>
            </w: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082692" w:rsidRPr="002D4B1A" w:rsidRDefault="00082692" w:rsidP="000812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Сварочные материалы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082692" w:rsidRPr="002D4B1A" w:rsidRDefault="00082692" w:rsidP="000812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</w:tr>
      <w:tr w:rsidR="00082692" w:rsidRPr="002D4B1A" w:rsidTr="002D4B1A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082692" w:rsidRPr="002D4B1A" w:rsidRDefault="00082692" w:rsidP="000812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hideMark/>
          </w:tcPr>
          <w:p w:rsidR="00082692" w:rsidRPr="002D4B1A" w:rsidRDefault="00082692" w:rsidP="00081258">
            <w:pPr>
              <w:tabs>
                <w:tab w:val="left" w:pos="416"/>
              </w:tabs>
              <w:spacing w:after="0" w:line="240" w:lineRule="auto"/>
              <w:ind w:left="41" w:firstLine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Cs/>
                <w:sz w:val="24"/>
                <w:szCs w:val="24"/>
              </w:rPr>
              <w:t>Специалист должен знать и понимать: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416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Механические и физические свойства:</w:t>
            </w:r>
          </w:p>
          <w:p w:rsidR="00082692" w:rsidRPr="002D4B1A" w:rsidRDefault="00082692" w:rsidP="00081258">
            <w:pPr>
              <w:numPr>
                <w:ilvl w:val="1"/>
                <w:numId w:val="14"/>
              </w:numPr>
              <w:tabs>
                <w:tab w:val="left" w:pos="416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углеродистой стали;</w:t>
            </w:r>
          </w:p>
          <w:p w:rsidR="00082692" w:rsidRPr="002D4B1A" w:rsidRDefault="00082692" w:rsidP="00081258">
            <w:pPr>
              <w:numPr>
                <w:ilvl w:val="1"/>
                <w:numId w:val="14"/>
              </w:numPr>
              <w:tabs>
                <w:tab w:val="left" w:pos="416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алюминия и его сплавов;</w:t>
            </w:r>
          </w:p>
          <w:p w:rsidR="00082692" w:rsidRPr="002D4B1A" w:rsidRDefault="00082692" w:rsidP="00081258">
            <w:pPr>
              <w:numPr>
                <w:ilvl w:val="1"/>
                <w:numId w:val="14"/>
              </w:numPr>
              <w:tabs>
                <w:tab w:val="left" w:pos="416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нержавеющих сталей.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416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Соответствие технологии сварки используемому материалу;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416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Процесс выбора сварочных расходных материалов;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416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Правильное хранение и обработка сварочных расходных материалов;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416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Терминологию, характеристики и безопасное использование сварочных и продувочных газов;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416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Воздействие сварки на структуру материала.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082692" w:rsidRPr="002D4B1A" w:rsidRDefault="00082692" w:rsidP="000812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82692" w:rsidRPr="002D4B1A" w:rsidTr="002D4B1A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082692" w:rsidRPr="002D4B1A" w:rsidRDefault="00082692" w:rsidP="000812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hideMark/>
          </w:tcPr>
          <w:p w:rsidR="00082692" w:rsidRPr="002D4B1A" w:rsidRDefault="00082692" w:rsidP="00081258">
            <w:pPr>
              <w:tabs>
                <w:tab w:val="left" w:pos="416"/>
              </w:tabs>
              <w:spacing w:after="0" w:line="240" w:lineRule="auto"/>
              <w:ind w:left="41" w:firstLine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Cs/>
                <w:sz w:val="24"/>
                <w:szCs w:val="24"/>
              </w:rPr>
              <w:t>Специалист должен уметь: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416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Использовать материалы с учетом их механических и физических свойств;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416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Правильно хранить расходные материалы с учетом типа, назначения и соображений безопасности;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416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Выбирать и подготавливать материалы с учетом ведомости материалов на чертеже;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416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Выбирать методы, используемые при защите зоны сварки от загрязнения;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416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Выбирать газы, используемые для защиты и продувки.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082692" w:rsidRPr="002D4B1A" w:rsidRDefault="00082692" w:rsidP="000812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82692" w:rsidRPr="002D4B1A" w:rsidTr="002D4B1A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082692" w:rsidRPr="002D4B1A" w:rsidRDefault="00082692" w:rsidP="00081258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4</w:t>
            </w: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082692" w:rsidRPr="002D4B1A" w:rsidRDefault="00082692" w:rsidP="00081258">
            <w:pPr>
              <w:tabs>
                <w:tab w:val="left" w:pos="416"/>
                <w:tab w:val="left" w:pos="2505"/>
              </w:tabs>
              <w:spacing w:after="0" w:line="240" w:lineRule="auto"/>
              <w:ind w:left="41" w:firstLine="142"/>
              <w:jc w:val="both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Технология MMAW (111) и GMAW (135)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082692" w:rsidRPr="002D4B1A" w:rsidRDefault="00082692" w:rsidP="000812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25</w:t>
            </w:r>
          </w:p>
        </w:tc>
      </w:tr>
      <w:tr w:rsidR="00082692" w:rsidRPr="002D4B1A" w:rsidTr="002D4B1A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082692" w:rsidRPr="002D4B1A" w:rsidRDefault="00082692" w:rsidP="000812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hideMark/>
          </w:tcPr>
          <w:p w:rsidR="00082692" w:rsidRPr="002D4B1A" w:rsidRDefault="00082692" w:rsidP="00081258">
            <w:pPr>
              <w:tabs>
                <w:tab w:val="left" w:pos="416"/>
              </w:tabs>
              <w:spacing w:after="0" w:line="240" w:lineRule="auto"/>
              <w:ind w:left="41" w:firstLine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Cs/>
                <w:sz w:val="24"/>
                <w:szCs w:val="24"/>
              </w:rPr>
              <w:t>Специалист должен знать и понимать: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416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Интерпретацию сварочных обозначений на чертежах;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416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Сварочные позиции, сварочные углы и скорости перемещения;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416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Методы эффективного пуска/остановки;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416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Техники, используемые для наплавления односторонних швов с проплавлением корня шва;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416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Техники, используемые для наплавления бездефектных стыковых и угловых сварных швов.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082692" w:rsidRPr="002D4B1A" w:rsidRDefault="00082692" w:rsidP="000812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82692" w:rsidRPr="002D4B1A" w:rsidTr="002D4B1A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082692" w:rsidRPr="002D4B1A" w:rsidRDefault="00082692" w:rsidP="000812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hideMark/>
          </w:tcPr>
          <w:p w:rsidR="00082692" w:rsidRPr="002D4B1A" w:rsidRDefault="00082692" w:rsidP="00081258">
            <w:pPr>
              <w:tabs>
                <w:tab w:val="left" w:pos="374"/>
              </w:tabs>
              <w:spacing w:after="0" w:line="240" w:lineRule="auto"/>
              <w:ind w:left="41" w:firstLine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Cs/>
                <w:sz w:val="24"/>
                <w:szCs w:val="24"/>
              </w:rPr>
              <w:t>Специалист должен уметь: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74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Выполнять сварные швы в соответствии с международными спецификациями;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74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Интерпретировать сварочную терминологию для выполнения задач согласно спецификациям;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74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Выполнять сварку материалов из углеродистой стали во всех позициях (кроме вертикального шва, накладываемого сверху вниз) на трубопроводе и листе. Выполнять односторонние сварные швы с полным проплавлением корня шва;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74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Выполнять стыковые и угловые сварные швы с полным проплавлением на трубопроводах и листах;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74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Осуществлять пуск/остановку.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082692" w:rsidRPr="002D4B1A" w:rsidRDefault="00082692" w:rsidP="000812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82692" w:rsidRPr="002D4B1A" w:rsidTr="002D4B1A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082692" w:rsidRPr="002D4B1A" w:rsidRDefault="00082692" w:rsidP="00081258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val="en-US"/>
              </w:rPr>
              <w:t>5</w:t>
            </w: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082692" w:rsidRPr="002D4B1A" w:rsidRDefault="00082692" w:rsidP="00081258">
            <w:pPr>
              <w:tabs>
                <w:tab w:val="left" w:pos="374"/>
              </w:tabs>
              <w:spacing w:after="0" w:line="240" w:lineRule="auto"/>
              <w:ind w:left="41" w:firstLine="142"/>
              <w:jc w:val="both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Технология FCAW (136)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082692" w:rsidRPr="002D4B1A" w:rsidRDefault="00082692" w:rsidP="000812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</w:tr>
      <w:tr w:rsidR="00082692" w:rsidRPr="002D4B1A" w:rsidTr="002D4B1A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082692" w:rsidRPr="002D4B1A" w:rsidRDefault="00082692" w:rsidP="000812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hideMark/>
          </w:tcPr>
          <w:p w:rsidR="00082692" w:rsidRPr="002D4B1A" w:rsidRDefault="00082692" w:rsidP="00081258">
            <w:pPr>
              <w:tabs>
                <w:tab w:val="left" w:pos="374"/>
              </w:tabs>
              <w:spacing w:after="0" w:line="240" w:lineRule="auto"/>
              <w:ind w:left="41" w:firstLine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Cs/>
                <w:sz w:val="24"/>
                <w:szCs w:val="24"/>
              </w:rPr>
              <w:t>Специалист должен знать и понимать: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74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Как интерпретировать сварочные обозначения на чертежах;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74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Сварочные позиции, сварочные углы и скорости перемещения;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74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Методы эффективного пуска/остановки;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74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Техники, используемые для наплавления бездефектных стыковых и угловых сварных швов.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082692" w:rsidRPr="002D4B1A" w:rsidRDefault="00082692" w:rsidP="000812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82692" w:rsidRPr="002D4B1A" w:rsidTr="002D4B1A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082692" w:rsidRPr="002D4B1A" w:rsidRDefault="00082692" w:rsidP="000812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hideMark/>
          </w:tcPr>
          <w:p w:rsidR="00082692" w:rsidRPr="002D4B1A" w:rsidRDefault="00082692" w:rsidP="00081258">
            <w:pPr>
              <w:tabs>
                <w:tab w:val="left" w:pos="374"/>
              </w:tabs>
              <w:spacing w:after="0" w:line="240" w:lineRule="auto"/>
              <w:ind w:left="41" w:firstLine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Cs/>
                <w:sz w:val="24"/>
                <w:szCs w:val="24"/>
              </w:rPr>
              <w:t>Специалист должен уметь: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74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Выполнять сварные швы в соответствии с международными спецификациями;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74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Интерпретировать сварочную терминологию для выполнения задач согласно спецификациям;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74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Выполнять сварку материалов из углеродистой стали во всех позициях (кроме вертикального шва, накладываемого сверху вниз) на трубопроводе и листе;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74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Осуществлять пуск/остановку;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74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Выполнять стыковые и угловые сварные швы с полным проплавлением на трубопроводах и листах.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082692" w:rsidRPr="002D4B1A" w:rsidRDefault="00082692" w:rsidP="000812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82692" w:rsidRPr="002D4B1A" w:rsidTr="002D4B1A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082692" w:rsidRPr="002D4B1A" w:rsidRDefault="00082692" w:rsidP="00081258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6</w:t>
            </w: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082692" w:rsidRPr="002D4B1A" w:rsidRDefault="00082692" w:rsidP="000812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Технология GTAW (141)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082692" w:rsidRPr="002D4B1A" w:rsidRDefault="00082692" w:rsidP="000812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15</w:t>
            </w:r>
          </w:p>
        </w:tc>
      </w:tr>
      <w:tr w:rsidR="00082692" w:rsidRPr="002D4B1A" w:rsidTr="002D4B1A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082692" w:rsidRPr="002D4B1A" w:rsidRDefault="00082692" w:rsidP="00081258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hideMark/>
          </w:tcPr>
          <w:p w:rsidR="00082692" w:rsidRPr="002D4B1A" w:rsidRDefault="00082692" w:rsidP="00081258">
            <w:pPr>
              <w:tabs>
                <w:tab w:val="left" w:pos="319"/>
              </w:tabs>
              <w:spacing w:after="0" w:line="240" w:lineRule="auto"/>
              <w:ind w:left="41" w:firstLine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Cs/>
                <w:sz w:val="24"/>
                <w:szCs w:val="24"/>
              </w:rPr>
              <w:t>Специалист должен знать и понимать: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19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Как интерпретировать сварочные обозначения на чертежах;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19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Сварочные позиции, сварочные углы и скорости перемещения;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19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Методы эффективного пуска/остановки;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19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Техники, используемые для наплавления бездефектных стыковых и угловых сварных швов.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082692" w:rsidRPr="002D4B1A" w:rsidRDefault="00082692" w:rsidP="000812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082692" w:rsidRPr="002D4B1A" w:rsidTr="002D4B1A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082692" w:rsidRPr="002D4B1A" w:rsidRDefault="00082692" w:rsidP="00081258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hideMark/>
          </w:tcPr>
          <w:p w:rsidR="00082692" w:rsidRPr="002D4B1A" w:rsidRDefault="00082692" w:rsidP="00081258">
            <w:pPr>
              <w:tabs>
                <w:tab w:val="left" w:pos="319"/>
              </w:tabs>
              <w:spacing w:after="0" w:line="240" w:lineRule="auto"/>
              <w:ind w:left="41" w:firstLine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Cs/>
                <w:sz w:val="24"/>
                <w:szCs w:val="24"/>
              </w:rPr>
              <w:t>Специалист должен уметь: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19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Выполнять сварные швы в соответствии с международными спецификациями;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19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Интерпретировать сварочную терминологию для выполнения задач согласно спецификациям;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19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Выполнять сварку материалов из углеродистой стали, алюминиевого листа и листа из нержавеющей стали во всех позициях (кроме вертикального шва, накладываемого сверху вниз) на трубопроводе и листе;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19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Осуществлять пуск/остановку;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19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Выполнять стыковые и угловые сварные швы с полным проплавлением на трубопроводах и листах;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19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Выполнять швы, используя комбинацию из однократного прохода по листу из нержавеющей стали и алюминия, проварки корня шва и облицовочного прохода.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082692" w:rsidRPr="002D4B1A" w:rsidRDefault="00082692" w:rsidP="000812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082692" w:rsidRPr="002D4B1A" w:rsidTr="002D4B1A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082692" w:rsidRPr="002D4B1A" w:rsidRDefault="00082692" w:rsidP="00081258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7</w:t>
            </w: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082692" w:rsidRPr="002D4B1A" w:rsidRDefault="00082692" w:rsidP="00081258">
            <w:pPr>
              <w:tabs>
                <w:tab w:val="left" w:pos="319"/>
              </w:tabs>
              <w:spacing w:after="0" w:line="240" w:lineRule="auto"/>
              <w:ind w:left="41" w:firstLine="142"/>
              <w:jc w:val="both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Завершение, обеспечение качества и испытания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082692" w:rsidRPr="002D4B1A" w:rsidRDefault="00082692" w:rsidP="000812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20</w:t>
            </w:r>
          </w:p>
        </w:tc>
      </w:tr>
      <w:tr w:rsidR="00082692" w:rsidRPr="002D4B1A" w:rsidTr="002D4B1A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082692" w:rsidRPr="002D4B1A" w:rsidRDefault="00082692" w:rsidP="00081258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hideMark/>
          </w:tcPr>
          <w:p w:rsidR="00082692" w:rsidRPr="002D4B1A" w:rsidRDefault="00082692" w:rsidP="00081258">
            <w:pPr>
              <w:tabs>
                <w:tab w:val="left" w:pos="319"/>
              </w:tabs>
              <w:spacing w:after="0" w:line="240" w:lineRule="auto"/>
              <w:ind w:left="41" w:firstLine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Cs/>
                <w:sz w:val="24"/>
                <w:szCs w:val="24"/>
              </w:rPr>
              <w:t>Специалист должен знать и понимать: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19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Международные спецификации для контроля качества сварного шва;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19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Конкретную терминологию, используемую в сварочной отрасли;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19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D4B1A">
              <w:rPr>
                <w:rFonts w:ascii="Times New Roman" w:hAnsi="Times New Roman"/>
                <w:sz w:val="24"/>
                <w:szCs w:val="24"/>
              </w:rPr>
              <w:t>Несплошности</w:t>
            </w:r>
            <w:proofErr w:type="spellEnd"/>
            <w:r w:rsidRPr="002D4B1A">
              <w:rPr>
                <w:rFonts w:ascii="Times New Roman" w:hAnsi="Times New Roman"/>
                <w:sz w:val="24"/>
                <w:szCs w:val="24"/>
              </w:rPr>
              <w:t>/дефекты, которые могут возникнуть в процессе сварки;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19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Важность чистоты сварочного металла для качества сварки;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19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Перечень разрушающих и неразрушающих испытаний;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19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Пробные образцы для сертификации сварщика в соответствии с международными стандартами.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082692" w:rsidRPr="002D4B1A" w:rsidRDefault="00082692" w:rsidP="000812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082692" w:rsidRPr="002D4B1A" w:rsidTr="002D4B1A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082692" w:rsidRPr="002D4B1A" w:rsidRDefault="00082692" w:rsidP="00081258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hideMark/>
          </w:tcPr>
          <w:p w:rsidR="00082692" w:rsidRPr="002D4B1A" w:rsidRDefault="00082692" w:rsidP="00081258">
            <w:pPr>
              <w:tabs>
                <w:tab w:val="left" w:pos="319"/>
              </w:tabs>
              <w:spacing w:after="0" w:line="240" w:lineRule="auto"/>
              <w:ind w:left="41" w:firstLine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Cs/>
                <w:sz w:val="24"/>
                <w:szCs w:val="24"/>
              </w:rPr>
              <w:t>Специалист должен уметь: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19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Выполнять швы, соответствующие спецификациям чертежей и законодательным требованиям;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19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Распознавать дефекты сварных швов и принимать соответствующие меры по их исправлению;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19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Использовать правильные технологии, чтобы обеспечить чистоту сварочного металла;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19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Зачищать швы при помощи проволочных щеток, скребков, зубила и т.д.;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19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Сверять выполненные работы с требованиями чертежей, чтобы, по мере необходимости, отразить точность, перпендикулярность и плоскостность;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19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Выполнять базовые неразрушающие испытания и знать более совершенные методы испытаний;</w:t>
            </w:r>
          </w:p>
          <w:p w:rsidR="00082692" w:rsidRPr="002D4B1A" w:rsidRDefault="00082692" w:rsidP="00081258">
            <w:pPr>
              <w:numPr>
                <w:ilvl w:val="0"/>
                <w:numId w:val="14"/>
              </w:numPr>
              <w:tabs>
                <w:tab w:val="left" w:pos="319"/>
              </w:tabs>
              <w:spacing w:after="0" w:line="240" w:lineRule="auto"/>
              <w:ind w:left="41" w:firstLine="142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 xml:space="preserve">Выполнять гидравлическую </w:t>
            </w:r>
            <w:proofErr w:type="spellStart"/>
            <w:r w:rsidRPr="002D4B1A">
              <w:rPr>
                <w:rFonts w:ascii="Times New Roman" w:hAnsi="Times New Roman"/>
                <w:sz w:val="24"/>
                <w:szCs w:val="24"/>
              </w:rPr>
              <w:t>опрессовку</w:t>
            </w:r>
            <w:proofErr w:type="spellEnd"/>
            <w:r w:rsidRPr="002D4B1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082692" w:rsidRPr="002D4B1A" w:rsidRDefault="00082692" w:rsidP="000812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082692" w:rsidRPr="002D4B1A" w:rsidTr="002D4B1A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</w:tcPr>
          <w:p w:rsidR="00082692" w:rsidRPr="002D4B1A" w:rsidRDefault="00082692" w:rsidP="00081258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082692" w:rsidRPr="002D4B1A" w:rsidRDefault="00082692" w:rsidP="000812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Всего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082692" w:rsidRPr="002D4B1A" w:rsidRDefault="00082692" w:rsidP="000812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100</w:t>
            </w:r>
          </w:p>
        </w:tc>
      </w:tr>
    </w:tbl>
    <w:p w:rsidR="00082692" w:rsidRDefault="00082692" w:rsidP="0008125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2692" w:rsidRDefault="00082692" w:rsidP="00081258">
      <w:pPr>
        <w:pStyle w:val="a5"/>
        <w:numPr>
          <w:ilvl w:val="0"/>
          <w:numId w:val="15"/>
        </w:numPr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bookmarkStart w:id="2" w:name="_Toc379539624"/>
      <w:r>
        <w:rPr>
          <w:rFonts w:ascii="Times New Roman" w:hAnsi="Times New Roman"/>
          <w:b/>
          <w:sz w:val="28"/>
          <w:szCs w:val="28"/>
          <w:lang w:eastAsia="ru-RU"/>
        </w:rPr>
        <w:t>Задание для чемпионата</w:t>
      </w:r>
    </w:p>
    <w:p w:rsidR="00082692" w:rsidRDefault="00082692" w:rsidP="00081258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 должен уметь выполнять </w:t>
      </w:r>
      <w:r>
        <w:rPr>
          <w:rFonts w:ascii="Times New Roman" w:hAnsi="Times New Roman"/>
          <w:b/>
          <w:sz w:val="28"/>
          <w:szCs w:val="28"/>
          <w:u w:val="single"/>
        </w:rPr>
        <w:t>без посторонней помощи</w:t>
      </w:r>
      <w:r>
        <w:rPr>
          <w:rFonts w:ascii="Times New Roman" w:hAnsi="Times New Roman"/>
          <w:sz w:val="28"/>
          <w:szCs w:val="28"/>
        </w:rPr>
        <w:t xml:space="preserve"> следующие задачи: сборка и  сварка стыковых и угловых соединений пластин и труб, а также сортового проката во всех рабочих положениях и швами с разными углами наклона и вращения. Терминология в отношении положений для сварки применяется в соответствии с ISO, AWS и ГОСТ РФ.</w:t>
      </w:r>
    </w:p>
    <w:p w:rsidR="00082692" w:rsidRDefault="00082692" w:rsidP="00081258">
      <w:pPr>
        <w:spacing w:after="0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ab/>
        <w:t>Вся сварка соединений, емкостей и сосудов выполняется вертикально снизу вверх</w:t>
      </w:r>
    </w:p>
    <w:p w:rsidR="00082692" w:rsidRPr="00651A9B" w:rsidRDefault="00082692" w:rsidP="00081258">
      <w:pPr>
        <w:spacing w:after="0"/>
        <w:ind w:firstLine="426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26"/>
        <w:gridCol w:w="2309"/>
        <w:gridCol w:w="2577"/>
        <w:gridCol w:w="1418"/>
        <w:gridCol w:w="1559"/>
      </w:tblGrid>
      <w:tr w:rsidR="00082692" w:rsidRPr="002D4B1A" w:rsidTr="002D4B1A">
        <w:trPr>
          <w:trHeight w:val="20"/>
        </w:trPr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widowControl w:val="0"/>
              <w:spacing w:after="0"/>
              <w:rPr>
                <w:rFonts w:ascii="Times New Roman" w:eastAsia="Courier New" w:hAnsi="Times New Roman"/>
                <w:b/>
                <w:color w:val="000000"/>
                <w:sz w:val="24"/>
                <w:szCs w:val="20"/>
                <w:lang w:bidi="ru-RU"/>
              </w:rPr>
            </w:pPr>
            <w:r w:rsidRPr="002D4B1A">
              <w:rPr>
                <w:rFonts w:ascii="Times New Roman" w:eastAsia="Arial" w:hAnsi="Times New Roman"/>
                <w:b/>
                <w:bCs/>
                <w:color w:val="000000"/>
                <w:sz w:val="24"/>
                <w:szCs w:val="20"/>
                <w:lang w:bidi="ru-RU"/>
              </w:rPr>
              <w:t>Пластина или труба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widowControl w:val="0"/>
              <w:spacing w:after="0"/>
              <w:rPr>
                <w:rFonts w:ascii="Times New Roman" w:eastAsia="Courier New" w:hAnsi="Times New Roman"/>
                <w:b/>
                <w:color w:val="000000"/>
                <w:sz w:val="24"/>
                <w:szCs w:val="20"/>
                <w:lang w:bidi="ru-RU"/>
              </w:rPr>
            </w:pPr>
            <w:r w:rsidRPr="002D4B1A">
              <w:rPr>
                <w:rFonts w:ascii="Times New Roman" w:eastAsia="Arial" w:hAnsi="Times New Roman"/>
                <w:b/>
                <w:bCs/>
                <w:color w:val="000000"/>
                <w:sz w:val="24"/>
                <w:szCs w:val="20"/>
                <w:lang w:bidi="ru-RU"/>
              </w:rPr>
              <w:t>Позиция для сварки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widowControl w:val="0"/>
              <w:spacing w:after="0"/>
              <w:rPr>
                <w:rFonts w:ascii="Times New Roman" w:eastAsia="Courier New" w:hAnsi="Times New Roman"/>
                <w:b/>
                <w:color w:val="000000"/>
                <w:sz w:val="24"/>
                <w:szCs w:val="20"/>
                <w:lang w:bidi="ru-RU"/>
              </w:rPr>
            </w:pPr>
            <w:r w:rsidRPr="002D4B1A">
              <w:rPr>
                <w:rFonts w:ascii="Times New Roman" w:eastAsia="Arial" w:hAnsi="Times New Roman"/>
                <w:b/>
                <w:bCs/>
                <w:color w:val="000000"/>
                <w:sz w:val="24"/>
                <w:szCs w:val="20"/>
                <w:lang w:bidi="ru-RU"/>
              </w:rPr>
              <w:t xml:space="preserve">Позиция испытания </w:t>
            </w:r>
            <w:r w:rsidRPr="002D4B1A">
              <w:rPr>
                <w:rFonts w:ascii="Times New Roman" w:eastAsia="Arial" w:hAnsi="Times New Roman"/>
                <w:b/>
                <w:bCs/>
                <w:color w:val="000000"/>
                <w:sz w:val="24"/>
                <w:szCs w:val="20"/>
                <w:lang w:val="en-US" w:bidi="en-US"/>
              </w:rPr>
              <w:t>AWS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widowControl w:val="0"/>
              <w:spacing w:after="0"/>
              <w:rPr>
                <w:rFonts w:ascii="Times New Roman" w:eastAsia="Courier New" w:hAnsi="Times New Roman"/>
                <w:b/>
                <w:color w:val="000000"/>
                <w:sz w:val="24"/>
                <w:szCs w:val="20"/>
                <w:lang w:bidi="ru-RU"/>
              </w:rPr>
            </w:pPr>
            <w:r w:rsidRPr="002D4B1A">
              <w:rPr>
                <w:rFonts w:ascii="Times New Roman" w:eastAsia="Arial" w:hAnsi="Times New Roman"/>
                <w:b/>
                <w:bCs/>
                <w:color w:val="000000"/>
                <w:sz w:val="24"/>
                <w:szCs w:val="20"/>
                <w:lang w:val="en-US" w:bidi="en-US"/>
              </w:rPr>
              <w:t xml:space="preserve">ISO </w:t>
            </w:r>
            <w:r w:rsidRPr="002D4B1A">
              <w:rPr>
                <w:rFonts w:ascii="Times New Roman" w:eastAsia="Arial" w:hAnsi="Times New Roman"/>
                <w:b/>
                <w:bCs/>
                <w:color w:val="000000"/>
                <w:sz w:val="24"/>
                <w:szCs w:val="20"/>
                <w:lang w:bidi="ru-RU"/>
              </w:rPr>
              <w:t xml:space="preserve">и </w:t>
            </w:r>
            <w:r w:rsidRPr="002D4B1A">
              <w:rPr>
                <w:rFonts w:ascii="Times New Roman" w:eastAsia="Arial" w:hAnsi="Times New Roman"/>
                <w:b/>
                <w:bCs/>
                <w:color w:val="000000"/>
                <w:sz w:val="24"/>
                <w:szCs w:val="20"/>
                <w:lang w:val="en-US" w:bidi="en-US"/>
              </w:rPr>
              <w:t>EN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widowControl w:val="0"/>
              <w:spacing w:after="0"/>
              <w:rPr>
                <w:rFonts w:ascii="Times New Roman" w:eastAsia="Courier New" w:hAnsi="Times New Roman"/>
                <w:b/>
                <w:color w:val="000000"/>
                <w:sz w:val="24"/>
                <w:szCs w:val="20"/>
                <w:lang w:bidi="ru-RU"/>
              </w:rPr>
            </w:pPr>
            <w:r w:rsidRPr="002D4B1A">
              <w:rPr>
                <w:rFonts w:ascii="Times New Roman" w:eastAsia="Arial" w:hAnsi="Times New Roman"/>
                <w:b/>
                <w:bCs/>
                <w:color w:val="000000"/>
                <w:sz w:val="24"/>
                <w:szCs w:val="20"/>
                <w:lang w:bidi="ru-RU"/>
              </w:rPr>
              <w:t xml:space="preserve">РД </w:t>
            </w:r>
            <w:r w:rsidRPr="002D4B1A">
              <w:rPr>
                <w:rFonts w:ascii="Times New Roman" w:eastAsia="Arial" w:hAnsi="Times New Roman"/>
                <w:b/>
                <w:bCs/>
                <w:color w:val="000000"/>
                <w:sz w:val="24"/>
                <w:szCs w:val="20"/>
                <w:lang w:val="en-US" w:bidi="en-US"/>
              </w:rPr>
              <w:t>03-495-02</w:t>
            </w:r>
          </w:p>
        </w:tc>
      </w:tr>
      <w:tr w:rsidR="00082692" w:rsidRPr="002D4B1A" w:rsidTr="002D4B1A">
        <w:trPr>
          <w:trHeight w:val="20"/>
        </w:trPr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widowControl w:val="0"/>
              <w:spacing w:after="0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bidi="ru-RU"/>
              </w:rPr>
              <w:t>Пластина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widowControl w:val="0"/>
              <w:spacing w:after="0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bidi="ru-RU"/>
              </w:rPr>
              <w:t>Плоская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widowControl w:val="0"/>
              <w:spacing w:after="0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val="en-US" w:bidi="en-US"/>
              </w:rPr>
              <w:t>1G, 1F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widowControl w:val="0"/>
              <w:spacing w:after="0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val="en-US" w:bidi="en-US"/>
              </w:rPr>
              <w:t>PA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widowControl w:val="0"/>
              <w:spacing w:after="0"/>
              <w:ind w:left="240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bidi="ru-RU"/>
              </w:rPr>
              <w:t>Н</w:t>
            </w:r>
            <w:proofErr w:type="gramStart"/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bidi="ru-RU"/>
              </w:rPr>
              <w:t>1</w:t>
            </w:r>
            <w:proofErr w:type="gramEnd"/>
          </w:p>
        </w:tc>
      </w:tr>
      <w:tr w:rsidR="00082692" w:rsidRPr="002D4B1A" w:rsidTr="002D4B1A">
        <w:trPr>
          <w:trHeight w:val="20"/>
        </w:trPr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widowControl w:val="0"/>
              <w:spacing w:after="0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bidi="ru-RU"/>
              </w:rPr>
              <w:t>Пластина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widowControl w:val="0"/>
              <w:spacing w:after="0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bidi="ru-RU"/>
              </w:rPr>
              <w:t>Горизонтальная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widowControl w:val="0"/>
              <w:spacing w:after="0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val="en-US" w:bidi="en-US"/>
              </w:rPr>
              <w:t>2G, 2F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widowControl w:val="0"/>
              <w:spacing w:after="0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val="en-US" w:bidi="en-US"/>
              </w:rPr>
              <w:t>PC, PB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widowControl w:val="0"/>
              <w:spacing w:after="0"/>
              <w:ind w:left="240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bidi="ru-RU"/>
              </w:rPr>
              <w:t>Г, Н</w:t>
            </w:r>
            <w:proofErr w:type="gramStart"/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bidi="ru-RU"/>
              </w:rPr>
              <w:t>2</w:t>
            </w:r>
            <w:proofErr w:type="gramEnd"/>
          </w:p>
        </w:tc>
      </w:tr>
      <w:tr w:rsidR="00082692" w:rsidRPr="002D4B1A" w:rsidTr="002D4B1A">
        <w:trPr>
          <w:trHeight w:val="20"/>
        </w:trPr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widowControl w:val="0"/>
              <w:spacing w:after="0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bidi="ru-RU"/>
              </w:rPr>
              <w:t>Пластина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widowControl w:val="0"/>
              <w:spacing w:after="0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bidi="ru-RU"/>
              </w:rPr>
              <w:t>Вертикальная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widowControl w:val="0"/>
              <w:spacing w:after="0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val="en-US" w:bidi="en-US"/>
              </w:rPr>
              <w:t xml:space="preserve">3G, 3F </w:t>
            </w:r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bidi="ru-RU"/>
              </w:rPr>
              <w:t>верх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widowControl w:val="0"/>
              <w:spacing w:after="0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val="en-US" w:bidi="en-US"/>
              </w:rPr>
              <w:t>PF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widowControl w:val="0"/>
              <w:spacing w:after="0"/>
              <w:ind w:left="240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bidi="ru-RU"/>
              </w:rPr>
              <w:t>В</w:t>
            </w:r>
            <w:proofErr w:type="gramStart"/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bidi="ru-RU"/>
              </w:rPr>
              <w:t>1</w:t>
            </w:r>
            <w:proofErr w:type="gramEnd"/>
          </w:p>
        </w:tc>
      </w:tr>
      <w:tr w:rsidR="00082692" w:rsidRPr="002D4B1A" w:rsidTr="002D4B1A">
        <w:trPr>
          <w:trHeight w:val="20"/>
        </w:trPr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widowControl w:val="0"/>
              <w:spacing w:after="0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bidi="ru-RU"/>
              </w:rPr>
              <w:t>Пластина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widowControl w:val="0"/>
              <w:spacing w:after="0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bidi="ru-RU"/>
              </w:rPr>
              <w:t>Верхняя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widowControl w:val="0"/>
              <w:spacing w:after="0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val="en-US" w:bidi="en-US"/>
              </w:rPr>
              <w:t>4G, 4F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widowControl w:val="0"/>
              <w:spacing w:after="0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val="en-US" w:bidi="en-US"/>
              </w:rPr>
              <w:t>PE, PD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widowControl w:val="0"/>
              <w:spacing w:after="0"/>
              <w:ind w:left="240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bidi="ru-RU"/>
              </w:rPr>
              <w:t>П</w:t>
            </w:r>
            <w:proofErr w:type="gramStart"/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bidi="ru-RU"/>
              </w:rPr>
              <w:t>1</w:t>
            </w:r>
            <w:proofErr w:type="gramEnd"/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bidi="ru-RU"/>
              </w:rPr>
              <w:t>, П2</w:t>
            </w:r>
          </w:p>
        </w:tc>
      </w:tr>
      <w:tr w:rsidR="00082692" w:rsidRPr="002D4B1A" w:rsidTr="002D4B1A">
        <w:trPr>
          <w:trHeight w:val="20"/>
        </w:trPr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widowControl w:val="0"/>
              <w:spacing w:after="0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bidi="ru-RU"/>
              </w:rPr>
              <w:lastRenderedPageBreak/>
              <w:t>Труба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widowControl w:val="0"/>
              <w:spacing w:after="0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bidi="ru-RU"/>
              </w:rPr>
              <w:t>Вертикальная ось, стационарная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widowControl w:val="0"/>
              <w:spacing w:after="0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val="en-US" w:bidi="en-US"/>
              </w:rPr>
              <w:t>2G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widowControl w:val="0"/>
              <w:spacing w:after="0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val="en-US" w:bidi="en-US"/>
              </w:rPr>
              <w:t>PC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widowControl w:val="0"/>
              <w:spacing w:after="0"/>
              <w:ind w:left="240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bidi="ru-RU"/>
              </w:rPr>
              <w:t>Г</w:t>
            </w:r>
          </w:p>
        </w:tc>
      </w:tr>
      <w:tr w:rsidR="00082692" w:rsidRPr="002D4B1A" w:rsidTr="002D4B1A">
        <w:trPr>
          <w:trHeight w:val="20"/>
        </w:trPr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widowControl w:val="0"/>
              <w:spacing w:after="0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bidi="ru-RU"/>
              </w:rPr>
              <w:t>Труба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widowControl w:val="0"/>
              <w:spacing w:after="0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bidi="ru-RU"/>
              </w:rPr>
              <w:t>Горизонтальная ось, стационарная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widowControl w:val="0"/>
              <w:spacing w:after="0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val="en-US" w:bidi="en-US"/>
              </w:rPr>
              <w:t xml:space="preserve">5G </w:t>
            </w:r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bidi="ru-RU"/>
              </w:rPr>
              <w:t>верх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widowControl w:val="0"/>
              <w:spacing w:after="0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val="en-US" w:bidi="en-US"/>
              </w:rPr>
              <w:t>PF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widowControl w:val="0"/>
              <w:spacing w:after="0"/>
              <w:ind w:left="240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bidi="ru-RU"/>
              </w:rPr>
              <w:t>В</w:t>
            </w:r>
            <w:proofErr w:type="gramStart"/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bidi="ru-RU"/>
              </w:rPr>
              <w:t>1</w:t>
            </w:r>
            <w:proofErr w:type="gramEnd"/>
          </w:p>
        </w:tc>
      </w:tr>
      <w:tr w:rsidR="00082692" w:rsidRPr="002D4B1A" w:rsidTr="002D4B1A">
        <w:trPr>
          <w:trHeight w:val="20"/>
        </w:trPr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widowControl w:val="0"/>
              <w:spacing w:after="0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bidi="ru-RU"/>
              </w:rPr>
              <w:t>Труба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widowControl w:val="0"/>
              <w:spacing w:after="0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bidi="ru-RU"/>
              </w:rPr>
              <w:t>Ось на 45°, стационарная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widowControl w:val="0"/>
              <w:spacing w:after="0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val="en-US" w:bidi="en-US"/>
              </w:rPr>
              <w:t xml:space="preserve">6G </w:t>
            </w:r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bidi="ru-RU"/>
              </w:rPr>
              <w:t>верх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widowControl w:val="0"/>
              <w:spacing w:after="0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val="en-US" w:bidi="en-US"/>
              </w:rPr>
              <w:t>H-L045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widowControl w:val="0"/>
              <w:spacing w:after="0"/>
              <w:ind w:left="240"/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</w:pPr>
            <w:r w:rsidRPr="002D4B1A">
              <w:rPr>
                <w:rFonts w:ascii="Times New Roman" w:eastAsia="Arial" w:hAnsi="Times New Roman"/>
                <w:color w:val="000000"/>
                <w:sz w:val="24"/>
                <w:szCs w:val="20"/>
                <w:lang w:bidi="ru-RU"/>
              </w:rPr>
              <w:t>Н45</w:t>
            </w:r>
          </w:p>
        </w:tc>
      </w:tr>
    </w:tbl>
    <w:p w:rsidR="00082692" w:rsidRDefault="00082692" w:rsidP="0008125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bookmarkEnd w:id="2"/>
    <w:p w:rsidR="00082692" w:rsidRDefault="00082692" w:rsidP="00081258">
      <w:pPr>
        <w:widowControl w:val="0"/>
        <w:spacing w:after="0"/>
        <w:ind w:firstLine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Конкурсный проект представляет собой серию отдельных модулей</w:t>
      </w:r>
      <w:bookmarkStart w:id="3" w:name="_Toc379539625"/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.</w:t>
      </w:r>
    </w:p>
    <w:bookmarkEnd w:id="3"/>
    <w:p w:rsidR="00082692" w:rsidRDefault="00082692" w:rsidP="00081258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№  Модули и время 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5"/>
        <w:gridCol w:w="8311"/>
        <w:gridCol w:w="1559"/>
      </w:tblGrid>
      <w:tr w:rsidR="00082692" w:rsidRPr="002D4B1A" w:rsidTr="002D4B1A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692" w:rsidRPr="002D4B1A" w:rsidRDefault="00082692" w:rsidP="0008125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2D4B1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2D4B1A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8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692" w:rsidRPr="002D4B1A" w:rsidRDefault="00082692" w:rsidP="0008125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692" w:rsidRPr="002D4B1A" w:rsidRDefault="00082692" w:rsidP="0008125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/>
                <w:sz w:val="24"/>
                <w:szCs w:val="24"/>
              </w:rPr>
              <w:t>Время на выполнение задание</w:t>
            </w:r>
          </w:p>
        </w:tc>
      </w:tr>
      <w:tr w:rsidR="00082692" w:rsidRPr="002D4B1A" w:rsidTr="002D4B1A">
        <w:trPr>
          <w:trHeight w:val="310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/>
                <w:sz w:val="24"/>
                <w:szCs w:val="24"/>
              </w:rPr>
              <w:t>Модуль 1</w:t>
            </w:r>
            <w:r w:rsidRPr="002D4B1A">
              <w:rPr>
                <w:rFonts w:ascii="Times New Roman" w:hAnsi="Times New Roman"/>
                <w:sz w:val="24"/>
                <w:szCs w:val="24"/>
              </w:rPr>
              <w:t>: Контрольные образцы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692" w:rsidRPr="002D4B1A" w:rsidRDefault="00082692" w:rsidP="0008125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1A4D8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D4B1A">
              <w:rPr>
                <w:rFonts w:ascii="Times New Roman" w:hAnsi="Times New Roman"/>
                <w:sz w:val="24"/>
                <w:szCs w:val="24"/>
              </w:rPr>
              <w:t>часа</w:t>
            </w:r>
          </w:p>
        </w:tc>
      </w:tr>
      <w:tr w:rsidR="00082692" w:rsidRPr="002D4B1A" w:rsidTr="002D4B1A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082692" w:rsidP="000812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/>
                <w:sz w:val="24"/>
                <w:szCs w:val="24"/>
              </w:rPr>
              <w:t>Модуль 2:</w:t>
            </w:r>
            <w:r w:rsidRPr="002D4B1A">
              <w:rPr>
                <w:rFonts w:ascii="Times New Roman" w:hAnsi="Times New Roman"/>
                <w:sz w:val="24"/>
                <w:szCs w:val="24"/>
              </w:rPr>
              <w:t>Резервуар, работающий под давлением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2D4B1A" w:rsidRDefault="00CB69DD" w:rsidP="0008125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D4B1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1A4D8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82692" w:rsidRPr="002D4B1A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</w:tr>
      <w:tr w:rsidR="001A4D8F" w:rsidRPr="002D4B1A" w:rsidTr="002D4B1A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8F" w:rsidRPr="002D4B1A" w:rsidRDefault="001A4D8F" w:rsidP="000812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8F" w:rsidRPr="002D4B1A" w:rsidRDefault="001A4D8F" w:rsidP="0008125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Модуль3: </w:t>
            </w:r>
            <w:r w:rsidRPr="001A4D8F">
              <w:rPr>
                <w:rFonts w:ascii="Times New Roman" w:hAnsi="Times New Roman"/>
                <w:sz w:val="24"/>
                <w:szCs w:val="24"/>
              </w:rPr>
              <w:t>Алюминиевая конструкция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8F" w:rsidRPr="002D4B1A" w:rsidRDefault="001A4D8F" w:rsidP="0008125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часа</w:t>
            </w:r>
          </w:p>
        </w:tc>
      </w:tr>
    </w:tbl>
    <w:p w:rsidR="00082692" w:rsidRDefault="00082692" w:rsidP="00081258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082692" w:rsidRDefault="00082692" w:rsidP="00081258">
      <w:pPr>
        <w:widowControl w:val="0"/>
        <w:spacing w:after="0"/>
        <w:ind w:firstLine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Время на выполнение всего конкурсного зада</w:t>
      </w:r>
      <w:r w:rsidR="000503EB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ния (</w:t>
      </w:r>
      <w:r w:rsidR="001A4D8F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3</w:t>
      </w:r>
      <w:r w:rsidR="000503EB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модуля) рассчитано на</w:t>
      </w:r>
      <w:r w:rsidR="001A4D8F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</w:t>
      </w:r>
      <w:r w:rsidRPr="00081258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1</w:t>
      </w:r>
      <w:r w:rsidR="001A4D8F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5 </w:t>
      </w: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часов</w:t>
      </w:r>
      <w:bookmarkStart w:id="4" w:name="_Toc379539626"/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.</w:t>
      </w:r>
    </w:p>
    <w:p w:rsidR="0014271A" w:rsidRPr="00651A9B" w:rsidRDefault="0014271A" w:rsidP="00081258">
      <w:pPr>
        <w:keepNext/>
        <w:spacing w:after="0"/>
        <w:outlineLvl w:val="1"/>
        <w:rPr>
          <w:rFonts w:ascii="Times New Roman" w:hAnsi="Times New Roman"/>
          <w:b/>
          <w:caps/>
          <w:sz w:val="28"/>
          <w:szCs w:val="28"/>
        </w:rPr>
      </w:pPr>
    </w:p>
    <w:p w:rsidR="00082692" w:rsidRDefault="00082692" w:rsidP="00081258">
      <w:pPr>
        <w:keepNext/>
        <w:spacing w:after="0"/>
        <w:outlineLvl w:val="1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4. Критерии оценки</w:t>
      </w:r>
      <w:bookmarkEnd w:id="4"/>
    </w:p>
    <w:p w:rsidR="00082692" w:rsidRPr="00651A9B" w:rsidRDefault="00082692" w:rsidP="0008125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данном разделе определены критерии оценки и количество начисляемых баллов (субъективные и объективные) таблица 2. Общее количество баллов задания/модуля по всем критериям оценки составляет 100.</w:t>
      </w:r>
    </w:p>
    <w:p w:rsidR="0014271A" w:rsidRPr="00651A9B" w:rsidRDefault="0014271A" w:rsidP="0008125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2692" w:rsidRDefault="00082692" w:rsidP="00081258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 Критерии оценки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6"/>
        <w:gridCol w:w="3466"/>
        <w:gridCol w:w="2370"/>
        <w:gridCol w:w="2093"/>
        <w:gridCol w:w="1194"/>
      </w:tblGrid>
      <w:tr w:rsidR="00082692" w:rsidRPr="00081258" w:rsidTr="00081258">
        <w:tc>
          <w:tcPr>
            <w:tcW w:w="5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692" w:rsidRPr="00081258" w:rsidRDefault="00082692" w:rsidP="000812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81258">
              <w:rPr>
                <w:rFonts w:ascii="Times New Roman" w:hAnsi="Times New Roman"/>
                <w:b/>
                <w:sz w:val="24"/>
                <w:szCs w:val="28"/>
              </w:rPr>
              <w:t>Раздел</w:t>
            </w:r>
          </w:p>
        </w:tc>
        <w:tc>
          <w:tcPr>
            <w:tcW w:w="16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692" w:rsidRPr="00081258" w:rsidRDefault="00082692" w:rsidP="000812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81258">
              <w:rPr>
                <w:rFonts w:ascii="Times New Roman" w:hAnsi="Times New Roman"/>
                <w:b/>
                <w:sz w:val="24"/>
                <w:szCs w:val="28"/>
              </w:rPr>
              <w:t>Критерий</w:t>
            </w:r>
          </w:p>
        </w:tc>
        <w:tc>
          <w:tcPr>
            <w:tcW w:w="27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692" w:rsidRPr="00081258" w:rsidRDefault="00082692" w:rsidP="000812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81258">
              <w:rPr>
                <w:rFonts w:ascii="Times New Roman" w:hAnsi="Times New Roman"/>
                <w:b/>
                <w:sz w:val="24"/>
                <w:szCs w:val="28"/>
              </w:rPr>
              <w:t>Оценки</w:t>
            </w:r>
          </w:p>
        </w:tc>
      </w:tr>
      <w:tr w:rsidR="00082692" w:rsidRPr="00081258" w:rsidTr="00081258">
        <w:tc>
          <w:tcPr>
            <w:tcW w:w="5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692" w:rsidRPr="00081258" w:rsidRDefault="00082692" w:rsidP="00081258">
            <w:pPr>
              <w:spacing w:after="0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6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692" w:rsidRPr="00081258" w:rsidRDefault="00082692" w:rsidP="00081258">
            <w:pPr>
              <w:spacing w:after="0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692" w:rsidRPr="00081258" w:rsidRDefault="00082692" w:rsidP="000812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81258">
              <w:rPr>
                <w:rFonts w:ascii="Times New Roman" w:hAnsi="Times New Roman"/>
                <w:b/>
                <w:sz w:val="24"/>
                <w:szCs w:val="28"/>
              </w:rPr>
              <w:t>Мнение судей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692" w:rsidRPr="00081258" w:rsidRDefault="00082692" w:rsidP="000812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81258">
              <w:rPr>
                <w:rFonts w:ascii="Times New Roman" w:hAnsi="Times New Roman"/>
                <w:b/>
                <w:sz w:val="24"/>
                <w:szCs w:val="28"/>
              </w:rPr>
              <w:t>Объективная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692" w:rsidRPr="00081258" w:rsidRDefault="00082692" w:rsidP="000812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81258">
              <w:rPr>
                <w:rFonts w:ascii="Times New Roman" w:hAnsi="Times New Roman"/>
                <w:b/>
                <w:sz w:val="24"/>
                <w:szCs w:val="28"/>
              </w:rPr>
              <w:t>Общая</w:t>
            </w:r>
          </w:p>
        </w:tc>
      </w:tr>
      <w:tr w:rsidR="00082692" w:rsidRPr="00081258" w:rsidTr="00081258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692" w:rsidRPr="00081258" w:rsidRDefault="00082692" w:rsidP="0008125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81258">
              <w:rPr>
                <w:rFonts w:ascii="Times New Roman" w:hAnsi="Times New Roman"/>
                <w:sz w:val="24"/>
                <w:szCs w:val="28"/>
              </w:rPr>
              <w:t>А</w:t>
            </w:r>
          </w:p>
        </w:tc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692" w:rsidRPr="00081258" w:rsidRDefault="00082692" w:rsidP="0008125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081258">
              <w:rPr>
                <w:rFonts w:ascii="Times New Roman" w:hAnsi="Times New Roman"/>
                <w:sz w:val="24"/>
                <w:szCs w:val="28"/>
              </w:rPr>
              <w:t>Визуально-измерительный контроль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82692" w:rsidRPr="00081258" w:rsidRDefault="00082692" w:rsidP="00081258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81258">
              <w:rPr>
                <w:rFonts w:ascii="Times New Roman" w:hAnsi="Times New Roman"/>
                <w:sz w:val="24"/>
                <w:szCs w:val="28"/>
              </w:rPr>
              <w:t>3,5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82692" w:rsidRPr="00081258" w:rsidRDefault="00082692" w:rsidP="00081258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81258">
              <w:rPr>
                <w:rFonts w:ascii="Times New Roman" w:hAnsi="Times New Roman"/>
                <w:sz w:val="24"/>
                <w:szCs w:val="28"/>
              </w:rPr>
              <w:t>51,50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82692" w:rsidRPr="00081258" w:rsidRDefault="00082692" w:rsidP="00081258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81258">
              <w:rPr>
                <w:rFonts w:ascii="Times New Roman" w:hAnsi="Times New Roman"/>
                <w:sz w:val="24"/>
                <w:szCs w:val="28"/>
              </w:rPr>
              <w:t>55,00</w:t>
            </w:r>
          </w:p>
        </w:tc>
      </w:tr>
      <w:tr w:rsidR="00082692" w:rsidRPr="00081258" w:rsidTr="00081258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692" w:rsidRPr="00081258" w:rsidRDefault="00082692" w:rsidP="0008125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81258">
              <w:rPr>
                <w:rFonts w:ascii="Times New Roman" w:hAnsi="Times New Roman"/>
                <w:sz w:val="24"/>
                <w:szCs w:val="28"/>
              </w:rPr>
              <w:t>В</w:t>
            </w:r>
          </w:p>
        </w:tc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692" w:rsidRPr="00081258" w:rsidRDefault="00082692" w:rsidP="0008125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081258">
              <w:rPr>
                <w:rFonts w:ascii="Times New Roman" w:hAnsi="Times New Roman"/>
                <w:sz w:val="24"/>
                <w:szCs w:val="28"/>
              </w:rPr>
              <w:t>Испытания на герметичность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692" w:rsidRPr="00081258" w:rsidRDefault="00082692" w:rsidP="0008125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81258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692" w:rsidRPr="00081258" w:rsidRDefault="00082692" w:rsidP="00081258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81258">
              <w:rPr>
                <w:rFonts w:ascii="Times New Roman" w:hAnsi="Times New Roman"/>
                <w:sz w:val="24"/>
                <w:szCs w:val="28"/>
              </w:rPr>
              <w:t>15,00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692" w:rsidRPr="00081258" w:rsidRDefault="00082692" w:rsidP="00081258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81258">
              <w:rPr>
                <w:rFonts w:ascii="Times New Roman" w:hAnsi="Times New Roman"/>
                <w:sz w:val="24"/>
                <w:szCs w:val="28"/>
              </w:rPr>
              <w:t>15,00</w:t>
            </w:r>
          </w:p>
        </w:tc>
      </w:tr>
      <w:tr w:rsidR="00082692" w:rsidRPr="00081258" w:rsidTr="00081258">
        <w:trPr>
          <w:trHeight w:val="592"/>
        </w:trPr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692" w:rsidRPr="00081258" w:rsidRDefault="00082692" w:rsidP="0008125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81258">
              <w:rPr>
                <w:rFonts w:ascii="Times New Roman" w:hAnsi="Times New Roman"/>
                <w:sz w:val="24"/>
                <w:szCs w:val="28"/>
              </w:rPr>
              <w:t>С</w:t>
            </w:r>
          </w:p>
        </w:tc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692" w:rsidRPr="00081258" w:rsidRDefault="00082692" w:rsidP="0008125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081258">
              <w:rPr>
                <w:rFonts w:ascii="Times New Roman" w:hAnsi="Times New Roman"/>
                <w:sz w:val="24"/>
                <w:szCs w:val="28"/>
              </w:rPr>
              <w:t>Разрушающий контроль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692" w:rsidRPr="00081258" w:rsidRDefault="00082692" w:rsidP="0008125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81258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692" w:rsidRPr="00081258" w:rsidRDefault="00082692" w:rsidP="00081258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81258">
              <w:rPr>
                <w:rFonts w:ascii="Times New Roman" w:hAnsi="Times New Roman"/>
                <w:sz w:val="24"/>
                <w:szCs w:val="28"/>
              </w:rPr>
              <w:t>9,00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692" w:rsidRPr="00081258" w:rsidRDefault="00082692" w:rsidP="00081258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81258">
              <w:rPr>
                <w:rFonts w:ascii="Times New Roman" w:hAnsi="Times New Roman"/>
                <w:sz w:val="24"/>
                <w:szCs w:val="28"/>
              </w:rPr>
              <w:t>9,00</w:t>
            </w:r>
          </w:p>
        </w:tc>
      </w:tr>
      <w:tr w:rsidR="00082692" w:rsidRPr="00081258" w:rsidTr="00081258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692" w:rsidRPr="00081258" w:rsidRDefault="00082692" w:rsidP="0008125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81258">
              <w:rPr>
                <w:rFonts w:ascii="Times New Roman" w:hAnsi="Times New Roman"/>
                <w:sz w:val="24"/>
                <w:szCs w:val="28"/>
                <w:lang w:val="en-US"/>
              </w:rPr>
              <w:t>D</w:t>
            </w:r>
          </w:p>
        </w:tc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692" w:rsidRPr="00081258" w:rsidRDefault="00082692" w:rsidP="00A57602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081258">
              <w:rPr>
                <w:rFonts w:ascii="Times New Roman" w:hAnsi="Times New Roman"/>
                <w:sz w:val="24"/>
                <w:szCs w:val="28"/>
              </w:rPr>
              <w:t>Неразрушающий контроль - (</w:t>
            </w:r>
            <w:r w:rsidR="00A57602">
              <w:rPr>
                <w:rFonts w:ascii="Times New Roman" w:hAnsi="Times New Roman"/>
                <w:sz w:val="24"/>
                <w:szCs w:val="28"/>
              </w:rPr>
              <w:t>УЗК</w:t>
            </w:r>
            <w:r w:rsidRPr="00081258">
              <w:rPr>
                <w:rFonts w:ascii="Times New Roman" w:hAnsi="Times New Roman"/>
                <w:sz w:val="24"/>
                <w:szCs w:val="28"/>
              </w:rPr>
              <w:t>)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692" w:rsidRPr="00081258" w:rsidRDefault="00082692" w:rsidP="0008125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81258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692" w:rsidRPr="00081258" w:rsidRDefault="00082692" w:rsidP="00081258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81258">
              <w:rPr>
                <w:rFonts w:ascii="Times New Roman" w:hAnsi="Times New Roman"/>
                <w:sz w:val="24"/>
                <w:szCs w:val="28"/>
              </w:rPr>
              <w:t>21,00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692" w:rsidRPr="00081258" w:rsidRDefault="00082692" w:rsidP="00081258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81258">
              <w:rPr>
                <w:rFonts w:ascii="Times New Roman" w:hAnsi="Times New Roman"/>
                <w:sz w:val="24"/>
                <w:szCs w:val="28"/>
              </w:rPr>
              <w:t>21,00</w:t>
            </w:r>
          </w:p>
        </w:tc>
      </w:tr>
      <w:tr w:rsidR="00082692" w:rsidRPr="00081258" w:rsidTr="00081258">
        <w:tc>
          <w:tcPr>
            <w:tcW w:w="2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92" w:rsidRPr="00081258" w:rsidRDefault="00082692" w:rsidP="0008125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081258">
              <w:rPr>
                <w:rFonts w:ascii="Times New Roman" w:hAnsi="Times New Roman"/>
                <w:sz w:val="24"/>
                <w:szCs w:val="28"/>
              </w:rPr>
              <w:t xml:space="preserve">Итого: 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692" w:rsidRPr="00081258" w:rsidRDefault="00082692" w:rsidP="0008125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692" w:rsidRPr="00081258" w:rsidRDefault="00082692" w:rsidP="0008125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692" w:rsidRPr="00081258" w:rsidRDefault="00082692" w:rsidP="0008125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81258">
              <w:rPr>
                <w:rFonts w:ascii="Times New Roman" w:hAnsi="Times New Roman"/>
                <w:sz w:val="24"/>
                <w:szCs w:val="28"/>
              </w:rPr>
              <w:t>100,00</w:t>
            </w:r>
          </w:p>
        </w:tc>
      </w:tr>
    </w:tbl>
    <w:p w:rsidR="0014271A" w:rsidRDefault="0014271A" w:rsidP="00081258">
      <w:pPr>
        <w:keepNext/>
        <w:spacing w:after="0"/>
        <w:ind w:left="720"/>
        <w:outlineLvl w:val="1"/>
        <w:rPr>
          <w:rFonts w:ascii="Times New Roman" w:hAnsi="Times New Roman"/>
          <w:b/>
          <w:sz w:val="28"/>
          <w:szCs w:val="28"/>
          <w:lang w:val="en-US"/>
        </w:rPr>
      </w:pPr>
    </w:p>
    <w:p w:rsidR="00082692" w:rsidRPr="00081258" w:rsidRDefault="00082692" w:rsidP="00081258">
      <w:pPr>
        <w:pStyle w:val="a5"/>
        <w:keepNext/>
        <w:numPr>
          <w:ilvl w:val="0"/>
          <w:numId w:val="20"/>
        </w:numPr>
        <w:spacing w:after="0"/>
        <w:outlineLvl w:val="1"/>
        <w:rPr>
          <w:rFonts w:ascii="Times New Roman" w:hAnsi="Times New Roman"/>
          <w:b/>
          <w:caps/>
          <w:sz w:val="28"/>
          <w:szCs w:val="28"/>
        </w:rPr>
      </w:pPr>
      <w:r w:rsidRPr="00081258">
        <w:rPr>
          <w:rFonts w:ascii="Times New Roman" w:hAnsi="Times New Roman"/>
          <w:b/>
          <w:caps/>
          <w:sz w:val="28"/>
          <w:szCs w:val="28"/>
        </w:rPr>
        <w:t>НЕОБХОДИМЫЕ ПРИЛОЖЕНИЯ</w:t>
      </w:r>
    </w:p>
    <w:p w:rsidR="00082692" w:rsidRDefault="00082692" w:rsidP="00081258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данном разделе приведены основные чертежи, фото, эскизы необходимые для </w:t>
      </w:r>
      <w:r>
        <w:rPr>
          <w:rFonts w:ascii="Times New Roman" w:hAnsi="Times New Roman"/>
          <w:sz w:val="28"/>
          <w:szCs w:val="28"/>
        </w:rPr>
        <w:lastRenderedPageBreak/>
        <w:t>визуального понимания задания.</w:t>
      </w:r>
    </w:p>
    <w:p w:rsidR="00082692" w:rsidRDefault="00082692" w:rsidP="00081258">
      <w:pPr>
        <w:ind w:left="36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№1 (Контрольные образцы)</w:t>
      </w:r>
    </w:p>
    <w:p w:rsidR="00082692" w:rsidRDefault="00082692" w:rsidP="00081258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Первый модуль: Контрольные образцы</w:t>
      </w:r>
    </w:p>
    <w:p w:rsidR="00082692" w:rsidRDefault="000503EB" w:rsidP="00081258">
      <w:pPr>
        <w:numPr>
          <w:ilvl w:val="0"/>
          <w:numId w:val="16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Время: 4</w:t>
      </w:r>
      <w:r w:rsidR="00082692">
        <w:rPr>
          <w:rFonts w:ascii="Times New Roman" w:hAnsi="Times New Roman"/>
          <w:sz w:val="28"/>
          <w:szCs w:val="28"/>
        </w:rPr>
        <w:t xml:space="preserve"> часа;</w:t>
      </w:r>
    </w:p>
    <w:p w:rsidR="00082692" w:rsidRDefault="003C03B0" w:rsidP="00081258">
      <w:pPr>
        <w:numPr>
          <w:ilvl w:val="0"/>
          <w:numId w:val="16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Количество: 5</w:t>
      </w:r>
      <w:r w:rsidR="00495447">
        <w:rPr>
          <w:rFonts w:ascii="Times New Roman" w:hAnsi="Times New Roman"/>
          <w:sz w:val="28"/>
          <w:szCs w:val="28"/>
        </w:rPr>
        <w:t xml:space="preserve"> образцов</w:t>
      </w:r>
      <w:r w:rsidR="00082692">
        <w:rPr>
          <w:rFonts w:ascii="Times New Roman" w:hAnsi="Times New Roman"/>
          <w:sz w:val="28"/>
          <w:szCs w:val="28"/>
        </w:rPr>
        <w:t xml:space="preserve">,  два образца с V-образным стыковым соединением, </w:t>
      </w:r>
      <w:r w:rsidR="00495447">
        <w:rPr>
          <w:rFonts w:ascii="Times New Roman" w:hAnsi="Times New Roman"/>
          <w:sz w:val="28"/>
          <w:szCs w:val="28"/>
        </w:rPr>
        <w:t xml:space="preserve">два образца с </w:t>
      </w:r>
      <w:r w:rsidR="00082692">
        <w:rPr>
          <w:rFonts w:ascii="Times New Roman" w:hAnsi="Times New Roman"/>
          <w:sz w:val="28"/>
          <w:szCs w:val="28"/>
        </w:rPr>
        <w:t xml:space="preserve">тавровым </w:t>
      </w:r>
      <w:r w:rsidR="00495447">
        <w:rPr>
          <w:rFonts w:ascii="Times New Roman" w:hAnsi="Times New Roman"/>
          <w:sz w:val="28"/>
          <w:szCs w:val="28"/>
        </w:rPr>
        <w:t xml:space="preserve">соединением </w:t>
      </w:r>
      <w:r w:rsidR="00082692">
        <w:rPr>
          <w:rFonts w:ascii="Times New Roman" w:hAnsi="Times New Roman"/>
          <w:sz w:val="28"/>
          <w:szCs w:val="28"/>
        </w:rPr>
        <w:t>и сварка трубы по</w:t>
      </w:r>
      <w:r w:rsidR="00081258">
        <w:rPr>
          <w:rFonts w:ascii="Times New Roman" w:hAnsi="Times New Roman"/>
          <w:sz w:val="28"/>
          <w:szCs w:val="28"/>
        </w:rPr>
        <w:t>д</w:t>
      </w:r>
      <w:r w:rsidR="00082692">
        <w:rPr>
          <w:rFonts w:ascii="Times New Roman" w:hAnsi="Times New Roman"/>
          <w:sz w:val="28"/>
          <w:szCs w:val="28"/>
        </w:rPr>
        <w:t xml:space="preserve"> углом 45</w:t>
      </w:r>
      <w:r w:rsidR="00082692">
        <w:rPr>
          <w:rFonts w:ascii="Times New Roman" w:hAnsi="Times New Roman"/>
          <w:sz w:val="28"/>
          <w:szCs w:val="28"/>
          <w:vertAlign w:val="superscript"/>
        </w:rPr>
        <w:t>о</w:t>
      </w:r>
      <w:r w:rsidR="00082692">
        <w:rPr>
          <w:rFonts w:ascii="Times New Roman" w:hAnsi="Times New Roman"/>
          <w:sz w:val="28"/>
          <w:szCs w:val="28"/>
        </w:rPr>
        <w:t>;</w:t>
      </w:r>
    </w:p>
    <w:p w:rsidR="00082692" w:rsidRDefault="00082692" w:rsidP="00081258">
      <w:pPr>
        <w:numPr>
          <w:ilvl w:val="0"/>
          <w:numId w:val="16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Сварочные технологии, в </w:t>
      </w:r>
      <w:r w:rsidRPr="00081258">
        <w:rPr>
          <w:rFonts w:ascii="Times New Roman" w:hAnsi="Times New Roman"/>
          <w:sz w:val="28"/>
          <w:szCs w:val="28"/>
        </w:rPr>
        <w:t>соответствии с Техническим описанием</w:t>
      </w:r>
      <w:r>
        <w:rPr>
          <w:rFonts w:ascii="Times New Roman" w:hAnsi="Times New Roman"/>
          <w:sz w:val="28"/>
          <w:szCs w:val="28"/>
        </w:rPr>
        <w:t>;</w:t>
      </w:r>
    </w:p>
    <w:p w:rsidR="00082692" w:rsidRDefault="00082692" w:rsidP="00081258">
      <w:pPr>
        <w:numPr>
          <w:ilvl w:val="0"/>
          <w:numId w:val="16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Положения при сварке в соответствии с Техническим описанием;</w:t>
      </w:r>
    </w:p>
    <w:p w:rsidR="00082692" w:rsidRDefault="00082692" w:rsidP="00081258">
      <w:pPr>
        <w:numPr>
          <w:ilvl w:val="0"/>
          <w:numId w:val="16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Чертежи.</w:t>
      </w:r>
    </w:p>
    <w:p w:rsidR="00082692" w:rsidRDefault="001A4D8F" w:rsidP="00081258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90005" cy="4514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уль №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78E" w:rsidRDefault="0025478E" w:rsidP="00081258">
      <w:pPr>
        <w:ind w:left="360"/>
        <w:rPr>
          <w:rFonts w:ascii="Times New Roman" w:hAnsi="Times New Roman"/>
          <w:sz w:val="28"/>
          <w:szCs w:val="28"/>
        </w:rPr>
      </w:pPr>
    </w:p>
    <w:p w:rsidR="00082692" w:rsidRPr="0014271A" w:rsidRDefault="00082692" w:rsidP="00081258">
      <w:pPr>
        <w:ind w:left="36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Приложение №2 </w:t>
      </w:r>
    </w:p>
    <w:p w:rsidR="00082692" w:rsidRDefault="00082692" w:rsidP="00081258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Второй модуль: Резервуар, работающий под давлением</w:t>
      </w:r>
    </w:p>
    <w:p w:rsidR="00082692" w:rsidRDefault="00082692" w:rsidP="0008125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Наименование: Полностью герметичная конструкция из пластин / труб, которая будет включать все четыре перечисленных способа сварки и все </w:t>
      </w:r>
      <w:r>
        <w:rPr>
          <w:rFonts w:ascii="Times New Roman" w:hAnsi="Times New Roman"/>
          <w:sz w:val="28"/>
          <w:szCs w:val="28"/>
        </w:rPr>
        <w:lastRenderedPageBreak/>
        <w:t>положения сварки, описанные в данном Техническом описании.</w:t>
      </w:r>
    </w:p>
    <w:p w:rsidR="00082692" w:rsidRDefault="00B67227" w:rsidP="00081258">
      <w:pPr>
        <w:numPr>
          <w:ilvl w:val="0"/>
          <w:numId w:val="17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Время: 8</w:t>
      </w:r>
      <w:r w:rsidR="00082692">
        <w:rPr>
          <w:rFonts w:ascii="Times New Roman" w:hAnsi="Times New Roman"/>
          <w:sz w:val="28"/>
          <w:szCs w:val="28"/>
        </w:rPr>
        <w:t xml:space="preserve"> часов;</w:t>
      </w:r>
    </w:p>
    <w:p w:rsidR="00082692" w:rsidRDefault="00082692" w:rsidP="00081258">
      <w:pPr>
        <w:numPr>
          <w:ilvl w:val="0"/>
          <w:numId w:val="17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Размер: Общие размеры занимаемого пространства – приблизительно 350 х 350 х 400 мм;</w:t>
      </w:r>
    </w:p>
    <w:p w:rsidR="00082692" w:rsidRPr="00B0565B" w:rsidRDefault="00082692" w:rsidP="00081258">
      <w:pPr>
        <w:numPr>
          <w:ilvl w:val="0"/>
          <w:numId w:val="17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Толщина листа</w:t>
      </w:r>
      <w:r w:rsidRPr="00B0565B">
        <w:rPr>
          <w:rFonts w:ascii="Times New Roman" w:hAnsi="Times New Roman"/>
          <w:sz w:val="28"/>
          <w:szCs w:val="28"/>
        </w:rPr>
        <w:t>: 10 мм;</w:t>
      </w:r>
    </w:p>
    <w:p w:rsidR="00082692" w:rsidRPr="00B0565B" w:rsidRDefault="00155C74" w:rsidP="00081258">
      <w:pPr>
        <w:numPr>
          <w:ilvl w:val="0"/>
          <w:numId w:val="17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B0565B">
        <w:rPr>
          <w:rFonts w:ascii="Times New Roman" w:hAnsi="Times New Roman"/>
          <w:sz w:val="28"/>
          <w:szCs w:val="28"/>
        </w:rPr>
        <w:t xml:space="preserve">Толщина стенки трубы:  </w:t>
      </w:r>
      <w:r w:rsidR="009C6045" w:rsidRPr="00B0565B">
        <w:rPr>
          <w:rFonts w:ascii="Times New Roman" w:hAnsi="Times New Roman"/>
          <w:sz w:val="28"/>
          <w:szCs w:val="28"/>
        </w:rPr>
        <w:t xml:space="preserve">от </w:t>
      </w:r>
      <w:r w:rsidR="00B0565B" w:rsidRPr="00B0565B">
        <w:rPr>
          <w:rFonts w:ascii="Times New Roman" w:hAnsi="Times New Roman"/>
          <w:sz w:val="28"/>
          <w:szCs w:val="28"/>
        </w:rPr>
        <w:t>3,5</w:t>
      </w:r>
      <w:r w:rsidR="009C6045" w:rsidRPr="00B0565B">
        <w:rPr>
          <w:rFonts w:ascii="Times New Roman" w:hAnsi="Times New Roman"/>
          <w:sz w:val="28"/>
          <w:szCs w:val="28"/>
        </w:rPr>
        <w:t xml:space="preserve"> –</w:t>
      </w:r>
      <w:r w:rsidR="00B0565B" w:rsidRPr="00B0565B">
        <w:rPr>
          <w:rFonts w:ascii="Times New Roman" w:hAnsi="Times New Roman"/>
          <w:sz w:val="28"/>
          <w:szCs w:val="28"/>
        </w:rPr>
        <w:t>4</w:t>
      </w:r>
      <w:r w:rsidR="00082692" w:rsidRPr="00B0565B">
        <w:rPr>
          <w:rFonts w:ascii="Times New Roman" w:hAnsi="Times New Roman"/>
          <w:sz w:val="28"/>
          <w:szCs w:val="28"/>
        </w:rPr>
        <w:t xml:space="preserve"> мм;</w:t>
      </w:r>
    </w:p>
    <w:p w:rsidR="00082692" w:rsidRDefault="00082692" w:rsidP="00081258">
      <w:pPr>
        <w:numPr>
          <w:ilvl w:val="0"/>
          <w:numId w:val="17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Испытание под давлением: обычно не менее 69 бар (1 000 фунт/дюйм</w:t>
      </w:r>
      <w:proofErr w:type="gramStart"/>
      <w:r>
        <w:rPr>
          <w:rFonts w:ascii="Times New Roman" w:hAnsi="Times New Roman"/>
          <w:sz w:val="28"/>
          <w:szCs w:val="28"/>
        </w:rPr>
        <w:t>2</w:t>
      </w:r>
      <w:proofErr w:type="gramEnd"/>
      <w:r>
        <w:rPr>
          <w:rFonts w:ascii="Times New Roman" w:hAnsi="Times New Roman"/>
          <w:sz w:val="28"/>
          <w:szCs w:val="28"/>
        </w:rPr>
        <w:t>).</w:t>
      </w:r>
    </w:p>
    <w:p w:rsidR="00082692" w:rsidRDefault="00082692" w:rsidP="0008125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Резервуар под давлением не должен весить более 35 кг в сваренном состоянии.</w:t>
      </w:r>
    </w:p>
    <w:p w:rsidR="00082692" w:rsidRDefault="00B0565B" w:rsidP="001A4D8F">
      <w:pPr>
        <w:rPr>
          <w:rFonts w:ascii="Times New Roman" w:hAnsi="Times New Roman"/>
          <w:noProof/>
          <w:sz w:val="28"/>
          <w:szCs w:val="28"/>
        </w:rPr>
      </w:pPr>
      <w:bookmarkStart w:id="5" w:name="_GoBack"/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90005" cy="4514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уль №2 деталировк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 w:rsidR="00082692" w:rsidRDefault="00082692" w:rsidP="00081258">
      <w:pPr>
        <w:ind w:left="360"/>
        <w:rPr>
          <w:rFonts w:ascii="Times New Roman" w:hAnsi="Times New Roman"/>
          <w:noProof/>
          <w:sz w:val="28"/>
          <w:szCs w:val="28"/>
        </w:rPr>
      </w:pPr>
    </w:p>
    <w:p w:rsidR="00082692" w:rsidRDefault="00B0565B" w:rsidP="001A4D8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-31750</wp:posOffset>
            </wp:positionV>
            <wp:extent cx="6390005" cy="4514850"/>
            <wp:effectExtent l="0" t="0" r="0" b="0"/>
            <wp:wrapTight wrapText="bothSides">
              <wp:wrapPolygon edited="0">
                <wp:start x="0" y="0"/>
                <wp:lineTo x="0" y="21509"/>
                <wp:lineTo x="21508" y="21509"/>
                <wp:lineTo x="2150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уль №2 общий вид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2692" w:rsidRDefault="00082692" w:rsidP="00081258">
      <w:pPr>
        <w:ind w:left="360"/>
        <w:rPr>
          <w:rFonts w:ascii="Times New Roman" w:hAnsi="Times New Roman"/>
          <w:sz w:val="28"/>
          <w:szCs w:val="28"/>
        </w:rPr>
      </w:pPr>
    </w:p>
    <w:p w:rsidR="00082692" w:rsidRDefault="00082692" w:rsidP="00081258">
      <w:pPr>
        <w:ind w:left="360"/>
        <w:rPr>
          <w:rFonts w:ascii="Times New Roman" w:hAnsi="Times New Roman"/>
          <w:noProof/>
          <w:sz w:val="28"/>
          <w:szCs w:val="28"/>
        </w:rPr>
      </w:pPr>
    </w:p>
    <w:p w:rsidR="00082692" w:rsidRDefault="00082692" w:rsidP="00081258">
      <w:pPr>
        <w:ind w:left="360"/>
        <w:rPr>
          <w:rFonts w:ascii="Times New Roman" w:hAnsi="Times New Roman"/>
          <w:noProof/>
          <w:sz w:val="28"/>
          <w:szCs w:val="28"/>
        </w:rPr>
      </w:pPr>
    </w:p>
    <w:p w:rsidR="00082692" w:rsidRDefault="00082692" w:rsidP="00081258">
      <w:pPr>
        <w:ind w:left="360"/>
        <w:rPr>
          <w:rFonts w:ascii="Times New Roman" w:hAnsi="Times New Roman"/>
          <w:noProof/>
          <w:sz w:val="28"/>
          <w:szCs w:val="28"/>
        </w:rPr>
      </w:pPr>
    </w:p>
    <w:p w:rsidR="00082692" w:rsidRDefault="00082692" w:rsidP="00081258">
      <w:pPr>
        <w:ind w:left="360"/>
        <w:rPr>
          <w:rFonts w:ascii="Times New Roman" w:hAnsi="Times New Roman"/>
          <w:noProof/>
          <w:sz w:val="28"/>
          <w:szCs w:val="28"/>
        </w:rPr>
      </w:pPr>
    </w:p>
    <w:p w:rsidR="00082692" w:rsidRDefault="00082692" w:rsidP="00081258">
      <w:pPr>
        <w:ind w:left="360"/>
        <w:rPr>
          <w:rFonts w:ascii="Times New Roman" w:hAnsi="Times New Roman"/>
          <w:noProof/>
          <w:sz w:val="28"/>
          <w:szCs w:val="28"/>
        </w:rPr>
      </w:pPr>
    </w:p>
    <w:p w:rsidR="00082692" w:rsidRDefault="00082692" w:rsidP="00081258">
      <w:pPr>
        <w:ind w:left="360"/>
        <w:rPr>
          <w:rFonts w:ascii="Times New Roman" w:hAnsi="Times New Roman"/>
          <w:noProof/>
          <w:sz w:val="28"/>
          <w:szCs w:val="28"/>
        </w:rPr>
      </w:pPr>
    </w:p>
    <w:p w:rsidR="00082692" w:rsidRDefault="00082692" w:rsidP="00081258">
      <w:pPr>
        <w:ind w:left="360"/>
        <w:rPr>
          <w:rFonts w:ascii="Times New Roman" w:hAnsi="Times New Roman"/>
          <w:noProof/>
          <w:sz w:val="28"/>
          <w:szCs w:val="28"/>
        </w:rPr>
      </w:pPr>
    </w:p>
    <w:p w:rsidR="00082692" w:rsidRDefault="00082692" w:rsidP="00081258">
      <w:pPr>
        <w:ind w:left="360"/>
        <w:rPr>
          <w:rFonts w:ascii="Times New Roman" w:hAnsi="Times New Roman"/>
          <w:noProof/>
          <w:sz w:val="28"/>
          <w:szCs w:val="28"/>
        </w:rPr>
      </w:pPr>
    </w:p>
    <w:p w:rsidR="00082692" w:rsidRDefault="00082692" w:rsidP="00081258">
      <w:pPr>
        <w:ind w:left="360"/>
        <w:rPr>
          <w:rFonts w:ascii="Times New Roman" w:hAnsi="Times New Roman"/>
          <w:noProof/>
          <w:sz w:val="28"/>
          <w:szCs w:val="28"/>
        </w:rPr>
      </w:pPr>
    </w:p>
    <w:p w:rsidR="00082692" w:rsidRDefault="00B0565B" w:rsidP="001A4D8F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390005" cy="4514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уль №2 сварк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D8F" w:rsidRDefault="001A4D8F" w:rsidP="001A4D8F">
      <w:pPr>
        <w:ind w:left="36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Приложение №3 </w:t>
      </w:r>
    </w:p>
    <w:p w:rsidR="001A4D8F" w:rsidRDefault="001A4D8F" w:rsidP="001A4D8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Третий модуль: Алюминиевая конструкция</w:t>
      </w:r>
    </w:p>
    <w:p w:rsidR="001A4D8F" w:rsidRDefault="001A4D8F" w:rsidP="001A4D8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Наименование: Частично закрытая конструкция из алюминия, которая будет сварена посредством TIG (141).</w:t>
      </w:r>
    </w:p>
    <w:p w:rsidR="001A4D8F" w:rsidRDefault="001A4D8F" w:rsidP="001A4D8F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Время: 3 часа;</w:t>
      </w:r>
    </w:p>
    <w:p w:rsidR="001A4D8F" w:rsidRDefault="001A4D8F" w:rsidP="001A4D8F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Размер: Общие размеры занимаемого пространства: приблизительно 200 х 200 х 250 мм;</w:t>
      </w:r>
    </w:p>
    <w:p w:rsidR="001A4D8F" w:rsidRDefault="001A4D8F" w:rsidP="001A4D8F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Толщина алюминиевого листа / материала трубы:  3 мм.</w:t>
      </w:r>
    </w:p>
    <w:p w:rsidR="001A4D8F" w:rsidRDefault="001A4D8F" w:rsidP="001A4D8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швы должны выполняться за один проход с использованием присадочного металла. При выполнении второго прохода (с присадочным металлом или без него) конструкция оцениваться НЕ будет.</w:t>
      </w:r>
    </w:p>
    <w:p w:rsidR="001A4D8F" w:rsidRDefault="001A4D8F" w:rsidP="001A4D8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Конструкция в данном модуле Конкурсного задания может быть распилена </w:t>
      </w:r>
      <w:r>
        <w:rPr>
          <w:rFonts w:ascii="Times New Roman" w:hAnsi="Times New Roman"/>
          <w:sz w:val="28"/>
          <w:szCs w:val="28"/>
        </w:rPr>
        <w:lastRenderedPageBreak/>
        <w:t>пополам, если потребуется проверить глубину проплавления шва и выставить оценку.</w:t>
      </w:r>
    </w:p>
    <w:p w:rsidR="00B00676" w:rsidRDefault="001A4D8F" w:rsidP="001A4D8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90005" cy="45231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уль №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676" w:rsidRPr="00B00676" w:rsidRDefault="00B00676" w:rsidP="00081258">
      <w:pPr>
        <w:ind w:left="360"/>
        <w:rPr>
          <w:rFonts w:ascii="Times New Roman" w:hAnsi="Times New Roman"/>
          <w:sz w:val="28"/>
          <w:szCs w:val="28"/>
        </w:rPr>
      </w:pPr>
    </w:p>
    <w:p w:rsidR="00082692" w:rsidRDefault="00082692" w:rsidP="00081258">
      <w:pPr>
        <w:rPr>
          <w:rFonts w:ascii="Times New Roman" w:hAnsi="Times New Roman"/>
          <w:noProof/>
          <w:sz w:val="28"/>
          <w:szCs w:val="28"/>
        </w:rPr>
      </w:pPr>
    </w:p>
    <w:p w:rsidR="00082692" w:rsidRDefault="00082692" w:rsidP="00081258"/>
    <w:p w:rsidR="00082692" w:rsidRDefault="00082692" w:rsidP="00081258">
      <w:pPr>
        <w:rPr>
          <w:rFonts w:ascii="Times New Roman" w:hAnsi="Times New Roman"/>
          <w:noProof/>
          <w:sz w:val="28"/>
          <w:szCs w:val="28"/>
        </w:rPr>
      </w:pPr>
    </w:p>
    <w:p w:rsidR="00082692" w:rsidRDefault="00082692" w:rsidP="00081258">
      <w:pPr>
        <w:rPr>
          <w:rFonts w:ascii="Times New Roman" w:hAnsi="Times New Roman"/>
          <w:noProof/>
          <w:sz w:val="28"/>
          <w:szCs w:val="28"/>
        </w:rPr>
      </w:pPr>
    </w:p>
    <w:p w:rsidR="00082692" w:rsidRDefault="00082692" w:rsidP="00081258">
      <w:pPr>
        <w:tabs>
          <w:tab w:val="left" w:pos="2268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024ED9" w:rsidRPr="001A4D8F" w:rsidRDefault="00024ED9" w:rsidP="00081258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024ED9" w:rsidRPr="001A4D8F" w:rsidSect="00EC210B">
      <w:headerReference w:type="default" r:id="rId15"/>
      <w:footerReference w:type="default" r:id="rId16"/>
      <w:pgSz w:w="11906" w:h="16838"/>
      <w:pgMar w:top="536" w:right="709" w:bottom="1134" w:left="1134" w:header="284" w:footer="0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12E" w:rsidRDefault="002C112E">
      <w:r>
        <w:separator/>
      </w:r>
    </w:p>
  </w:endnote>
  <w:endnote w:type="continuationSeparator" w:id="0">
    <w:p w:rsidR="002C112E" w:rsidRDefault="002C1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MS PMincho"/>
    <w:charset w:val="80"/>
    <w:family w:val="roman"/>
    <w:pitch w:val="variable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1BC" w:rsidRPr="00081258" w:rsidRDefault="002C112E">
    <w:pPr>
      <w:pStyle w:val="aa"/>
      <w:rPr>
        <w:rFonts w:ascii="Times New Roman" w:hAnsi="Times New Roman"/>
        <w:color w:val="000000" w:themeColor="text1"/>
        <w:sz w:val="24"/>
        <w:szCs w:val="24"/>
      </w:rPr>
    </w:pPr>
    <w:r>
      <w:rPr>
        <w:noProof/>
      </w:rPr>
      <w:pict>
        <v:rect id="Прямоугольник 58" o:spid="_x0000_s2050" style="position:absolute;margin-left:0;margin-top:0;width:503.05pt;height:3.55pt;flip:y;z-index:-251656192;visibility:visible;mso-width-percent:1000;mso-wrap-distance-top:7.2pt;mso-wrap-distance-bottom:7.2pt;mso-position-horizontal:center;mso-position-horizontal-relative:margin;mso-position-vertical:top;mso-position-vertical-relative:bottom-margin-area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" fillcolor="#4f81bd [3204]" stroked="f" strokeweight="2pt">
          <v:path arrowok="t"/>
          <w10:wrap type="square" anchorx="margin" anchory="margin"/>
        </v:rect>
      </w:pict>
    </w:r>
    <w:sdt>
      <w:sdtPr>
        <w:rPr>
          <w:rFonts w:ascii="Times New Roman" w:hAnsi="Times New Roman"/>
          <w:color w:val="000000" w:themeColor="text1"/>
          <w:sz w:val="24"/>
          <w:szCs w:val="24"/>
        </w:rPr>
        <w:alias w:val="Автор"/>
        <w:id w:val="54214575"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B961BC" w:rsidRPr="00081258">
          <w:rPr>
            <w:rFonts w:ascii="Times New Roman" w:hAnsi="Times New Roman"/>
            <w:color w:val="000000" w:themeColor="text1"/>
            <w:sz w:val="24"/>
            <w:szCs w:val="24"/>
          </w:rPr>
          <w:t xml:space="preserve">Технический департамент </w:t>
        </w:r>
        <w:r w:rsidR="00B961BC" w:rsidRPr="00081258">
          <w:rPr>
            <w:rFonts w:ascii="Times New Roman" w:hAnsi="Times New Roman"/>
            <w:color w:val="000000" w:themeColor="text1"/>
            <w:sz w:val="24"/>
            <w:szCs w:val="24"/>
            <w:lang w:val="en-US"/>
          </w:rPr>
          <w:t>WSR</w:t>
        </w:r>
      </w:sdtContent>
    </w:sdt>
  </w:p>
  <w:p w:rsidR="00B961BC" w:rsidRDefault="002C112E">
    <w:pPr>
      <w:pStyle w:val="a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56" o:spid="_x0000_s2049" type="#_x0000_t202" style="position:absolute;margin-left:214pt;margin-top:0;width:118.8pt;height:30.65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" filled="f" stroked="f" strokeweight=".5pt">
          <v:path arrowok="t"/>
          <v:textbox style="mso-fit-shape-to-text:t">
            <w:txbxContent>
              <w:p w:rsidR="00B961BC" w:rsidRPr="00081258" w:rsidRDefault="00E554AD">
                <w:pPr>
                  <w:pStyle w:val="aa"/>
                  <w:jc w:val="right"/>
                  <w:rPr>
                    <w:rFonts w:asciiTheme="majorHAnsi" w:hAnsiTheme="majorHAnsi"/>
                    <w:color w:val="000000" w:themeColor="text1"/>
                    <w:sz w:val="24"/>
                    <w:szCs w:val="40"/>
                  </w:rPr>
                </w:pPr>
                <w:r w:rsidRPr="00081258">
                  <w:rPr>
                    <w:rFonts w:asciiTheme="majorHAnsi" w:hAnsiTheme="majorHAnsi"/>
                    <w:color w:val="000000" w:themeColor="text1"/>
                    <w:sz w:val="24"/>
                    <w:szCs w:val="40"/>
                  </w:rPr>
                  <w:fldChar w:fldCharType="begin"/>
                </w:r>
                <w:r w:rsidR="00B961BC" w:rsidRPr="00081258">
                  <w:rPr>
                    <w:rFonts w:asciiTheme="majorHAnsi" w:hAnsiTheme="majorHAnsi"/>
                    <w:color w:val="000000" w:themeColor="text1"/>
                    <w:sz w:val="24"/>
                    <w:szCs w:val="40"/>
                  </w:rPr>
                  <w:instrText>PAGE  \* Arabic  \* MERGEFORMAT</w:instrText>
                </w:r>
                <w:r w:rsidRPr="00081258">
                  <w:rPr>
                    <w:rFonts w:asciiTheme="majorHAnsi" w:hAnsiTheme="majorHAnsi"/>
                    <w:color w:val="000000" w:themeColor="text1"/>
                    <w:sz w:val="24"/>
                    <w:szCs w:val="40"/>
                  </w:rPr>
                  <w:fldChar w:fldCharType="separate"/>
                </w:r>
                <w:r w:rsidR="001A4D8F">
                  <w:rPr>
                    <w:rFonts w:asciiTheme="majorHAnsi" w:hAnsiTheme="majorHAnsi"/>
                    <w:noProof/>
                    <w:color w:val="000000" w:themeColor="text1"/>
                    <w:sz w:val="24"/>
                    <w:szCs w:val="40"/>
                  </w:rPr>
                  <w:t>14</w:t>
                </w:r>
                <w:r w:rsidRPr="00081258">
                  <w:rPr>
                    <w:rFonts w:asciiTheme="majorHAnsi" w:hAnsiTheme="majorHAnsi"/>
                    <w:color w:val="000000" w:themeColor="text1"/>
                    <w:sz w:val="24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12E" w:rsidRDefault="002C112E">
      <w:r>
        <w:separator/>
      </w:r>
    </w:p>
  </w:footnote>
  <w:footnote w:type="continuationSeparator" w:id="0">
    <w:p w:rsidR="002C112E" w:rsidRDefault="002C11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281" w:type="pct"/>
      <w:tblInd w:w="-736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691"/>
      <w:gridCol w:w="2180"/>
    </w:tblGrid>
    <w:tr w:rsidR="00B961BC" w:rsidRPr="007C4EAC" w:rsidTr="00081258">
      <w:trPr>
        <w:trHeight w:val="924"/>
      </w:trPr>
      <w:sdt>
        <w:sdtPr>
          <w:rPr>
            <w:rFonts w:ascii="Times New Roman" w:eastAsia="Calibri" w:hAnsi="Times New Roman"/>
            <w:sz w:val="24"/>
            <w:szCs w:val="32"/>
            <w:lang w:eastAsia="en-US"/>
          </w:rPr>
          <w:alias w:val="Название"/>
          <w:id w:val="77761602"/>
          <w:placeholder>
            <w:docPart w:val="F7F1BF6709814F468C4C830F0534A2D6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8724" w:type="dxa"/>
            </w:tcPr>
            <w:p w:rsidR="00B961BC" w:rsidRPr="002045F3" w:rsidRDefault="00F525C6" w:rsidP="007C4EAC">
              <w:pPr>
                <w:pStyle w:val="a8"/>
                <w:jc w:val="center"/>
                <w:rPr>
                  <w:rFonts w:asciiTheme="majorHAnsi" w:eastAsiaTheme="majorEastAsia" w:hAnsiTheme="majorHAnsi" w:cstheme="majorBidi"/>
                  <w:sz w:val="32"/>
                  <w:szCs w:val="32"/>
                </w:rPr>
              </w:pPr>
              <w:r>
                <w:rPr>
                  <w:rFonts w:ascii="Times New Roman" w:eastAsia="Calibri" w:hAnsi="Times New Roman"/>
                  <w:sz w:val="24"/>
                  <w:szCs w:val="32"/>
                  <w:lang w:eastAsia="en-US"/>
                </w:rPr>
                <w:t>III Открытый региональный Чемпионат «Молодые профессионалы» (</w:t>
              </w:r>
              <w:proofErr w:type="spellStart"/>
              <w:r>
                <w:rPr>
                  <w:rFonts w:ascii="Times New Roman" w:eastAsia="Calibri" w:hAnsi="Times New Roman"/>
                  <w:sz w:val="24"/>
                  <w:szCs w:val="32"/>
                  <w:lang w:eastAsia="en-US"/>
                </w:rPr>
                <w:t>WorldSkills</w:t>
              </w:r>
              <w:proofErr w:type="spellEnd"/>
              <w:r>
                <w:rPr>
                  <w:rFonts w:ascii="Times New Roman" w:eastAsia="Calibri" w:hAnsi="Times New Roman"/>
                  <w:sz w:val="24"/>
                  <w:szCs w:val="32"/>
                  <w:lang w:eastAsia="en-US"/>
                </w:rPr>
                <w:t xml:space="preserve"> </w:t>
              </w:r>
              <w:proofErr w:type="spellStart"/>
              <w:r>
                <w:rPr>
                  <w:rFonts w:ascii="Times New Roman" w:eastAsia="Calibri" w:hAnsi="Times New Roman"/>
                  <w:sz w:val="24"/>
                  <w:szCs w:val="32"/>
                  <w:lang w:eastAsia="en-US"/>
                </w:rPr>
                <w:t>Russia</w:t>
              </w:r>
              <w:proofErr w:type="spellEnd"/>
              <w:r>
                <w:rPr>
                  <w:rFonts w:ascii="Times New Roman" w:eastAsia="Calibri" w:hAnsi="Times New Roman"/>
                  <w:sz w:val="24"/>
                  <w:szCs w:val="32"/>
                  <w:lang w:eastAsia="en-US"/>
                </w:rPr>
                <w:t>) Иркутской области</w:t>
              </w:r>
            </w:p>
          </w:tc>
        </w:sdtContent>
      </w:sdt>
      <w:tc>
        <w:tcPr>
          <w:tcW w:w="2147" w:type="dxa"/>
        </w:tcPr>
        <w:p w:rsidR="00BE6F73" w:rsidRPr="007C4EAC" w:rsidRDefault="002D4B1A" w:rsidP="009A4656">
          <w:pPr>
            <w:pStyle w:val="a8"/>
            <w:rPr>
              <w:rFonts w:ascii="Times New Roman" w:eastAsiaTheme="majorEastAsia" w:hAnsi="Times New Roman"/>
              <w:b/>
              <w:bCs/>
              <w:color w:val="4F81BD" w:themeColor="accent1"/>
              <w:sz w:val="36"/>
              <w:szCs w:val="36"/>
            </w:rPr>
          </w:pPr>
          <w:r>
            <w:rPr>
              <w:rFonts w:ascii="Times New Roman" w:eastAsiaTheme="majorEastAsia" w:hAnsi="Times New Roman"/>
              <w:b/>
              <w:bCs/>
              <w:noProof/>
              <w:color w:val="4F81BD" w:themeColor="accent1"/>
              <w:sz w:val="36"/>
              <w:szCs w:val="36"/>
            </w:rPr>
            <w:drawing>
              <wp:inline distT="0" distB="0" distL="0" distR="0">
                <wp:extent cx="1231835" cy="574158"/>
                <wp:effectExtent l="0" t="0" r="6985" b="0"/>
                <wp:docPr id="5" name="Рисунок 5" descr="C:\Users\user\AppData\Local\Temp\Rar$DIa0.229\lands(black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user\AppData\Local\Temp\Rar$DIa0.229\lands(black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1804" cy="5741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E6F73" w:rsidRPr="007C4EAC" w:rsidRDefault="00BE6F73" w:rsidP="009A4656">
          <w:pPr>
            <w:pStyle w:val="a8"/>
            <w:rPr>
              <w:rFonts w:ascii="Times New Roman" w:eastAsiaTheme="majorEastAsia" w:hAnsi="Times New Roman"/>
              <w:b/>
              <w:bCs/>
              <w:color w:val="4F81BD" w:themeColor="accent1"/>
              <w:sz w:val="36"/>
              <w:szCs w:val="36"/>
            </w:rPr>
          </w:pPr>
        </w:p>
      </w:tc>
    </w:tr>
  </w:tbl>
  <w:p w:rsidR="00B961BC" w:rsidRDefault="002D4B1A" w:rsidP="002D4B1A">
    <w:pPr>
      <w:pStyle w:val="a8"/>
      <w:tabs>
        <w:tab w:val="clear" w:pos="4677"/>
        <w:tab w:val="clear" w:pos="9355"/>
        <w:tab w:val="left" w:pos="6463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F333F7D"/>
    <w:multiLevelType w:val="hybridMultilevel"/>
    <w:tmpl w:val="C2C224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920068A"/>
    <w:multiLevelType w:val="hybridMultilevel"/>
    <w:tmpl w:val="2B388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B60F9A"/>
    <w:multiLevelType w:val="hybridMultilevel"/>
    <w:tmpl w:val="ADFC369C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5BFC628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7EFE52D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9845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1E81A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7C84F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60912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66B4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9E12D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FB61482"/>
    <w:multiLevelType w:val="hybridMultilevel"/>
    <w:tmpl w:val="332A302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23005B"/>
    <w:multiLevelType w:val="hybridMultilevel"/>
    <w:tmpl w:val="97EA7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4764730"/>
    <w:multiLevelType w:val="hybridMultilevel"/>
    <w:tmpl w:val="862CB0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7176E08"/>
    <w:multiLevelType w:val="hybridMultilevel"/>
    <w:tmpl w:val="BBB810F4"/>
    <w:lvl w:ilvl="0" w:tplc="6BA4D1F6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  <w:lang w:val="ru-RU"/>
      </w:rPr>
    </w:lvl>
    <w:lvl w:ilvl="1" w:tplc="CC880AE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8E7F90"/>
    <w:multiLevelType w:val="hybridMultilevel"/>
    <w:tmpl w:val="2E748E44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91243C4"/>
    <w:multiLevelType w:val="hybridMultilevel"/>
    <w:tmpl w:val="D722E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4351A6C"/>
    <w:multiLevelType w:val="hybridMultilevel"/>
    <w:tmpl w:val="8B8E4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66035FC"/>
    <w:multiLevelType w:val="hybridMultilevel"/>
    <w:tmpl w:val="242887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6"/>
  </w:num>
  <w:num w:numId="3">
    <w:abstractNumId w:val="12"/>
  </w:num>
  <w:num w:numId="4">
    <w:abstractNumId w:val="11"/>
  </w:num>
  <w:num w:numId="5">
    <w:abstractNumId w:val="5"/>
  </w:num>
  <w:num w:numId="6">
    <w:abstractNumId w:val="0"/>
  </w:num>
  <w:num w:numId="7">
    <w:abstractNumId w:val="4"/>
  </w:num>
  <w:num w:numId="8">
    <w:abstractNumId w:val="10"/>
  </w:num>
  <w:num w:numId="9">
    <w:abstractNumId w:val="9"/>
  </w:num>
  <w:num w:numId="10">
    <w:abstractNumId w:val="1"/>
  </w:num>
  <w:num w:numId="11">
    <w:abstractNumId w:val="13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16BA"/>
    <w:rsid w:val="000106A3"/>
    <w:rsid w:val="00024ED9"/>
    <w:rsid w:val="0003265D"/>
    <w:rsid w:val="000428BB"/>
    <w:rsid w:val="000503EB"/>
    <w:rsid w:val="00066DE8"/>
    <w:rsid w:val="00081258"/>
    <w:rsid w:val="00082692"/>
    <w:rsid w:val="00093AFD"/>
    <w:rsid w:val="000A78F8"/>
    <w:rsid w:val="000B0991"/>
    <w:rsid w:val="000B53F4"/>
    <w:rsid w:val="000C2846"/>
    <w:rsid w:val="000F5F3F"/>
    <w:rsid w:val="001006C4"/>
    <w:rsid w:val="00111EC5"/>
    <w:rsid w:val="001129D1"/>
    <w:rsid w:val="001315F9"/>
    <w:rsid w:val="0014271A"/>
    <w:rsid w:val="001505C6"/>
    <w:rsid w:val="00153FD3"/>
    <w:rsid w:val="00155C74"/>
    <w:rsid w:val="001A4D8F"/>
    <w:rsid w:val="002045F3"/>
    <w:rsid w:val="00204EA0"/>
    <w:rsid w:val="00211139"/>
    <w:rsid w:val="00211BFC"/>
    <w:rsid w:val="002176C5"/>
    <w:rsid w:val="00223E9A"/>
    <w:rsid w:val="0022405A"/>
    <w:rsid w:val="00231BC6"/>
    <w:rsid w:val="00240A7B"/>
    <w:rsid w:val="0025161C"/>
    <w:rsid w:val="0025478E"/>
    <w:rsid w:val="002548AC"/>
    <w:rsid w:val="00283362"/>
    <w:rsid w:val="002861C0"/>
    <w:rsid w:val="002B0559"/>
    <w:rsid w:val="002C112E"/>
    <w:rsid w:val="002C1E51"/>
    <w:rsid w:val="002C20C1"/>
    <w:rsid w:val="002D0BA4"/>
    <w:rsid w:val="002D4B1A"/>
    <w:rsid w:val="00332572"/>
    <w:rsid w:val="00350BEF"/>
    <w:rsid w:val="003600AC"/>
    <w:rsid w:val="00384F61"/>
    <w:rsid w:val="003A6CAC"/>
    <w:rsid w:val="003C03B0"/>
    <w:rsid w:val="003D7F11"/>
    <w:rsid w:val="003E2FD4"/>
    <w:rsid w:val="003E543E"/>
    <w:rsid w:val="003F07DC"/>
    <w:rsid w:val="004046A1"/>
    <w:rsid w:val="00416251"/>
    <w:rsid w:val="00425D35"/>
    <w:rsid w:val="0043323E"/>
    <w:rsid w:val="00437E7D"/>
    <w:rsid w:val="00441ACD"/>
    <w:rsid w:val="00446831"/>
    <w:rsid w:val="00476D40"/>
    <w:rsid w:val="00487356"/>
    <w:rsid w:val="00490589"/>
    <w:rsid w:val="00495447"/>
    <w:rsid w:val="004A6FF9"/>
    <w:rsid w:val="004C6F9D"/>
    <w:rsid w:val="004D07EA"/>
    <w:rsid w:val="004D4B8D"/>
    <w:rsid w:val="004E0F04"/>
    <w:rsid w:val="004E38DC"/>
    <w:rsid w:val="005204AB"/>
    <w:rsid w:val="00523C41"/>
    <w:rsid w:val="00533AFD"/>
    <w:rsid w:val="0055366B"/>
    <w:rsid w:val="00553BF2"/>
    <w:rsid w:val="00555E7E"/>
    <w:rsid w:val="00566446"/>
    <w:rsid w:val="00571A57"/>
    <w:rsid w:val="005727CA"/>
    <w:rsid w:val="0057283F"/>
    <w:rsid w:val="0059403C"/>
    <w:rsid w:val="00594C79"/>
    <w:rsid w:val="005B7559"/>
    <w:rsid w:val="005C4CF0"/>
    <w:rsid w:val="005F2B45"/>
    <w:rsid w:val="00600385"/>
    <w:rsid w:val="00601155"/>
    <w:rsid w:val="00601510"/>
    <w:rsid w:val="00612E36"/>
    <w:rsid w:val="00613A8B"/>
    <w:rsid w:val="00622579"/>
    <w:rsid w:val="00631681"/>
    <w:rsid w:val="0063459D"/>
    <w:rsid w:val="00637FB7"/>
    <w:rsid w:val="0065118F"/>
    <w:rsid w:val="00651A9B"/>
    <w:rsid w:val="00662CD2"/>
    <w:rsid w:val="00674168"/>
    <w:rsid w:val="00676937"/>
    <w:rsid w:val="00683E10"/>
    <w:rsid w:val="006932C0"/>
    <w:rsid w:val="006B3639"/>
    <w:rsid w:val="006B442B"/>
    <w:rsid w:val="006C5C44"/>
    <w:rsid w:val="006E1059"/>
    <w:rsid w:val="00721023"/>
    <w:rsid w:val="0075575E"/>
    <w:rsid w:val="007557F6"/>
    <w:rsid w:val="00795B6C"/>
    <w:rsid w:val="007A6221"/>
    <w:rsid w:val="007B7F02"/>
    <w:rsid w:val="007C2CE2"/>
    <w:rsid w:val="007C4015"/>
    <w:rsid w:val="007C4EAC"/>
    <w:rsid w:val="007E6674"/>
    <w:rsid w:val="00811578"/>
    <w:rsid w:val="0081178A"/>
    <w:rsid w:val="00812DD7"/>
    <w:rsid w:val="00840B5D"/>
    <w:rsid w:val="008A0283"/>
    <w:rsid w:val="008A611B"/>
    <w:rsid w:val="008B738D"/>
    <w:rsid w:val="008C0984"/>
    <w:rsid w:val="008C09A5"/>
    <w:rsid w:val="008C49B9"/>
    <w:rsid w:val="008C4C5C"/>
    <w:rsid w:val="008D5FC9"/>
    <w:rsid w:val="008F7A50"/>
    <w:rsid w:val="009033F7"/>
    <w:rsid w:val="00922F1C"/>
    <w:rsid w:val="00962CC7"/>
    <w:rsid w:val="009736EA"/>
    <w:rsid w:val="00982282"/>
    <w:rsid w:val="0098418C"/>
    <w:rsid w:val="00991922"/>
    <w:rsid w:val="00995105"/>
    <w:rsid w:val="00995CB8"/>
    <w:rsid w:val="009A4656"/>
    <w:rsid w:val="009C6045"/>
    <w:rsid w:val="009D2126"/>
    <w:rsid w:val="009E38AA"/>
    <w:rsid w:val="009F008A"/>
    <w:rsid w:val="009F64DC"/>
    <w:rsid w:val="00A13F16"/>
    <w:rsid w:val="00A406A7"/>
    <w:rsid w:val="00A57602"/>
    <w:rsid w:val="00A70624"/>
    <w:rsid w:val="00AA0D5E"/>
    <w:rsid w:val="00AD0E16"/>
    <w:rsid w:val="00AD22C3"/>
    <w:rsid w:val="00AF633C"/>
    <w:rsid w:val="00B00676"/>
    <w:rsid w:val="00B0565B"/>
    <w:rsid w:val="00B368C6"/>
    <w:rsid w:val="00B3788D"/>
    <w:rsid w:val="00B509A6"/>
    <w:rsid w:val="00B539EF"/>
    <w:rsid w:val="00B57C0B"/>
    <w:rsid w:val="00B62BF7"/>
    <w:rsid w:val="00B63C1B"/>
    <w:rsid w:val="00B64E2F"/>
    <w:rsid w:val="00B67227"/>
    <w:rsid w:val="00B73D81"/>
    <w:rsid w:val="00B75487"/>
    <w:rsid w:val="00B8031D"/>
    <w:rsid w:val="00B82D21"/>
    <w:rsid w:val="00B961BC"/>
    <w:rsid w:val="00BA366D"/>
    <w:rsid w:val="00BA5866"/>
    <w:rsid w:val="00BB7B25"/>
    <w:rsid w:val="00BC0E0E"/>
    <w:rsid w:val="00BC3537"/>
    <w:rsid w:val="00BC3E44"/>
    <w:rsid w:val="00BD1AB8"/>
    <w:rsid w:val="00BD3379"/>
    <w:rsid w:val="00BE519B"/>
    <w:rsid w:val="00BE6F73"/>
    <w:rsid w:val="00BF4D6B"/>
    <w:rsid w:val="00BF6513"/>
    <w:rsid w:val="00C0130D"/>
    <w:rsid w:val="00C162EA"/>
    <w:rsid w:val="00C270D6"/>
    <w:rsid w:val="00C31230"/>
    <w:rsid w:val="00C3748C"/>
    <w:rsid w:val="00C605B2"/>
    <w:rsid w:val="00C609DD"/>
    <w:rsid w:val="00C82188"/>
    <w:rsid w:val="00C90429"/>
    <w:rsid w:val="00CA34AB"/>
    <w:rsid w:val="00CB05CC"/>
    <w:rsid w:val="00CB4457"/>
    <w:rsid w:val="00CB69DD"/>
    <w:rsid w:val="00CC70BF"/>
    <w:rsid w:val="00CD4301"/>
    <w:rsid w:val="00CD4729"/>
    <w:rsid w:val="00CE3780"/>
    <w:rsid w:val="00CE67E5"/>
    <w:rsid w:val="00CF24AF"/>
    <w:rsid w:val="00CF2534"/>
    <w:rsid w:val="00D002C5"/>
    <w:rsid w:val="00D04AA9"/>
    <w:rsid w:val="00D53FB0"/>
    <w:rsid w:val="00D70553"/>
    <w:rsid w:val="00D77594"/>
    <w:rsid w:val="00D804A7"/>
    <w:rsid w:val="00DA2533"/>
    <w:rsid w:val="00DB5467"/>
    <w:rsid w:val="00DC3C84"/>
    <w:rsid w:val="00DD646F"/>
    <w:rsid w:val="00DF16BA"/>
    <w:rsid w:val="00E03A2B"/>
    <w:rsid w:val="00E05BA9"/>
    <w:rsid w:val="00E26CA1"/>
    <w:rsid w:val="00E3231F"/>
    <w:rsid w:val="00E34040"/>
    <w:rsid w:val="00E35D8A"/>
    <w:rsid w:val="00E46718"/>
    <w:rsid w:val="00E554AD"/>
    <w:rsid w:val="00E55AC1"/>
    <w:rsid w:val="00E65D77"/>
    <w:rsid w:val="00E66F68"/>
    <w:rsid w:val="00E7392D"/>
    <w:rsid w:val="00E7691D"/>
    <w:rsid w:val="00E802D3"/>
    <w:rsid w:val="00E96FD1"/>
    <w:rsid w:val="00EA7486"/>
    <w:rsid w:val="00EC210B"/>
    <w:rsid w:val="00ED4B39"/>
    <w:rsid w:val="00ED7929"/>
    <w:rsid w:val="00EF701D"/>
    <w:rsid w:val="00F16E61"/>
    <w:rsid w:val="00F32F73"/>
    <w:rsid w:val="00F350D5"/>
    <w:rsid w:val="00F525C6"/>
    <w:rsid w:val="00F674C3"/>
    <w:rsid w:val="00F9201B"/>
    <w:rsid w:val="00FA1B38"/>
    <w:rsid w:val="00FA4ACB"/>
    <w:rsid w:val="00FD39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34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subtitle2">
    <w:name w:val="Doc subtitle2"/>
    <w:basedOn w:val="a"/>
    <w:link w:val="Docsubtitle2Char"/>
    <w:qFormat/>
    <w:rsid w:val="002C20C1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2C20C1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2C20C1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bullet">
    <w:name w:val="bullet"/>
    <w:basedOn w:val="a"/>
    <w:link w:val="bulletChar"/>
    <w:qFormat/>
    <w:locked/>
    <w:rsid w:val="00024ED9"/>
    <w:pPr>
      <w:numPr>
        <w:numId w:val="11"/>
      </w:numPr>
      <w:spacing w:after="0" w:line="240" w:lineRule="auto"/>
      <w:contextualSpacing/>
    </w:pPr>
    <w:rPr>
      <w:rFonts w:ascii="Arial" w:eastAsia="Calibri" w:hAnsi="Arial"/>
      <w:sz w:val="20"/>
      <w:lang w:val="en-GB" w:eastAsia="en-US"/>
    </w:rPr>
  </w:style>
  <w:style w:type="character" w:customStyle="1" w:styleId="bulletChar">
    <w:name w:val="bullet Char"/>
    <w:link w:val="bullet"/>
    <w:rsid w:val="00024ED9"/>
    <w:rPr>
      <w:rFonts w:ascii="Arial" w:eastAsia="Calibri" w:hAnsi="Arial"/>
      <w:szCs w:val="22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34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subtitle2">
    <w:name w:val="Doc subtitle2"/>
    <w:basedOn w:val="a"/>
    <w:link w:val="Docsubtitle2Char"/>
    <w:qFormat/>
    <w:rsid w:val="002C20C1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2C20C1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2C20C1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bullet">
    <w:name w:val="bullet"/>
    <w:basedOn w:val="a"/>
    <w:link w:val="bulletChar"/>
    <w:qFormat/>
    <w:locked/>
    <w:rsid w:val="00024ED9"/>
    <w:pPr>
      <w:numPr>
        <w:numId w:val="11"/>
      </w:numPr>
      <w:spacing w:after="0" w:line="240" w:lineRule="auto"/>
      <w:contextualSpacing/>
    </w:pPr>
    <w:rPr>
      <w:rFonts w:ascii="Arial" w:eastAsia="Calibri" w:hAnsi="Arial"/>
      <w:sz w:val="20"/>
      <w:lang w:val="en-GB" w:eastAsia="en-US"/>
    </w:rPr>
  </w:style>
  <w:style w:type="character" w:customStyle="1" w:styleId="bulletChar">
    <w:name w:val="bullet Char"/>
    <w:link w:val="bullet"/>
    <w:rsid w:val="00024ED9"/>
    <w:rPr>
      <w:rFonts w:ascii="Arial" w:eastAsia="Calibri" w:hAnsi="Arial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7F1BF6709814F468C4C830F0534A2D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F60984-A382-46F7-B7CA-3496FB8AB20E}"/>
      </w:docPartPr>
      <w:docPartBody>
        <w:p w:rsidR="00A31019" w:rsidRDefault="00833049" w:rsidP="00833049">
          <w:pPr>
            <w:pStyle w:val="F7F1BF6709814F468C4C830F0534A2D6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MS PMincho"/>
    <w:charset w:val="80"/>
    <w:family w:val="roman"/>
    <w:pitch w:val="variable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33049"/>
    <w:rsid w:val="00080878"/>
    <w:rsid w:val="001A57F6"/>
    <w:rsid w:val="001B718D"/>
    <w:rsid w:val="00345E57"/>
    <w:rsid w:val="00364EED"/>
    <w:rsid w:val="003F61E5"/>
    <w:rsid w:val="004534BD"/>
    <w:rsid w:val="004A334C"/>
    <w:rsid w:val="00527969"/>
    <w:rsid w:val="00726112"/>
    <w:rsid w:val="007B4167"/>
    <w:rsid w:val="00833049"/>
    <w:rsid w:val="008B7CEF"/>
    <w:rsid w:val="009A7890"/>
    <w:rsid w:val="00A31019"/>
    <w:rsid w:val="00AA6088"/>
    <w:rsid w:val="00B226B6"/>
    <w:rsid w:val="00BA0572"/>
    <w:rsid w:val="00D1535D"/>
    <w:rsid w:val="00D15384"/>
    <w:rsid w:val="00DF7B0D"/>
    <w:rsid w:val="00E5616F"/>
    <w:rsid w:val="00F675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E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7F1BF6709814F468C4C830F0534A2D6">
    <w:name w:val="F7F1BF6709814F468C4C830F0534A2D6"/>
    <w:rsid w:val="00833049"/>
  </w:style>
  <w:style w:type="paragraph" w:customStyle="1" w:styleId="985E861E7D5148B0AD46ECEDFF189CC8">
    <w:name w:val="985E861E7D5148B0AD46ECEDFF189CC8"/>
    <w:rsid w:val="0052796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77D3577-EB95-4A62-8D29-BB0DF94D7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16</Pages>
  <Words>2258</Words>
  <Characters>15830</Characters>
  <Application>Microsoft Office Word</Application>
  <DocSecurity>0</DocSecurity>
  <Lines>310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Чемпионат молодые профессионалы по стандартам WorldSkills Russia</vt:lpstr>
    </vt:vector>
  </TitlesOfParts>
  <Company>MoBIL GROUP</Company>
  <LinksUpToDate>false</LinksUpToDate>
  <CharactersWithSpaces>17918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III Открытый региональный Чемпионат «Молодые профессионалы» (WorldSkills Russia) Иркутской области</dc:title>
  <dc:creator>Технический департамент WSR</dc:creator>
  <cp:lastModifiedBy>user</cp:lastModifiedBy>
  <cp:revision>7</cp:revision>
  <cp:lastPrinted>2015-04-01T04:11:00Z</cp:lastPrinted>
  <dcterms:created xsi:type="dcterms:W3CDTF">2017-12-14T23:34:00Z</dcterms:created>
  <dcterms:modified xsi:type="dcterms:W3CDTF">2018-01-17T07:01:00Z</dcterms:modified>
</cp:coreProperties>
</file>