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5D37B" w14:textId="77777777" w:rsidR="00DF7EFA" w:rsidRPr="0052077F" w:rsidRDefault="0085413C" w:rsidP="0052077F">
      <w:pPr>
        <w:spacing w:before="4000" w:after="0"/>
        <w:jc w:val="center"/>
        <w:rPr>
          <w:rFonts w:ascii="Times New Roman" w:hAnsi="Times New Roman" w:cs="Times New Roman"/>
          <w:sz w:val="72"/>
          <w:szCs w:val="72"/>
        </w:rPr>
      </w:pPr>
      <w:r w:rsidRPr="0052077F">
        <w:rPr>
          <w:rFonts w:ascii="Times New Roman" w:hAnsi="Times New Roman" w:cs="Times New Roman"/>
          <w:sz w:val="72"/>
          <w:szCs w:val="72"/>
        </w:rPr>
        <w:t>ОПИСАНИЕ КОМПЕТЕНЦИИ</w:t>
      </w:r>
    </w:p>
    <w:p w14:paraId="49CECDA8" w14:textId="16E8861D" w:rsidR="00DF7EFA" w:rsidRPr="0052077F" w:rsidRDefault="00707A42" w:rsidP="0052077F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52077F">
        <w:rPr>
          <w:rFonts w:ascii="Times New Roman" w:hAnsi="Times New Roman" w:cs="Times New Roman"/>
          <w:sz w:val="72"/>
          <w:szCs w:val="72"/>
        </w:rPr>
        <w:t>«</w:t>
      </w:r>
      <w:r w:rsidR="0085413C" w:rsidRPr="0052077F">
        <w:rPr>
          <w:rFonts w:ascii="Times New Roman" w:hAnsi="Times New Roman" w:cs="Times New Roman"/>
          <w:sz w:val="72"/>
          <w:szCs w:val="72"/>
        </w:rPr>
        <w:t xml:space="preserve">ДОКУМЕНТАЦИОННОЕ ОБЕСПЕЧЕНИЕ УПРАВЛЕНИЯ </w:t>
      </w:r>
      <w:r w:rsidR="0085413C" w:rsidRPr="0052077F">
        <w:rPr>
          <w:rFonts w:ascii="Times New Roman" w:hAnsi="Times New Roman" w:cs="Times New Roman"/>
          <w:sz w:val="72"/>
          <w:szCs w:val="72"/>
        </w:rPr>
        <w:br/>
        <w:t>И АРХИВОВЕДЕНИЕ</w:t>
      </w:r>
      <w:r w:rsidRPr="0052077F">
        <w:rPr>
          <w:rFonts w:ascii="Times New Roman" w:hAnsi="Times New Roman" w:cs="Times New Roman"/>
          <w:sz w:val="72"/>
          <w:szCs w:val="72"/>
        </w:rPr>
        <w:t>»</w:t>
      </w:r>
    </w:p>
    <w:p w14:paraId="1DB473CF" w14:textId="77777777" w:rsidR="00DF7EFA" w:rsidRDefault="00DF7EF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CB9482" w14:textId="77777777" w:rsidR="00DF7EFA" w:rsidRDefault="0085413C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page" w:clear="all"/>
      </w:r>
    </w:p>
    <w:p w14:paraId="530CFD91" w14:textId="12B646B9" w:rsidR="00DF7EFA" w:rsidRDefault="0085413C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Наименование компетенции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52077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Документационное обеспечение управления и архивоведение</w:t>
      </w:r>
      <w:r w:rsidR="0052077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34688250" w14:textId="77777777" w:rsidR="00DF7EFA" w:rsidRDefault="008541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Формат участия в соревновании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индивидуальный </w:t>
      </w:r>
    </w:p>
    <w:p w14:paraId="285BFA5A" w14:textId="77777777" w:rsidR="00DF7EFA" w:rsidRDefault="00DF7EFA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BA00684" w14:textId="77777777" w:rsidR="00DF7EFA" w:rsidRDefault="008541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компетенции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26DC27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Специалисты по документационному обеспечению управления, архивисты – это специалисты, которые обладают практическими навыками работы с управленческими документами, созданными любым способом документирования; системами документационного обеспечения управления; системами электронного документооборота; архивными документами; первичными трудовыми коллективами.</w:t>
      </w:r>
    </w:p>
    <w:p w14:paraId="6ED8BB14" w14:textId="676E06A8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Организационное и документационное обеспечение эффективного управления документами, архивными делами; внедрение лучших технических разработок и новейших технологий является основой управления. Уровень и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качество этого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определяет оперативность, четкость и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слаженность работы сотрудников, влияет на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деловую репутацию и, в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конечном счете, на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развитие организации. Для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такой работы требуются квалифицированные специалисты по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документационному обеспечению управления, обладающие профессиональными знаниями и хорошо владеющие компьютерной техникой.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Именно они осуществляют организацию делопроизводства на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предприятиях, а при больших объемах работы, этим направлением деятельности занимаются целые подразделения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— управления делами, общие отделы, секретариаты.</w:t>
      </w:r>
    </w:p>
    <w:p w14:paraId="0B8DD24C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Специалисты отвечают за организацию документационного обеспечения управления и функционирования организации, организацию архивной и справочно-информационной работы по документам организации.</w:t>
      </w:r>
    </w:p>
    <w:p w14:paraId="5AC973F7" w14:textId="76F9BC78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Основная цель вида профессиональной деятельности:</w:t>
      </w:r>
      <w:r w:rsidR="0044602B"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707A42">
        <w:rPr>
          <w:rFonts w:ascii="Times New Roman" w:eastAsia="Times New Roman" w:hAnsi="Times New Roman" w:cs="Times New Roman"/>
          <w:color w:val="333333"/>
          <w:sz w:val="28"/>
        </w:rPr>
        <w:t>реализация обеспечивающих функций управления организацией; внедрение лучших технических разработок и новейших технологий в обеспечение управления организацией</w:t>
      </w: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14:paraId="7D72BA12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Особенности профессиональной деятельности специалистов: </w:t>
      </w:r>
    </w:p>
    <w:p w14:paraId="35594198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умеют использовать знания в профессиональной и иной деятельности;</w:t>
      </w:r>
    </w:p>
    <w:p w14:paraId="3C364434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умеют рационально организовать свой труд, планировать работу, анализировать результаты, использовать новейшие компьютерные технологии;</w:t>
      </w:r>
    </w:p>
    <w:p w14:paraId="08E34C85" w14:textId="0C1CA25A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знают и применяют нормативные документы, регламентирующие делопроизводство, кадровую деятельность, архивное дело.</w:t>
      </w:r>
      <w:r w:rsidR="0044602B"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14:paraId="12FB44B0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знают стилистику деловой речи и основы редактирования служебных документов;</w:t>
      </w:r>
    </w:p>
    <w:p w14:paraId="4C86DA85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>владеют технологиями секретарского обслуживания;</w:t>
      </w:r>
    </w:p>
    <w:p w14:paraId="6C79FE33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применяют </w:t>
      </w:r>
      <w:r w:rsidRPr="00707A42">
        <w:rPr>
          <w:rFonts w:ascii="Times New Roman" w:eastAsia="Times New Roman" w:hAnsi="Times New Roman" w:cs="Times New Roman"/>
          <w:color w:val="333333"/>
          <w:sz w:val="28"/>
        </w:rPr>
        <w:t>современные средства сбора, обработки и передачи информации.</w:t>
      </w:r>
    </w:p>
    <w:p w14:paraId="1F19DB39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firstLine="567"/>
        <w:jc w:val="both"/>
      </w:pPr>
      <w:r w:rsidRPr="00707A42">
        <w:rPr>
          <w:rFonts w:ascii="Times New Roman" w:eastAsia="Times New Roman" w:hAnsi="Times New Roman" w:cs="Times New Roman"/>
          <w:color w:val="333333"/>
          <w:sz w:val="28"/>
        </w:rPr>
        <w:t>С</w:t>
      </w:r>
      <w:r w:rsidRPr="00707A42">
        <w:rPr>
          <w:rFonts w:ascii="Times New Roman" w:eastAsia="Calibri" w:hAnsi="Times New Roman" w:cs="Times New Roman"/>
          <w:sz w:val="28"/>
          <w:szCs w:val="28"/>
        </w:rPr>
        <w:t>фера профессиональной деятельности специалистов – организации разных организационно-правовых форм и видов деятельности.</w:t>
      </w:r>
    </w:p>
    <w:p w14:paraId="3DFBD460" w14:textId="70487E6B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В своей работе специалисты пользуются компьютерной, организационной техникой (сканеры, плоттеры, принтеры, копиры, ламинаторы, многофункциональные устройства), техническими средствами коммуникации и связи; используют программное обеспечение, системы электронного документооборота, справочно-правовые системы и возможности интернет ресурсов.</w:t>
      </w:r>
    </w:p>
    <w:p w14:paraId="010F4956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Компетенция включает знания и умения по следующим направлениям:</w:t>
      </w:r>
    </w:p>
    <w:p w14:paraId="427D0F48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компьютерная обработка документов;</w:t>
      </w:r>
    </w:p>
    <w:p w14:paraId="52C008FC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документирование и организация документооборота;</w:t>
      </w:r>
    </w:p>
    <w:p w14:paraId="2C2589F5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документационное обеспечение работы с персоналом;</w:t>
      </w:r>
    </w:p>
    <w:p w14:paraId="372A50C0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хранение, комплектование, учёт и использование архивных документов;</w:t>
      </w:r>
    </w:p>
    <w:p w14:paraId="6D6899EF" w14:textId="77777777" w:rsidR="00DF7EFA" w:rsidRPr="00707A42" w:rsidRDefault="0085413C">
      <w:pPr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4"/>
        </w:tabs>
        <w:spacing w:after="0" w:line="6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секретарского обслуживания.</w:t>
      </w:r>
    </w:p>
    <w:p w14:paraId="60E64AE7" w14:textId="5C0294AE" w:rsidR="00DF7EFA" w:rsidRPr="00707A42" w:rsidRDefault="0085413C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В профессиональной деятельности применяются информационные технологии в документационном обеспечении управления и архивном деле: автоматизация рабочего места секретаря, делопроизводителя, специалиста по кадрам, архивариуса; обработки документов; хранения электронных документов.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D45B1A" w14:textId="75C3E71E" w:rsidR="00DF7EFA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</w:rPr>
        <w:t xml:space="preserve">В современной организации системы электронного документооборота (СЭД) становятся обязательным элементом ИТ-инфраструктуры. С их помощью повышают эффективность деятельности коммерческие компании и промышленные предприятия, а в государственных учреждениях на базе технологий электронного документооборота решаются задачи внутреннего управления, межведомственного взаимодействия и взаимодействия с населением. 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Внедрение электронного документооборота, процессов автоматизации делопроизводства, внедрение цифровой инфраструктуры в процесс управления является приоритетными направлениями развития компетенции. </w:t>
      </w:r>
    </w:p>
    <w:p w14:paraId="778667C6" w14:textId="77777777" w:rsidR="0052077F" w:rsidRPr="00707A42" w:rsidRDefault="0052077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64" w:lineRule="atLeast"/>
        <w:ind w:firstLine="709"/>
        <w:jc w:val="both"/>
      </w:pPr>
    </w:p>
    <w:p w14:paraId="1F049055" w14:textId="77777777" w:rsidR="00DF7EFA" w:rsidRPr="00707A42" w:rsidRDefault="0085413C">
      <w:pPr>
        <w:keepNext/>
        <w:spacing w:after="0" w:line="276" w:lineRule="auto"/>
        <w:jc w:val="both"/>
        <w:outlineLvl w:val="1"/>
      </w:pPr>
      <w:bookmarkStart w:id="0" w:name="_Toc123113308"/>
      <w:r w:rsidRPr="00707A4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  <w:bookmarkEnd w:id="0"/>
    </w:p>
    <w:p w14:paraId="63C60A41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A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Описание компетенции содержит лишь информацию, относящуюся к соответствующей компетенции, его необходимо использовать на основании следующих документов:</w:t>
      </w:r>
    </w:p>
    <w:p w14:paraId="3F844478" w14:textId="77777777" w:rsidR="00DF7EFA" w:rsidRPr="00707A42" w:rsidRDefault="0085413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ФГОС СПО</w:t>
      </w:r>
    </w:p>
    <w:p w14:paraId="504375CD" w14:textId="7CAD7882" w:rsidR="00DF7EFA" w:rsidRPr="00707A42" w:rsidRDefault="00707A42" w:rsidP="00707A42">
      <w:pPr>
        <w:shd w:val="clear" w:color="auto" w:fill="FFFFFF"/>
        <w:spacing w:line="300" w:lineRule="atLeast"/>
        <w:jc w:val="both"/>
        <w:textAlignment w:val="baseline"/>
        <w:rPr>
          <w:rFonts w:ascii="PT Serif" w:hAnsi="PT Serif" w:cs="Segoe UI"/>
          <w:color w:val="000000"/>
        </w:rPr>
      </w:pPr>
      <w:r>
        <w:rPr>
          <w:rFonts w:ascii="Times New Roman" w:eastAsia="Calibri" w:hAnsi="Times New Roman" w:cs="Times New Roman"/>
          <w:sz w:val="28"/>
          <w:szCs w:val="28"/>
        </w:rPr>
        <w:t>ФГОС СПО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46.02.01 документационное обеспечение управления и архивоведение. </w:t>
      </w:r>
      <w:bookmarkStart w:id="1" w:name="l0"/>
      <w:bookmarkStart w:id="2" w:name="l8"/>
      <w:bookmarkEnd w:id="1"/>
      <w:bookmarkEnd w:id="2"/>
      <w:r w:rsidRPr="00707A42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  <w:bookmarkStart w:id="3" w:name="l9"/>
      <w:bookmarkStart w:id="4" w:name="h168"/>
      <w:bookmarkEnd w:id="3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>от 26 августа 2022 г. n 778</w:t>
      </w:r>
      <w:bookmarkStart w:id="5" w:name="l10"/>
      <w:bookmarkStart w:id="6" w:name="l11"/>
      <w:bookmarkEnd w:id="5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федерального государственного образовательного стандарта среднего профессионального образования по </w:t>
      </w:r>
      <w:r w:rsidRPr="00707A4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специальности 46.02.01 документационное обеспечение управления и архивоведение</w:t>
      </w:r>
    </w:p>
    <w:p w14:paraId="45408DA5" w14:textId="77777777" w:rsidR="00DF7EFA" w:rsidRPr="00707A42" w:rsidRDefault="0085413C">
      <w:pPr>
        <w:pStyle w:val="af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t>Профессиональные стандарты:</w:t>
      </w:r>
    </w:p>
    <w:p w14:paraId="5886C0A4" w14:textId="2651A553" w:rsidR="00DF7EFA" w:rsidRPr="00707A42" w:rsidRDefault="00707A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7" w:name="54b2249b284dc4e4_Toc411540491"/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="0085413C" w:rsidRPr="00707A42">
        <w:rPr>
          <w:rFonts w:ascii="Times New Roman" w:eastAsia="Calibri" w:hAnsi="Times New Roman" w:cs="Times New Roman"/>
          <w:sz w:val="28"/>
          <w:szCs w:val="28"/>
        </w:rPr>
        <w:t>07.002 Специалист по организационному и документационному обеспечению управления организацией</w:t>
      </w:r>
      <w:bookmarkEnd w:id="7"/>
      <w:r w:rsidR="0085413C" w:rsidRPr="00707A42">
        <w:rPr>
          <w:rFonts w:ascii="Times New Roman" w:eastAsia="Calibri" w:hAnsi="Times New Roman" w:cs="Times New Roman"/>
          <w:sz w:val="28"/>
          <w:szCs w:val="28"/>
        </w:rPr>
        <w:t>, утвержден приказом Министерства труда и социальной защиты Российской Федерации от 15 июня 2020 г. № 333н;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4993B47" w14:textId="4769DD5C" w:rsidR="00DF7EFA" w:rsidRPr="00707A42" w:rsidRDefault="00707A4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ПС </w:t>
      </w:r>
      <w:r w:rsidR="0085413C" w:rsidRPr="00707A42">
        <w:rPr>
          <w:rFonts w:ascii="Times New Roman" w:eastAsia="Calibri" w:hAnsi="Times New Roman" w:cs="Times New Roman"/>
          <w:sz w:val="28"/>
          <w:szCs w:val="28"/>
        </w:rPr>
        <w:t>07.012 Специалист архива, утвержден приказом Министерства труда и социальной защиты РФ от 18 марта 2021 г. N 140н.</w:t>
      </w:r>
    </w:p>
    <w:p w14:paraId="4583FB9E" w14:textId="77777777" w:rsidR="00DF7EFA" w:rsidRPr="00707A42" w:rsidRDefault="0085413C">
      <w:pPr>
        <w:pStyle w:val="af5"/>
        <w:numPr>
          <w:ilvl w:val="0"/>
          <w:numId w:val="9"/>
        </w:numPr>
        <w:spacing w:after="0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eastAsia="Times New Roman" w:hAnsi="Times New Roman"/>
          <w:sz w:val="28"/>
        </w:rPr>
        <w:t>ЕКС</w:t>
      </w:r>
    </w:p>
    <w:p w14:paraId="7358BAA8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07A42">
        <w:rPr>
          <w:rFonts w:ascii="Times New Roman" w:eastAsia="Times New Roman" w:hAnsi="Times New Roman" w:cs="Times New Roman"/>
          <w:color w:val="000000"/>
          <w:sz w:val="28"/>
          <w:highlight w:val="white"/>
        </w:rPr>
        <w:t>Единый квалификационный справочник должностей руководителей, специалистов и других служащих (ЕКС), 2019</w:t>
      </w:r>
      <w:r w:rsidRPr="00707A4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2DFDAC34" w14:textId="54FDBF9A" w:rsidR="00DF7EFA" w:rsidRPr="00707A42" w:rsidRDefault="0085413C">
      <w:pPr>
        <w:pStyle w:val="af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t>Нормативно-правовые акты</w:t>
      </w:r>
      <w:r w:rsidR="0044602B" w:rsidRPr="00707A42">
        <w:rPr>
          <w:rFonts w:ascii="Times New Roman" w:hAnsi="Times New Roman"/>
          <w:sz w:val="28"/>
          <w:szCs w:val="28"/>
        </w:rPr>
        <w:t xml:space="preserve"> </w:t>
      </w:r>
      <w:r w:rsidRPr="00707A42">
        <w:rPr>
          <w:rFonts w:ascii="Times New Roman" w:hAnsi="Times New Roman"/>
          <w:sz w:val="28"/>
          <w:szCs w:val="28"/>
        </w:rPr>
        <w:t>и методические документы:</w:t>
      </w:r>
    </w:p>
    <w:p w14:paraId="77C41364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highlight w:val="white"/>
        </w:rPr>
      </w:pP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Трудовой Кодекс Российской Федерации от 30.12.2001 N 197-ФЗ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(ред. от 19.12.2022)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  <w:highlight w:val="white"/>
        </w:rPr>
        <w:t>и другие нормативные, методические документы в области трудовых отношений;</w:t>
      </w:r>
    </w:p>
    <w:p w14:paraId="3828CEA0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Федеральный закон от 22.10.2004 N 125-ФЗ (ред. от 14.07.2022) "Об архивном деле в Российской Федерации";</w:t>
      </w:r>
    </w:p>
    <w:p w14:paraId="108BAE2A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Приказ Минтруда России от 19.05.2021 N 320н "Об утверждении формы, порядка ведения и хранения трудовых книжек"</w:t>
      </w:r>
    </w:p>
    <w:p w14:paraId="59A53329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Правила делопроизводства в государственных органах, органах местного самоуправления, </w:t>
      </w:r>
      <w:proofErr w:type="spellStart"/>
      <w:proofErr w:type="gramStart"/>
      <w:r w:rsidRPr="00707A42">
        <w:rPr>
          <w:rFonts w:ascii="Times New Roman" w:eastAsia="Calibri" w:hAnsi="Times New Roman" w:cs="Times New Roman"/>
          <w:sz w:val="28"/>
          <w:szCs w:val="28"/>
        </w:rPr>
        <w:t>утв.приказом</w:t>
      </w:r>
      <w:proofErr w:type="spellEnd"/>
      <w:proofErr w:type="gram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22.05.2019 № 71;</w:t>
      </w:r>
    </w:p>
    <w:p w14:paraId="31A884B0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Примерная инструкция по делопроизводству в государственных организациях, утв. Приказом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11.04.2018 N 44;</w:t>
      </w:r>
    </w:p>
    <w:p w14:paraId="28F710C8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хранения, утв. Приказом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20.12.2019 N 236;</w:t>
      </w:r>
    </w:p>
    <w:p w14:paraId="294B8F04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Перечень типовых архивных документов, образующихся в научно-технической и производственной деятельности организаций, с указанием сроков хранения, </w:t>
      </w:r>
      <w:proofErr w:type="spellStart"/>
      <w:proofErr w:type="gramStart"/>
      <w:r w:rsidRPr="00707A42">
        <w:rPr>
          <w:rFonts w:ascii="Times New Roman" w:eastAsia="Calibri" w:hAnsi="Times New Roman" w:cs="Times New Roman"/>
          <w:sz w:val="28"/>
          <w:szCs w:val="28"/>
        </w:rPr>
        <w:t>утв.Приказом</w:t>
      </w:r>
      <w:proofErr w:type="spellEnd"/>
      <w:proofErr w:type="gram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28.12.2021 N 142;</w:t>
      </w:r>
    </w:p>
    <w:p w14:paraId="52BA556F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Перечень документов, образующихся в процессе деятельности кредитных организаций, с указанием сроков их хранения, утв. Положением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N 1, Банка России N 801-П от 12.07.2022;</w:t>
      </w:r>
    </w:p>
    <w:p w14:paraId="516C5A04" w14:textId="6912DE0E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07A42">
        <w:rPr>
          <w:rFonts w:ascii="Times New Roman" w:eastAsia="Calibri" w:hAnsi="Times New Roman" w:cs="Times New Roman"/>
          <w:sz w:val="28"/>
          <w:szCs w:val="28"/>
        </w:rPr>
        <w:t>риказом Минкультуры России от 31.03.2015 N 526;</w:t>
      </w:r>
    </w:p>
    <w:p w14:paraId="44C62B5D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Правила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организация, утв. Приказом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02.03.2020 N 24(ред. от 26.09.2022);</w:t>
      </w:r>
    </w:p>
    <w:p w14:paraId="017A5572" w14:textId="6B945342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Примерное положение об экспертной комиссии организации, утв.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11.04.2018 N 43;</w:t>
      </w:r>
    </w:p>
    <w:p w14:paraId="4D2CB4E7" w14:textId="78382549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Правила организации хранения, комплектования, учета и использования научно-технической документации в органах государственной власти, органах местного самоуправления, государственных и муниципальных организациях, утв.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09.12.2020 N 155 (ред. от 12.08.2021);</w:t>
      </w:r>
    </w:p>
    <w:p w14:paraId="4724EE7D" w14:textId="0F862026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Положение о порядке и сроках хранения документов акционерных обществ, утв.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Pr="00707A42">
        <w:rPr>
          <w:rFonts w:ascii="Times New Roman" w:eastAsia="Calibri" w:hAnsi="Times New Roman" w:cs="Times New Roman"/>
          <w:sz w:val="28"/>
          <w:szCs w:val="28"/>
        </w:rPr>
        <w:t>остановлением ФКЦБ РФ от 16.07.2003 N 03-33/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пс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DE1E47" w14:textId="40157F74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по разработке инструкций по делопроизводству в государственных организациях, органах местного самоуправления, утв. Приказом </w:t>
      </w:r>
      <w:proofErr w:type="spellStart"/>
      <w:r w:rsidRPr="00707A42">
        <w:rPr>
          <w:rFonts w:ascii="Times New Roman" w:eastAsia="Calibri" w:hAnsi="Times New Roman" w:cs="Times New Roman"/>
          <w:sz w:val="28"/>
          <w:szCs w:val="28"/>
        </w:rPr>
        <w:t>Росархива</w:t>
      </w:r>
      <w:proofErr w:type="spellEnd"/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от 24.12.2020 № 199;</w:t>
      </w:r>
    </w:p>
    <w:p w14:paraId="5A3C8712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применению ГОСТ Р 7.0.97-2016 "Система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документов", разработаны ВНИИДАД, 2018;</w:t>
      </w:r>
    </w:p>
    <w:p w14:paraId="5F16B25A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работе с документами по личному составу в государственных и муниципальных архивах, архивов организаций, разработаны ВНИИДАД, 2019;</w:t>
      </w:r>
    </w:p>
    <w:p w14:paraId="04C5075B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применению правила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разработаны ВНИИДАД, 2016;</w:t>
      </w:r>
    </w:p>
    <w:p w14:paraId="15B7EDAD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разработке федеральными органами государственной власти примерных номенклатур дел для территориальных органов и подведомственных организаций, разработаны ВНИИДАД, 2018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592AAF23" w14:textId="37FDEC9F" w:rsidR="008F471C" w:rsidRDefault="0085413C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Методические рекомендации по подготовке перечней документов, образующихся в процессе деятельности</w:t>
      </w:r>
      <w:r w:rsidR="0044602B" w:rsidRPr="00707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7A42">
        <w:rPr>
          <w:rFonts w:ascii="Times New Roman" w:eastAsia="Calibri" w:hAnsi="Times New Roman" w:cs="Times New Roman"/>
          <w:sz w:val="28"/>
          <w:szCs w:val="28"/>
        </w:rPr>
        <w:t>федеральных органов исполнительной власти, а также в процессе деятельности подведомственных им организаций, с указанием сроков их хранения, разработаны ВНИИДАД, 2022</w:t>
      </w:r>
      <w:r w:rsidRPr="00707A4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236B4F87" w14:textId="66D6B79F" w:rsidR="008F471C" w:rsidRDefault="008F471C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64F36D6" w14:textId="37F7950C" w:rsidR="008F471C" w:rsidRDefault="008F471C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01DB704" w14:textId="77777777" w:rsidR="008F471C" w:rsidRPr="008F471C" w:rsidRDefault="008F471C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F7CC8BA" w14:textId="77777777" w:rsidR="00DF7EFA" w:rsidRPr="00707A42" w:rsidRDefault="0085413C">
      <w:pPr>
        <w:pStyle w:val="af5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07A42">
        <w:rPr>
          <w:rFonts w:ascii="Times New Roman" w:hAnsi="Times New Roman"/>
          <w:sz w:val="28"/>
          <w:szCs w:val="28"/>
        </w:rPr>
        <w:lastRenderedPageBreak/>
        <w:t>ГОСТы</w:t>
      </w:r>
    </w:p>
    <w:p w14:paraId="512D6C20" w14:textId="77777777" w:rsidR="00DF7EFA" w:rsidRPr="00707A42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ГОСТ Р 7.0.8-2013. Национальный стандарт Российской Федерации. Система стандартов по информации, библиотечному и издательскому делу. Делопроизводство и архивное дело. Термины и определения", утв. Приказом Росстандарта от 17.10.2013 N 1185-ст;</w:t>
      </w:r>
    </w:p>
    <w:p w14:paraId="5699D852" w14:textId="77777777" w:rsidR="00DF7EFA" w:rsidRPr="00707A42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ГОСТ Р 7.0.97-2016 </w:t>
      </w:r>
      <w:hyperlink r:id="rId7" w:tooltip="http://www.consultant.ru/document/cons_doc_LAW_216461/c4890645115a7e1cb46fa14ac06c7906d8febf2f/" w:history="1">
        <w:r w:rsidRPr="00707A42">
          <w:rPr>
            <w:rFonts w:ascii="Times New Roman" w:eastAsia="Calibri" w:hAnsi="Times New Roman" w:cs="Times New Roman"/>
            <w:sz w:val="28"/>
            <w:szCs w:val="28"/>
          </w:rPr>
          <w:t>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  </w:r>
      </w:hyperlink>
      <w:r w:rsidRPr="00707A42">
        <w:rPr>
          <w:rFonts w:ascii="Times New Roman" w:eastAsia="Calibri" w:hAnsi="Times New Roman" w:cs="Times New Roman"/>
          <w:sz w:val="28"/>
          <w:szCs w:val="28"/>
        </w:rPr>
        <w:t xml:space="preserve"> (и методические рекомендации к нему);</w:t>
      </w:r>
    </w:p>
    <w:p w14:paraId="670CB3AE" w14:textId="77777777" w:rsidR="00DF7EFA" w:rsidRPr="0052077F" w:rsidRDefault="0085413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A42">
        <w:rPr>
          <w:rFonts w:ascii="Times New Roman" w:eastAsia="Calibri" w:hAnsi="Times New Roman" w:cs="Times New Roman"/>
          <w:sz w:val="28"/>
          <w:szCs w:val="28"/>
        </w:rPr>
        <w:t>ГОСТ Р 7.32-2017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оформления, утв. приказом Федерального агентств</w:t>
      </w:r>
      <w:r w:rsidRPr="0052077F">
        <w:rPr>
          <w:rFonts w:ascii="Times New Roman" w:eastAsia="Calibri" w:hAnsi="Times New Roman" w:cs="Times New Roman"/>
          <w:sz w:val="28"/>
          <w:szCs w:val="28"/>
        </w:rPr>
        <w:t>а по техническому регулированию и метрологии от 24 октября 2017 № 1494-ст;</w:t>
      </w:r>
    </w:p>
    <w:p w14:paraId="6D55F7A5" w14:textId="77777777" w:rsidR="00DF7EFA" w:rsidRPr="0052077F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sz w:val="28"/>
          <w:szCs w:val="28"/>
        </w:rPr>
      </w:pPr>
      <w:r w:rsidRPr="0052077F">
        <w:rPr>
          <w:rFonts w:ascii="Times New Roman" w:eastAsia="Calibri" w:hAnsi="Times New Roman" w:cs="Times New Roman"/>
          <w:sz w:val="28"/>
          <w:szCs w:val="28"/>
        </w:rPr>
        <w:t>ГОСТ Р ИСО 15489-1-2019 Национальный стандарт Российской Федерации. Система стандартов по информации, библиотечному и издательскому делу. Информация и документация. Управление документами. Часть 1. Понятия и принципы, утв. Приказом Росстандарта от 26.03.2019 N 101-ст;</w:t>
      </w:r>
    </w:p>
    <w:p w14:paraId="160A6231" w14:textId="77777777" w:rsidR="00DF7EFA" w:rsidRPr="0052077F" w:rsidRDefault="008541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077F">
        <w:rPr>
          <w:rFonts w:ascii="Times New Roman" w:eastAsia="Calibri" w:hAnsi="Times New Roman" w:cs="Times New Roman"/>
          <w:sz w:val="28"/>
          <w:szCs w:val="28"/>
        </w:rPr>
        <w:t>ГОСТ Р ИСО 30300-2015. Национальный стандарт Российской Федерации. Система стандартов по информации, библиотечному и издательскому делу. Информация и документация. Системы управления документами. Основные положения и словарь, утв. и введен в действие Приказом Росстандарта от 09.12.2015 N 2123-ст;</w:t>
      </w:r>
    </w:p>
    <w:p w14:paraId="0090F155" w14:textId="6E62E4FA" w:rsidR="00DF7EFA" w:rsidRPr="0052077F" w:rsidRDefault="00C87357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anchor="7D20K3" w:tooltip="https://docs.cntd.ru/document/1200158290#7D20K3" w:history="1">
        <w:r w:rsidR="0085413C" w:rsidRPr="0052077F">
          <w:rPr>
            <w:rFonts w:ascii="Times New Roman" w:eastAsia="Calibri" w:hAnsi="Times New Roman" w:cs="Times New Roman"/>
            <w:sz w:val="28"/>
            <w:szCs w:val="28"/>
          </w:rPr>
          <w:t>ГОСТ Р 7.0.101-2018/ИСО 30301:2011 "Система стандартов по информации, библиотечному и издательскому делу. Информация и документация. Системы управления документами. Требования</w:t>
        </w:r>
      </w:hyperlink>
      <w:r w:rsidR="0085413C" w:rsidRPr="0052077F">
        <w:rPr>
          <w:rFonts w:ascii="Times New Roman" w:eastAsia="Calibri" w:hAnsi="Times New Roman" w:cs="Times New Roman"/>
          <w:sz w:val="28"/>
          <w:szCs w:val="28"/>
        </w:rPr>
        <w:t xml:space="preserve">, утв. </w:t>
      </w:r>
      <w:hyperlink r:id="rId9" w:anchor="7D20K3" w:tooltip="https://docs.cntd.ru/document/556605837#7D20K3" w:history="1">
        <w:r w:rsidR="0085413C" w:rsidRPr="0052077F">
          <w:rPr>
            <w:rFonts w:ascii="Times New Roman" w:eastAsia="Calibri" w:hAnsi="Times New Roman" w:cs="Times New Roman"/>
            <w:sz w:val="28"/>
            <w:szCs w:val="28"/>
          </w:rPr>
          <w:t>Приказом Федерального агентства по техническому регулированию и метрологии от 30 января 2018 г. N 34-ст</w:t>
        </w:r>
      </w:hyperlink>
      <w:r w:rsidR="0085413C" w:rsidRPr="0052077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2F73E82" w14:textId="77777777" w:rsidR="0052077F" w:rsidRPr="0052077F" w:rsidRDefault="0052077F" w:rsidP="008F471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76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263AF6C" w14:textId="4225EC73" w:rsidR="00DF7EFA" w:rsidRPr="0052077F" w:rsidRDefault="0085413C" w:rsidP="008F471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52077F">
        <w:rPr>
          <w:rFonts w:ascii="Times New Roman" w:eastAsia="Times New Roman" w:hAnsi="Times New Roman" w:cs="Times New Roman"/>
          <w:bCs/>
          <w:sz w:val="28"/>
          <w:szCs w:val="28"/>
        </w:rPr>
        <w:t>Перечень профессиональных задач специалиста по компетенции</w:t>
      </w:r>
      <w:r w:rsidRPr="0052077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077F">
        <w:rPr>
          <w:rFonts w:ascii="Times New Roman" w:eastAsia="Calibri" w:hAnsi="Times New Roman" w:cs="Times New Roman"/>
          <w:sz w:val="28"/>
          <w:szCs w:val="28"/>
        </w:rPr>
        <w:t>определяется профессиональной областью специалиста и базируется на требованиях современного рынка труда к данному специалисту</w:t>
      </w:r>
      <w:r w:rsidRPr="0052077F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14:paraId="43ECCED8" w14:textId="77777777" w:rsidR="0052077F" w:rsidRPr="0052077F" w:rsidRDefault="0052077F" w:rsidP="008F471C">
      <w:pPr>
        <w:keepNext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89"/>
        <w:gridCol w:w="8356"/>
      </w:tblGrid>
      <w:tr w:rsidR="00DF7EFA" w:rsidRPr="0052077F" w14:paraId="1B46F624" w14:textId="77777777">
        <w:tc>
          <w:tcPr>
            <w:tcW w:w="529" w:type="pct"/>
            <w:shd w:val="clear" w:color="auto" w:fill="92D050"/>
          </w:tcPr>
          <w:p w14:paraId="654D8538" w14:textId="77777777" w:rsidR="00DF7EFA" w:rsidRPr="0052077F" w:rsidRDefault="0085413C">
            <w:pPr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4471" w:type="pct"/>
            <w:shd w:val="clear" w:color="auto" w:fill="92D050"/>
          </w:tcPr>
          <w:p w14:paraId="69FC9E04" w14:textId="77777777" w:rsidR="00DF7EFA" w:rsidRPr="0052077F" w:rsidRDefault="0085413C">
            <w:pPr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Виды деятельности/трудовые функции</w:t>
            </w:r>
          </w:p>
        </w:tc>
      </w:tr>
      <w:tr w:rsidR="00707A42" w:rsidRPr="0052077F" w14:paraId="4AE7B021" w14:textId="77777777" w:rsidTr="0052077F">
        <w:tc>
          <w:tcPr>
            <w:tcW w:w="529" w:type="pct"/>
            <w:shd w:val="clear" w:color="auto" w:fill="auto"/>
            <w:vAlign w:val="center"/>
          </w:tcPr>
          <w:p w14:paraId="0C5D9222" w14:textId="77777777" w:rsidR="00707A42" w:rsidRPr="0052077F" w:rsidRDefault="00707A42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471" w:type="pct"/>
          </w:tcPr>
          <w:p w14:paraId="7CBBC7AA" w14:textId="66BCA0F6" w:rsidR="00707A42" w:rsidRPr="0052077F" w:rsidRDefault="00707A42" w:rsidP="00707A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Осуществлять прием-передачу управленческой информации с помощью средств информационных и коммуникационных технологий</w:t>
            </w:r>
            <w:bookmarkStart w:id="8" w:name="l116"/>
            <w:bookmarkStart w:id="9" w:name="l117"/>
            <w:bookmarkEnd w:id="8"/>
            <w:bookmarkEnd w:id="9"/>
          </w:p>
        </w:tc>
      </w:tr>
      <w:tr w:rsidR="00707A42" w:rsidRPr="0052077F" w14:paraId="16BD95EE" w14:textId="77777777" w:rsidTr="0052077F">
        <w:tc>
          <w:tcPr>
            <w:tcW w:w="529" w:type="pct"/>
            <w:shd w:val="clear" w:color="auto" w:fill="auto"/>
            <w:vAlign w:val="center"/>
          </w:tcPr>
          <w:p w14:paraId="355CC711" w14:textId="77777777" w:rsidR="00707A42" w:rsidRPr="0052077F" w:rsidRDefault="00707A42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471" w:type="pct"/>
          </w:tcPr>
          <w:p w14:paraId="434DB24A" w14:textId="7539F2DC" w:rsidR="00707A42" w:rsidRPr="0052077F" w:rsidRDefault="00707A42" w:rsidP="00707A4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Координировать работу приемной руководителя, зон приема различных категорий посетителей организации</w:t>
            </w:r>
          </w:p>
        </w:tc>
      </w:tr>
      <w:tr w:rsidR="0097560D" w:rsidRPr="0052077F" w14:paraId="4828BC3D" w14:textId="77777777" w:rsidTr="0052077F">
        <w:tc>
          <w:tcPr>
            <w:tcW w:w="529" w:type="pct"/>
            <w:shd w:val="clear" w:color="auto" w:fill="auto"/>
            <w:vAlign w:val="center"/>
          </w:tcPr>
          <w:p w14:paraId="022D8529" w14:textId="77777777" w:rsidR="0097560D" w:rsidRPr="0052077F" w:rsidRDefault="0097560D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471" w:type="pct"/>
          </w:tcPr>
          <w:p w14:paraId="275A2421" w14:textId="17814E98" w:rsidR="0097560D" w:rsidRPr="0052077F" w:rsidRDefault="00707A42" w:rsidP="009756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Владеть навыками планирования рабочего времени руководителя и секретаря.</w:t>
            </w:r>
          </w:p>
        </w:tc>
      </w:tr>
      <w:tr w:rsidR="0097560D" w:rsidRPr="0052077F" w14:paraId="396B66DC" w14:textId="77777777" w:rsidTr="0052077F">
        <w:tc>
          <w:tcPr>
            <w:tcW w:w="529" w:type="pct"/>
            <w:shd w:val="clear" w:color="auto" w:fill="auto"/>
            <w:vAlign w:val="center"/>
          </w:tcPr>
          <w:p w14:paraId="5DCA4E1E" w14:textId="77777777" w:rsidR="0097560D" w:rsidRPr="0052077F" w:rsidRDefault="0097560D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471" w:type="pct"/>
          </w:tcPr>
          <w:p w14:paraId="3523CC8F" w14:textId="56B0E9A5" w:rsidR="0097560D" w:rsidRPr="0052077F" w:rsidRDefault="00707A42" w:rsidP="0097560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подготовку деловых поездок руководителя и других сотрудников организации.</w:t>
            </w:r>
          </w:p>
        </w:tc>
      </w:tr>
      <w:tr w:rsidR="0097560D" w:rsidRPr="0052077F" w14:paraId="19F2D6DD" w14:textId="77777777" w:rsidTr="0052077F">
        <w:trPr>
          <w:trHeight w:val="482"/>
        </w:trPr>
        <w:tc>
          <w:tcPr>
            <w:tcW w:w="529" w:type="pct"/>
            <w:vMerge w:val="restart"/>
            <w:shd w:val="clear" w:color="auto" w:fill="auto"/>
            <w:vAlign w:val="center"/>
          </w:tcPr>
          <w:p w14:paraId="6855E8C0" w14:textId="77777777" w:rsidR="0097560D" w:rsidRPr="0052077F" w:rsidRDefault="0097560D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471" w:type="pct"/>
            <w:vMerge w:val="restart"/>
          </w:tcPr>
          <w:p w14:paraId="42CEFDFE" w14:textId="5C004345" w:rsidR="0097560D" w:rsidRPr="0052077F" w:rsidRDefault="00707A42" w:rsidP="009756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Владеть способами организации рабочего пространства приемной и кабинета руководителя.</w:t>
            </w:r>
          </w:p>
        </w:tc>
      </w:tr>
      <w:tr w:rsidR="00DF7EFA" w:rsidRPr="0052077F" w14:paraId="0EA8AD4F" w14:textId="77777777" w:rsidTr="0052077F">
        <w:trPr>
          <w:trHeight w:val="482"/>
        </w:trPr>
        <w:tc>
          <w:tcPr>
            <w:tcW w:w="529" w:type="pct"/>
            <w:vMerge w:val="restart"/>
            <w:shd w:val="clear" w:color="auto" w:fill="auto"/>
            <w:vAlign w:val="center"/>
          </w:tcPr>
          <w:p w14:paraId="14298ABE" w14:textId="77777777" w:rsidR="00DF7EFA" w:rsidRPr="0052077F" w:rsidRDefault="0085413C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471" w:type="pct"/>
            <w:vMerge w:val="restart"/>
          </w:tcPr>
          <w:p w14:paraId="18BC662E" w14:textId="1121903A" w:rsidR="00DF7EFA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Осуществлять работу по подготовке и проведению </w:t>
            </w:r>
            <w:proofErr w:type="spellStart"/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конферентных</w:t>
            </w:r>
            <w:proofErr w:type="spellEnd"/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мероприятий, обеспечивать информационное взаимодействие руководителя с подразделениями и должностными лицами организации.</w:t>
            </w:r>
          </w:p>
        </w:tc>
      </w:tr>
      <w:tr w:rsidR="0097560D" w:rsidRPr="0052077F" w14:paraId="743458CD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56814C9D" w14:textId="25624B6E" w:rsidR="0097560D" w:rsidRPr="0052077F" w:rsidRDefault="0097560D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471" w:type="pct"/>
          </w:tcPr>
          <w:p w14:paraId="396509C3" w14:textId="4FA6B299" w:rsidR="0097560D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Оформлять организационно-распорядительные документы и организовывать работу с ними, в том числе с использованием автоматизированных систем.</w:t>
            </w:r>
          </w:p>
        </w:tc>
      </w:tr>
      <w:tr w:rsidR="00707A42" w:rsidRPr="0052077F" w14:paraId="43D10BDE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69994E05" w14:textId="0150A6D0" w:rsidR="00707A42" w:rsidRPr="0052077F" w:rsidRDefault="00707A42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471" w:type="pct"/>
          </w:tcPr>
          <w:p w14:paraId="3953181E" w14:textId="50B26987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Оформлять документы по личному составу и организовывать работу с ними, в том числе с использованием автоматизированных систем.</w:t>
            </w:r>
          </w:p>
        </w:tc>
      </w:tr>
      <w:tr w:rsidR="00707A42" w:rsidRPr="0052077F" w14:paraId="29B2430F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4FBCDA1C" w14:textId="0E1C3030" w:rsidR="00707A42" w:rsidRPr="0052077F" w:rsidRDefault="00707A42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471" w:type="pct"/>
          </w:tcPr>
          <w:p w14:paraId="1B085504" w14:textId="75F1A6C6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Организовывать текущее хранение документов, обработку дел для оперативного и архивного хранения, в том числе с использованием автоматизированных систем.</w:t>
            </w:r>
          </w:p>
        </w:tc>
      </w:tr>
      <w:tr w:rsidR="00707A42" w:rsidRPr="0052077F" w14:paraId="37750CF6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7FC46A6D" w14:textId="1B37B6A3" w:rsidR="00707A42" w:rsidRPr="0052077F" w:rsidRDefault="00707A42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471" w:type="pct"/>
          </w:tcPr>
          <w:p w14:paraId="2D33CE10" w14:textId="23C92F97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Осуществлять комплектование архивными делами (документами) архива организации.</w:t>
            </w:r>
            <w:bookmarkStart w:id="10" w:name="l126"/>
            <w:bookmarkEnd w:id="10"/>
          </w:p>
        </w:tc>
      </w:tr>
      <w:tr w:rsidR="00707A42" w:rsidRPr="0052077F" w14:paraId="202FA5E5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4EE9355E" w14:textId="36C1C013" w:rsidR="00707A42" w:rsidRPr="0052077F" w:rsidRDefault="003F122A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471" w:type="pct"/>
          </w:tcPr>
          <w:p w14:paraId="63B13448" w14:textId="3BB01700" w:rsidR="00707A42" w:rsidRPr="0052077F" w:rsidRDefault="003F122A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Вести учет архивных дел (документов), в том числе с использованием автоматизированных систем.</w:t>
            </w:r>
          </w:p>
        </w:tc>
      </w:tr>
      <w:tr w:rsidR="00707A42" w:rsidRPr="0052077F" w14:paraId="16F067C0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48781C7C" w14:textId="26845767" w:rsidR="00707A42" w:rsidRPr="0052077F" w:rsidRDefault="003F122A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471" w:type="pct"/>
          </w:tcPr>
          <w:p w14:paraId="42E99B1C" w14:textId="03B643ED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хранение архивных дел (документов) с постоянным сроком хранения и по личному составу в архиве организации</w:t>
            </w:r>
          </w:p>
        </w:tc>
      </w:tr>
      <w:tr w:rsidR="00707A42" w:rsidRPr="0052077F" w14:paraId="4FAE989E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681F9D20" w14:textId="17BEBC5E" w:rsidR="00707A42" w:rsidRPr="0052077F" w:rsidRDefault="003F122A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71" w:type="pct"/>
          </w:tcPr>
          <w:p w14:paraId="1FDBD607" w14:textId="6857B203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хранение, комплектование, учет и использование дел (документов) временного хранения</w:t>
            </w:r>
          </w:p>
        </w:tc>
      </w:tr>
      <w:tr w:rsidR="00707A42" w:rsidRPr="0052077F" w14:paraId="18A7136C" w14:textId="77777777" w:rsidTr="0052077F">
        <w:trPr>
          <w:trHeight w:val="453"/>
        </w:trPr>
        <w:tc>
          <w:tcPr>
            <w:tcW w:w="529" w:type="pct"/>
            <w:shd w:val="clear" w:color="auto" w:fill="auto"/>
            <w:vAlign w:val="center"/>
          </w:tcPr>
          <w:p w14:paraId="63FBD1AE" w14:textId="2275FF20" w:rsidR="00707A42" w:rsidRPr="0052077F" w:rsidRDefault="003F122A" w:rsidP="0052077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35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2077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471" w:type="pct"/>
          </w:tcPr>
          <w:p w14:paraId="4EA7DBC6" w14:textId="046433F9" w:rsidR="00707A42" w:rsidRPr="0052077F" w:rsidRDefault="00707A42" w:rsidP="0097560D">
            <w:pPr>
              <w:tabs>
                <w:tab w:val="left" w:pos="351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207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Осуществлять использование архивных дел (документов), в том числе с использованием автоматизированных систем.</w:t>
            </w:r>
          </w:p>
        </w:tc>
      </w:tr>
    </w:tbl>
    <w:p w14:paraId="780D64D2" w14:textId="77777777" w:rsidR="00DF7EFA" w:rsidRDefault="00DF7EFA">
      <w:pPr>
        <w:tabs>
          <w:tab w:val="left" w:pos="3516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7EFA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C6245" w14:textId="77777777" w:rsidR="00C87357" w:rsidRDefault="00C87357">
      <w:pPr>
        <w:spacing w:after="0" w:line="240" w:lineRule="auto"/>
      </w:pPr>
      <w:r>
        <w:separator/>
      </w:r>
    </w:p>
  </w:endnote>
  <w:endnote w:type="continuationSeparator" w:id="0">
    <w:p w14:paraId="551DD9D6" w14:textId="77777777" w:rsidR="00C87357" w:rsidRDefault="00C87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cyr">
    <w:altName w:val="Times New Roman"/>
    <w:panose1 w:val="020B0604020202020204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6303619"/>
      <w:docPartObj>
        <w:docPartGallery w:val="Page Numbers (Bottom of Page)"/>
        <w:docPartUnique/>
      </w:docPartObj>
    </w:sdtPr>
    <w:sdtEndPr/>
    <w:sdtContent>
      <w:p w14:paraId="7DB0B609" w14:textId="77777777" w:rsidR="00DF7EFA" w:rsidRDefault="0085413C">
        <w:pPr>
          <w:pStyle w:val="af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6</w:t>
        </w:r>
        <w:r>
          <w:fldChar w:fldCharType="end"/>
        </w:r>
      </w:p>
    </w:sdtContent>
  </w:sdt>
  <w:p w14:paraId="7F446004" w14:textId="77777777" w:rsidR="00DF7EFA" w:rsidRDefault="00DF7EFA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BBF13C" w14:textId="77777777" w:rsidR="00C87357" w:rsidRDefault="00C87357">
      <w:pPr>
        <w:spacing w:after="0" w:line="240" w:lineRule="auto"/>
      </w:pPr>
      <w:r>
        <w:separator/>
      </w:r>
    </w:p>
  </w:footnote>
  <w:footnote w:type="continuationSeparator" w:id="0">
    <w:p w14:paraId="5F02D851" w14:textId="77777777" w:rsidR="00C87357" w:rsidRDefault="00C87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1909"/>
    <w:multiLevelType w:val="hybridMultilevel"/>
    <w:tmpl w:val="5EFAFED4"/>
    <w:lvl w:ilvl="0" w:tplc="B802D5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E55A650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ED63D4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A9628A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94ED0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0B887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AEAB8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9AC1E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2C090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4E0629"/>
    <w:multiLevelType w:val="multilevel"/>
    <w:tmpl w:val="1FE881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E495BC7"/>
    <w:multiLevelType w:val="hybridMultilevel"/>
    <w:tmpl w:val="7990E69E"/>
    <w:lvl w:ilvl="0" w:tplc="FE6E7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5A80D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4008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EB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B2D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A01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0CE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1066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B22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03495"/>
    <w:multiLevelType w:val="hybridMultilevel"/>
    <w:tmpl w:val="DD5EF918"/>
    <w:lvl w:ilvl="0" w:tplc="CABC3FC2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4858C7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1AC8F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DC2057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E5442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B70E9C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B00F4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74860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1CA1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D532D07"/>
    <w:multiLevelType w:val="hybridMultilevel"/>
    <w:tmpl w:val="1D886192"/>
    <w:lvl w:ilvl="0" w:tplc="A9887778">
      <w:start w:val="1"/>
      <w:numFmt w:val="bullet"/>
      <w:lvlText w:val="·"/>
      <w:lvlJc w:val="left"/>
      <w:pPr>
        <w:ind w:left="1418" w:hanging="360"/>
      </w:pPr>
      <w:rPr>
        <w:rFonts w:ascii="Symbol" w:eastAsia="Symbol" w:hAnsi="Symbol" w:cs="Symbol" w:hint="default"/>
      </w:rPr>
    </w:lvl>
    <w:lvl w:ilvl="1" w:tplc="D3B69E5A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7834C386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68D65868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0B147E8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898C68EC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A5F2D84C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83DACA96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36CEBE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1B14B00"/>
    <w:multiLevelType w:val="hybridMultilevel"/>
    <w:tmpl w:val="0B728B50"/>
    <w:lvl w:ilvl="0" w:tplc="0A9450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F247E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BA6F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CE1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7EF0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8207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2A0F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405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9ECD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AE352A"/>
    <w:multiLevelType w:val="multilevel"/>
    <w:tmpl w:val="783AD2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9814269"/>
    <w:multiLevelType w:val="hybridMultilevel"/>
    <w:tmpl w:val="FF68D6AA"/>
    <w:lvl w:ilvl="0" w:tplc="F07ED22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F38334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502EAB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C12663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5A97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1708F4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E667D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046E5C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11AA96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806364"/>
    <w:multiLevelType w:val="hybridMultilevel"/>
    <w:tmpl w:val="A17C824A"/>
    <w:lvl w:ilvl="0" w:tplc="DCF0752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B4500DE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9870EE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02E7B0">
      <w:start w:val="1"/>
      <w:numFmt w:val="bullet"/>
      <w:lvlText w:val="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4" w:tplc="D960C960">
      <w:start w:val="1"/>
      <w:numFmt w:val="bullet"/>
      <w:lvlText w:val=""/>
      <w:lvlJc w:val="left"/>
      <w:pPr>
        <w:ind w:left="3600" w:hanging="360"/>
      </w:pPr>
      <w:rPr>
        <w:rFonts w:ascii="Wingdings" w:eastAsia="Wingdings" w:hAnsi="Wingdings" w:cs="Wingdings" w:hint="default"/>
      </w:rPr>
    </w:lvl>
    <w:lvl w:ilvl="5" w:tplc="228A74D8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DF2F908">
      <w:start w:val="1"/>
      <w:numFmt w:val="bullet"/>
      <w:lvlText w:val="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7" w:tplc="2FEE47CE">
      <w:start w:val="1"/>
      <w:numFmt w:val="bullet"/>
      <w:lvlText w:val=""/>
      <w:lvlJc w:val="left"/>
      <w:pPr>
        <w:ind w:left="5760" w:hanging="360"/>
      </w:pPr>
      <w:rPr>
        <w:rFonts w:ascii="Wingdings" w:eastAsia="Wingdings" w:hAnsi="Wingdings" w:cs="Wingdings" w:hint="default"/>
      </w:rPr>
    </w:lvl>
    <w:lvl w:ilvl="8" w:tplc="01044FF0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EFA"/>
    <w:rsid w:val="003F122A"/>
    <w:rsid w:val="0044602B"/>
    <w:rsid w:val="0052077F"/>
    <w:rsid w:val="00565714"/>
    <w:rsid w:val="00707A42"/>
    <w:rsid w:val="0085413C"/>
    <w:rsid w:val="008F471C"/>
    <w:rsid w:val="0097560D"/>
    <w:rsid w:val="00C87357"/>
    <w:rsid w:val="00D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5436C"/>
  <w15:docId w15:val="{20508DEB-BD1B-4C75-98A6-80DDA53F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widowControl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link w:val="af6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Абзац списка Знак"/>
    <w:basedOn w:val="a0"/>
    <w:link w:val="af5"/>
    <w:uiPriority w:val="34"/>
    <w:qFormat/>
    <w:rPr>
      <w:rFonts w:ascii="Calibri" w:eastAsia="Calibri" w:hAnsi="Calibri" w:cs="Times New Roman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</w:style>
  <w:style w:type="paragraph" w:styleId="af9">
    <w:name w:val="footer"/>
    <w:basedOn w:val="a"/>
    <w:link w:val="af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</w:style>
  <w:style w:type="paragraph" w:styleId="afb">
    <w:name w:val="Balloon Text"/>
    <w:basedOn w:val="a"/>
    <w:link w:val="afc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d">
    <w:name w:val="Гипертекстовая ссылка"/>
    <w:basedOn w:val="a0"/>
    <w:uiPriority w:val="99"/>
    <w:rPr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H1Style">
    <w:name w:val="rH1Style"/>
    <w:rPr>
      <w:sz w:val="52"/>
      <w:szCs w:val="52"/>
      <w:lang w:val="ru-RU"/>
    </w:rPr>
  </w:style>
  <w:style w:type="paragraph" w:customStyle="1" w:styleId="pH1Style">
    <w:name w:val="pH1Style"/>
    <w:basedOn w:val="a"/>
    <w:pPr>
      <w:spacing w:before="200" w:after="50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rTitleStyle">
    <w:name w:val="rTitleStyl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pPr>
      <w:spacing w:after="100" w:line="254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TextStyleCenter">
    <w:name w:val="pTextStyleCenter"/>
    <w:basedOn w:val="a"/>
    <w:pPr>
      <w:spacing w:after="0" w:line="252" w:lineRule="auto"/>
      <w:jc w:val="center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e">
    <w:name w:val="annotation text"/>
    <w:basedOn w:val="a"/>
    <w:link w:val="af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Pr>
      <w:sz w:val="20"/>
      <w:szCs w:val="20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highlight">
    <w:name w:val="highlight"/>
    <w:basedOn w:val="a0"/>
    <w:rsid w:val="00707A42"/>
  </w:style>
  <w:style w:type="character" w:customStyle="1" w:styleId="related-chapter-link-text">
    <w:name w:val="related-chapter-link-text"/>
    <w:basedOn w:val="a0"/>
    <w:rsid w:val="00707A42"/>
  </w:style>
  <w:style w:type="paragraph" w:customStyle="1" w:styleId="dt-p">
    <w:name w:val="dt-p"/>
    <w:basedOn w:val="a"/>
    <w:rsid w:val="00707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84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4397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466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20582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2898">
                              <w:marLeft w:val="-300"/>
                              <w:marRight w:val="-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120015829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16461/c4890645115a7e1cb46fa14ac06c7906d8febf2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6605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1885</Words>
  <Characters>10748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ЙОСТ3</dc:creator>
  <cp:keywords/>
  <dc:description/>
  <cp:lastModifiedBy>Microsoft Office User</cp:lastModifiedBy>
  <cp:revision>18</cp:revision>
  <dcterms:created xsi:type="dcterms:W3CDTF">2023-02-04T12:16:00Z</dcterms:created>
  <dcterms:modified xsi:type="dcterms:W3CDTF">2023-02-07T09:32:00Z</dcterms:modified>
</cp:coreProperties>
</file>