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7" w:rsidRDefault="00D60027">
      <w:pPr>
        <w:rPr>
          <w:sz w:val="28"/>
          <w:szCs w:val="28"/>
        </w:rPr>
      </w:pPr>
      <w:bookmarkStart w:id="0" w:name="_GoBack"/>
      <w:bookmarkEnd w:id="0"/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D60027">
      <w:pPr>
        <w:rPr>
          <w:sz w:val="28"/>
          <w:szCs w:val="28"/>
        </w:rPr>
      </w:pPr>
    </w:p>
    <w:p w:rsidR="00D60027" w:rsidRDefault="00A5787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D60027" w:rsidRDefault="00A5787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«АГРОНОМИЯ»</w:t>
      </w:r>
    </w:p>
    <w:p w:rsidR="00D60027" w:rsidRDefault="00D6002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0027" w:rsidRDefault="00D6002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0027" w:rsidRDefault="00D6002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0027" w:rsidRDefault="00D6002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0027" w:rsidRDefault="00D6002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0027" w:rsidRDefault="00D6002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027" w:rsidRDefault="00A5787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Агрономия</w:t>
      </w: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:rsidR="00D60027" w:rsidRDefault="00D6002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027" w:rsidRDefault="00D600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27" w:rsidRDefault="00A578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Сельское хозяйство является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риоритетной отраслью российской экономики, так как оно позволяет обеспечить продовольственную безопасность страны. В настоящее время российская экономика находится в кризисном состоянии. Важной задачей для экономики России является активное развитие собств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енного агропромышленного комплекса, который сможет конкурировать с АПК мирового уровня. Сельское хозяйство производит свыше 12% валового общественного продукта и более 15% национального дохода России, сосредоточивает 15,7% производственных основных фондов.</w:t>
      </w:r>
    </w:p>
    <w:p w:rsidR="00D60027" w:rsidRDefault="00A578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 изучает много разделов сельского хозяйства, он и отличный организатор, и специалист по земельному законодательству и стандартам выращиваемых культур, и просветитель — ведь наука о растительных культурах не стоит на месте, и агроному надо следить з</w:t>
      </w:r>
      <w:r>
        <w:rPr>
          <w:rFonts w:ascii="Times New Roman" w:hAnsi="Times New Roman" w:cs="Times New Roman"/>
          <w:sz w:val="28"/>
          <w:szCs w:val="28"/>
        </w:rPr>
        <w:t xml:space="preserve">а последними тенденциями и открытиями в этой области. Работа агронома во многом она зависит от погодных условий, и каждый год надо действовать по-новому. Поэтому такая профессия дает возможность сочетать научные принципы и творческий подход, сообразуясь с </w:t>
      </w:r>
      <w:r>
        <w:rPr>
          <w:rFonts w:ascii="Times New Roman" w:hAnsi="Times New Roman" w:cs="Times New Roman"/>
          <w:sz w:val="28"/>
          <w:szCs w:val="28"/>
        </w:rPr>
        <w:t>поставленными задачами и законами природы.</w:t>
      </w:r>
    </w:p>
    <w:p w:rsidR="00D60027" w:rsidRDefault="00A578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ближайшие десятилетия сохранится спрос на квалифицированных агрономов. Но таким профессионалам придется взять на себя еще часть работы, связанной с экономической сферой.</w:t>
      </w:r>
    </w:p>
    <w:p w:rsidR="00D60027" w:rsidRDefault="00A578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развитие агрономии необ</w:t>
      </w:r>
      <w:r>
        <w:rPr>
          <w:rFonts w:ascii="Times New Roman" w:hAnsi="Times New Roman" w:cs="Times New Roman"/>
          <w:sz w:val="28"/>
          <w:szCs w:val="28"/>
        </w:rPr>
        <w:t>ходима России. По итогам обучения агроном получает профессиональные навыки в области ведения сельского хозяйства и выращивания различных растительных культур. Сегодня профессия агронома весьма востребована в различных крупных сельскохозяйственных комплекса</w:t>
      </w:r>
      <w:r>
        <w:rPr>
          <w:rFonts w:ascii="Times New Roman" w:hAnsi="Times New Roman" w:cs="Times New Roman"/>
          <w:sz w:val="28"/>
          <w:szCs w:val="28"/>
        </w:rPr>
        <w:t>х страны, а также в небольших фермерских хозяйствах, оранжереях, питомниках, теплицах и других научно-исследовательских и образовательных институтах.</w:t>
      </w:r>
    </w:p>
    <w:p w:rsidR="00D60027" w:rsidRDefault="00A578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развития сельского хозяйства специфика профессии агронома претерпела много изменений, но по сей д</w:t>
      </w:r>
      <w:r>
        <w:rPr>
          <w:rFonts w:ascii="Times New Roman" w:hAnsi="Times New Roman" w:cs="Times New Roman"/>
          <w:sz w:val="28"/>
          <w:szCs w:val="28"/>
        </w:rPr>
        <w:t>ень остаётся значимой частью науки выращивания культурных Агроном является значимым специалистом в области сельского хозяйства.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Агроном — это общее название, на самом деле здесь выделяется несколько специальностей. 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Агроном-агрохимик. Он занимается изучени</w:t>
      </w:r>
      <w:r>
        <w:rPr>
          <w:rFonts w:ascii="Times New Roman" w:hAnsi="Times New Roman" w:cs="Times New Roman"/>
          <w:sz w:val="28"/>
          <w:szCs w:val="28"/>
        </w:rPr>
        <w:t>ем химических и биохимических процессов в растениях и почве, возможности влияния на них. Агрохимия тесно связана с микробиологией, почвоведением, физикой, метеорологией, ботаникой. Это работа в лаборатории.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Агроном-овощевод. В его обязанности входит органи</w:t>
      </w:r>
      <w:r>
        <w:rPr>
          <w:rFonts w:ascii="Times New Roman" w:hAnsi="Times New Roman" w:cs="Times New Roman"/>
          <w:sz w:val="28"/>
          <w:szCs w:val="28"/>
        </w:rPr>
        <w:t>зация работы овощеводческого хозяйства, разработка и внедрение рациональных способов обработки почвы и семян, создание условий для сохранности урожая, забота об увеличении плодородности земли.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 по защите растений. Такой специалист борется с вредител</w:t>
      </w:r>
      <w:r>
        <w:rPr>
          <w:rFonts w:ascii="Times New Roman" w:hAnsi="Times New Roman" w:cs="Times New Roman"/>
          <w:sz w:val="28"/>
          <w:szCs w:val="28"/>
        </w:rPr>
        <w:t xml:space="preserve">ями и сорняками, занимается лечением сельскохозяйственных культур от различных болезней: у овса они одни, у свеклы — другие, у яблони — третьи и так далее. 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 — сегодня на полях уже работает с системами ГЛОНАСС, двигающаяся на автопилоте.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спутниковые программы помогают увидеть проблемы с растениями раньше, чем их увидит человеческий глаз (в определенных световых спектрах можно получить массу информации, например, о болезни растений). Дроны разглядят все точнее, чем спутник из космоса, и ра</w:t>
      </w:r>
      <w:r>
        <w:rPr>
          <w:rFonts w:ascii="Times New Roman" w:hAnsi="Times New Roman" w:cs="Times New Roman"/>
          <w:sz w:val="28"/>
          <w:szCs w:val="28"/>
        </w:rPr>
        <w:t xml:space="preserve">сскажут о масштабах проблемы. Метеостанции в хозяйствах пришлют агроному сведения о температуре воздуха, осадках или потенциальных патогенах, которыми могут быть как вредители, так и болезни растений. </w:t>
      </w:r>
    </w:p>
    <w:p w:rsidR="00D60027" w:rsidRDefault="00A5787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работы агроном пользуется измерительными приб</w:t>
      </w:r>
      <w:r>
        <w:rPr>
          <w:rFonts w:ascii="Times New Roman" w:eastAsia="Times New Roman" w:hAnsi="Times New Roman" w:cs="Times New Roman"/>
          <w:sz w:val="28"/>
          <w:szCs w:val="28"/>
        </w:rPr>
        <w:t>орами: это измерители площади, измерение полей по GPS, трость агронома</w:t>
      </w:r>
      <w:r w:rsidR="0091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помощи, которой можно</w:t>
      </w:r>
      <w:r w:rsidR="0091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измеряется плотность почвы, выявить глубину залегания плужной подошвы, определить глубина рыхления.</w:t>
      </w:r>
      <w:r w:rsidR="0091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Азотный датчик</w:t>
      </w:r>
      <w:r w:rsidR="0091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оптимизировать внесение минеральных уд</w:t>
      </w:r>
      <w:r>
        <w:rPr>
          <w:rFonts w:ascii="Times New Roman" w:eastAsia="Times New Roman" w:hAnsi="Times New Roman" w:cs="Times New Roman"/>
          <w:sz w:val="28"/>
          <w:szCs w:val="28"/>
        </w:rPr>
        <w:t>обрений при азотных подкормках растений. N-сенсор устанавливается на крыше трактора и имеет четыре оптических датчика по углам, обеспечивая обзор с четырех сторон.</w:t>
      </w:r>
      <w:r w:rsidR="0091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Щуп для отбора проб, рН-метр, измеритель твердости почвы, Тензиометр</w:t>
      </w:r>
      <w:r w:rsidR="0091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прибор, предназначенный д</w:t>
      </w:r>
      <w:r>
        <w:rPr>
          <w:rFonts w:ascii="Times New Roman" w:eastAsia="Times New Roman" w:hAnsi="Times New Roman" w:cs="Times New Roman"/>
          <w:sz w:val="28"/>
          <w:szCs w:val="28"/>
        </w:rPr>
        <w:t>ля определения капиллярного потенциала почвенной влаги (Кп), который характеризует водоудерживающие силы почвы и обуславливает доступность влаги для растений.</w:t>
      </w:r>
      <w:r w:rsidR="0091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Измерители влажности, кислотности PH, плодородия NPK и освещённости почвы.</w:t>
      </w:r>
    </w:p>
    <w:p w:rsidR="00D60027" w:rsidRDefault="00A5787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 агронома является осуществление профессионально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обустройстватерриторий, технологий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а сельскохозяйственной продукции.</w:t>
      </w:r>
    </w:p>
    <w:p w:rsidR="00D60027" w:rsidRDefault="00D600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27" w:rsidRDefault="00A5787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D60027" w:rsidRDefault="00D600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27" w:rsidRDefault="00A5787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ФГОС СПО.</w:t>
      </w: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знания, умения и навыки разработаны в соответствии</w:t>
      </w: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образовательными и/или профессиональными стандартами:</w:t>
      </w: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ФГОС СПО поспециальности 35.02.05 Агрономия", Приказ 13.07.2021</w:t>
      </w:r>
      <w:r>
        <w:rPr>
          <w:rFonts w:ascii="Times New Roman" w:eastAsia="Calibri" w:hAnsi="Times New Roman" w:cs="Times New Roman"/>
          <w:sz w:val="28"/>
          <w:szCs w:val="28"/>
        </w:rPr>
        <w:t>N 444" (Зарегистрировано в Минюсте России17.08.2021 N 64664)</w:t>
      </w: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ФГОС СПО попрофессии 35.01.09 Мастер растениеводства", приказ Минобрнауки России от 02.08.2013 N896(ред. от 25.03.2015)(Зарегистрировано в Минюсте России20.08.2013 N 29505).</w:t>
      </w:r>
    </w:p>
    <w:p w:rsidR="00D60027" w:rsidRDefault="00A578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ФГОС СПО по</w:t>
      </w:r>
      <w:r>
        <w:rPr>
          <w:rFonts w:ascii="Times New Roman" w:eastAsia="Calibri" w:hAnsi="Times New Roman" w:cs="Times New Roman"/>
          <w:sz w:val="28"/>
          <w:szCs w:val="28"/>
        </w:rPr>
        <w:t>специальности 35.02.06 Технология производства и переработки сельскохозяйственной продукции, приказ  Минобрнауки России от 07.05.2014 N 455 .</w:t>
      </w:r>
    </w:p>
    <w:p w:rsidR="00D60027" w:rsidRDefault="00A5787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Профессиональный стандарт;</w:t>
      </w:r>
    </w:p>
    <w:p w:rsidR="00D60027" w:rsidRDefault="00A5787D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Профстандарт: 13.017Агроном, утвержден приказом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t>Российской Федерации от 20.09.2021 № 644н;</w:t>
      </w:r>
    </w:p>
    <w:p w:rsidR="00D60027" w:rsidRDefault="00A5787D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13.018 Специалист по эксплуатации мелиоративных систем, утвержден приказом Министерства труда и социальной защиты Российской Федерации от 20.09.2021 № 648н;</w:t>
      </w:r>
    </w:p>
    <w:p w:rsidR="00D60027" w:rsidRDefault="00A5787D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13.008 Специалист по фитосан</w:t>
      </w:r>
      <w:r>
        <w:rPr>
          <w:rFonts w:ascii="Times New Roman" w:hAnsi="Times New Roman"/>
          <w:sz w:val="28"/>
          <w:szCs w:val="28"/>
        </w:rPr>
        <w:t>итарному мониторингу иконтролю качества семян, утвержден приказом Министерства труда и социальной защиты Российской Федерации от 2 сентября 2020 года N 560н;</w:t>
      </w:r>
    </w:p>
    <w:p w:rsidR="00D60027" w:rsidRDefault="00A5787D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13.023 Агрохимик-почвовед, утвержден приказом Министерства 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Российской Федерации от 2 сентября 2020 года N 551н;</w:t>
      </w:r>
    </w:p>
    <w:p w:rsidR="00D60027" w:rsidRDefault="00A5787D">
      <w:pPr>
        <w:pStyle w:val="af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13.009 Мастер растениеводства, утвержден приказом Министерства труда и социальной защиты Российской Федерации от 17 июня 2019 года N 408н;</w:t>
      </w:r>
    </w:p>
    <w:p w:rsidR="00D60027" w:rsidRDefault="00D60027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60027" w:rsidRDefault="00A5787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Квалификационные характеристики (профессиограмма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Должностные обязанности.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 научные исследования в области агрономии. Изучает и внедряет технологии по борьбе с вредителями и болезнями растений и сорняками. Разрабатывает агротехнические мероприятия, направленные на повышение плодородия почв и уве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личение урожайности сельскохозяйственных растений. Готовит проекты договоров на приобретение семян, саженцев, удобрений, средств защиты растений. Организует работу по выращиванию высококачественных сортовых семян и посадочного материала, созданию семенных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фондов. Организует работу по подготовке почвы к посеву и посадке. Разрабатывает мероприятия по приготовлению и внесению удобрений в почву. Осуществляет контроль за подготовкой семян и посадочного материала. Организует работы по посеву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полевых культур. Разр</w:t>
      </w:r>
      <w:r>
        <w:rPr>
          <w:rFonts w:ascii="Times New Roman" w:eastAsia="Calibri" w:hAnsi="Times New Roman" w:cs="Times New Roman"/>
          <w:sz w:val="28"/>
          <w:szCs w:val="28"/>
        </w:rPr>
        <w:t>абатывает планы по уходу за посевами. Отбирает пробы продукции растительного происхождения. Организует прием и регистрацию проб сельскохозяйственных растений. Проводит анализ проб по определению посевных качеств семян. Заполняет рабочие карточки и журналы,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обеспечивает их сохранность. Обрабатывает и оформляет результаты анализов. Проводит апробацию сортовых посевов, дает рекомендации по сортовому обновлению посевов сельскохозяйственных растений. Определяет потребность и составляет заявку на приобретение мат</w:t>
      </w:r>
      <w:r>
        <w:rPr>
          <w:rFonts w:ascii="Times New Roman" w:eastAsia="Calibri" w:hAnsi="Times New Roman" w:cs="Times New Roman"/>
          <w:sz w:val="28"/>
          <w:szCs w:val="28"/>
        </w:rPr>
        <w:t>ериально-технических средств.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Должен знать: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законы и иные нормативные правовые акты Российской Федерации, а также нормативные документы по вопросам сельского хозяйства, технологию сельскохозяйственного производства, достижения науки и передовой опыт в обла</w:t>
      </w:r>
      <w:r>
        <w:rPr>
          <w:rFonts w:ascii="Times New Roman" w:eastAsia="Calibri" w:hAnsi="Times New Roman" w:cs="Times New Roman"/>
          <w:sz w:val="28"/>
          <w:szCs w:val="28"/>
        </w:rPr>
        <w:t>сти сельского хозяйства, методы проведения научных исследований в области агрономии, методы возделывания полевых, садовых, огородных культур, основы экономики, организации труда и управления, инструкции по эксплуатации используемых в работе приборов и обор</w:t>
      </w:r>
      <w:r>
        <w:rPr>
          <w:rFonts w:ascii="Times New Roman" w:eastAsia="Calibri" w:hAnsi="Times New Roman" w:cs="Times New Roman"/>
          <w:sz w:val="28"/>
          <w:szCs w:val="28"/>
        </w:rPr>
        <w:t>удования, основы трудового законодательства, правила внутреннего трудового распорядка, правила по охране труда и пожарной безопасности.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квалификации.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Агроном I категории - высшее профессиональное образование по специальности "Агрономия" и стаж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в должности агронома II категории не менее 3 лет.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Агроном II категории - высшее профессиональное образование по специальности "Агрономия" и стаж работы в должности агронома не менее 1 года.</w:t>
      </w:r>
    </w:p>
    <w:p w:rsidR="00D60027" w:rsidRDefault="00A578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Агроном - высшее профессиональное образование по специальн</w:t>
      </w:r>
      <w:r>
        <w:rPr>
          <w:rFonts w:ascii="Times New Roman" w:eastAsia="Calibri" w:hAnsi="Times New Roman" w:cs="Times New Roman"/>
          <w:sz w:val="28"/>
          <w:szCs w:val="28"/>
        </w:rPr>
        <w:t>ости "Агрономия" без предъявления требований к стажу работы</w:t>
      </w:r>
    </w:p>
    <w:p w:rsidR="00D60027" w:rsidRDefault="00D6002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60027" w:rsidRDefault="00A5787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ГОСТы </w:t>
      </w:r>
    </w:p>
    <w:p w:rsidR="00D60027" w:rsidRDefault="00A578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26951-86. Почвы. Определение нитратов</w:t>
      </w:r>
      <w:r>
        <w:rPr>
          <w:rFonts w:ascii="Times New Roman" w:hAnsi="Times New Roman"/>
          <w:sz w:val="28"/>
          <w:szCs w:val="28"/>
        </w:rPr>
        <w:t>;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26423-85 Почвы.Приготовление солевой вытяжки и определение ее рН по методу ЦИНАО";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58586-2019 Отбор и подготовка почвенных проб для изотопного анализа;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12036-85. Семена сельскохозяйственных культур. Правила приемки и методы отбора проб;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27839-2013 Мука пшеничная. Методы определения количества и качества клейковины;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ГОСТ 20081-74</w:t>
      </w:r>
      <w:r>
        <w:rPr>
          <w:rFonts w:ascii="Times New Roman" w:hAnsi="Times New Roman"/>
          <w:sz w:val="28"/>
          <w:szCs w:val="28"/>
        </w:rPr>
        <w:tab/>
        <w:t>Семеноводческий процесс сельскохозяйственных культур. Основные понятия. Термины и определения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20290-74</w:t>
      </w:r>
      <w:r>
        <w:rPr>
          <w:rFonts w:ascii="Times New Roman" w:hAnsi="Times New Roman"/>
          <w:sz w:val="28"/>
          <w:szCs w:val="28"/>
        </w:rPr>
        <w:tab/>
        <w:t>Семена сельскохозяйственных культур. Определение посевных качеств семян. Термины и определения</w:t>
      </w:r>
    </w:p>
    <w:p w:rsidR="00D60027" w:rsidRDefault="00A5787D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ИСО 24333-2011 «Зерно и продукты</w:t>
      </w:r>
      <w:r>
        <w:rPr>
          <w:rFonts w:ascii="Times New Roman" w:hAnsi="Times New Roman"/>
          <w:sz w:val="28"/>
          <w:szCs w:val="28"/>
        </w:rPr>
        <w:t xml:space="preserve"> его переработки. Отбор проб».</w:t>
      </w:r>
    </w:p>
    <w:p w:rsidR="00D60027" w:rsidRDefault="00D6002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D60027" w:rsidRDefault="00A5787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vertAlign w:val="subscript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СанПин</w:t>
      </w:r>
    </w:p>
    <w:p w:rsidR="00D60027" w:rsidRDefault="00A5787D">
      <w:pPr>
        <w:pStyle w:val="af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2.1.7.1287-03. Санитарно-эпидемиологические требования к качеству почвы и грунтов;</w:t>
      </w:r>
    </w:p>
    <w:p w:rsidR="00D60027" w:rsidRDefault="00A5787D">
      <w:pPr>
        <w:pStyle w:val="af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1.2.2584-10 "Гигиенические требования к безопасности процессов испытаний, хранения, перевозки, реализации, применения, о</w:t>
      </w:r>
      <w:r>
        <w:rPr>
          <w:rFonts w:ascii="Times New Roman" w:hAnsi="Times New Roman"/>
          <w:sz w:val="28"/>
          <w:szCs w:val="28"/>
        </w:rPr>
        <w:t>безвреживания и утилизации пестицидов и агрохимикатов";</w:t>
      </w:r>
    </w:p>
    <w:p w:rsidR="00D60027" w:rsidRDefault="00A5787D">
      <w:pPr>
        <w:pStyle w:val="af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1.2.1330-03 Гигиенические требования к производству пестицидов и агрохимикатов;</w:t>
      </w:r>
    </w:p>
    <w:p w:rsidR="00D60027" w:rsidRDefault="00D60027">
      <w:pPr>
        <w:pStyle w:val="af4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9147BC" w:rsidRPr="009147BC" w:rsidRDefault="00A5787D" w:rsidP="009147B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147BC">
        <w:rPr>
          <w:rFonts w:ascii="Times New Roman" w:eastAsia="Calibri" w:hAnsi="Times New Roman" w:cs="Times New Roman"/>
          <w:b/>
          <w:sz w:val="28"/>
          <w:szCs w:val="28"/>
        </w:rPr>
        <w:t>СП (СНИП</w:t>
      </w:r>
      <w:r w:rsidRPr="00914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)</w:t>
      </w:r>
      <w:r w:rsidR="009147BC" w:rsidRPr="009147BC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</w:p>
    <w:p w:rsidR="00D60027" w:rsidRPr="009147BC" w:rsidRDefault="009147BC" w:rsidP="009147B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14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="00A5787D" w:rsidRPr="009147BC">
        <w:rPr>
          <w:rFonts w:ascii="Times New Roman" w:hAnsi="Times New Roman"/>
          <w:sz w:val="28"/>
          <w:szCs w:val="28"/>
        </w:rPr>
        <w:t>«СП 108.13330.2012. Свод правил. Предприятия, здан</w:t>
      </w:r>
      <w:r w:rsidR="00A5787D" w:rsidRPr="009147BC">
        <w:rPr>
          <w:rFonts w:ascii="Times New Roman" w:hAnsi="Times New Roman"/>
          <w:sz w:val="28"/>
          <w:szCs w:val="28"/>
        </w:rPr>
        <w:t>ия и сооружения по хранению и переработке зерна. Актуализированная редакция СНиП 2.10.05-85»</w:t>
      </w:r>
    </w:p>
    <w:p w:rsidR="00D60027" w:rsidRDefault="00D60027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0027" w:rsidRDefault="00A5787D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(ФГОС,ПС)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09"/>
        <w:gridCol w:w="9062"/>
      </w:tblGrid>
      <w:tr w:rsidR="00D60027">
        <w:tc>
          <w:tcPr>
            <w:tcW w:w="529" w:type="pct"/>
            <w:shd w:val="clear" w:color="auto" w:fill="92D050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растениеводческих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бригад в соответствии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технологическими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картами возделывания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сельскохозяйственных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процесса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растений в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течение вегетации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производства продукции растениеводства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системы мероприятий по производству продукции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растениеводства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реализа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цией технологического процесса производства продукции растениеводства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испытаний селекционных достижений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испытаний растений на отличимость, однородность и стабильность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государственных испытаний сортов на хозяйственную полезность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производством растениеводческой продукции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развития растениеводства в организации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текущей производственной деятельности в соотве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тствии со стратегическим планом развития растениеводства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исследовательских работ в области агрономии в условиях производства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Подготовке рабочих планов-графиков выполнения полевых работ;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заданий для растениеводческих бригад (звеньев,работников) в соответствие с планом-графиком выполнения работ;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Инструктировании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растениеводческих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бригад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выполнению производственных заданий;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Осуществлении оперативного контроля качества выполнен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технологических операций;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Устранении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выявленных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ходе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контроля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качестватехнологических операций дефектов и недостатков;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Подготовке информации для составления первичной отчетности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Составлении программ контроля развития растений в течение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вегетации;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Установлении календарных сроков проведения технологических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операций на основе определения фенологических фаз развития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растений;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Определении видового состава сорных растений и степени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засоренности посевов, запаса семян сорных растений в почве с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целью 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овершенствования системы защиты растений от сорняков;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Определении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видового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состава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вредителей,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популяций, вредоносности и степени повреждения растений с целью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совершенствования системы защиты растений от вредителей;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диагностики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болезней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растений,степени развития болезней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и их распространенности с целью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совершенствования системы защиты растений от болезней;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 комплексной (почвенной и растительной) диагностики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питания растений с целью совершенствования системы применения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удобрений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 обработки и анализе результатов, полученных в ходе</w:t>
            </w:r>
            <w:r w:rsidR="009147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контроля развития растений в течение вегетации;</w:t>
            </w:r>
          </w:p>
        </w:tc>
      </w:tr>
      <w:tr w:rsidR="00D60027">
        <w:tc>
          <w:tcPr>
            <w:tcW w:w="529" w:type="pct"/>
            <w:shd w:val="clear" w:color="auto" w:fill="BFBFBF"/>
            <w:noWrap/>
          </w:tcPr>
          <w:p w:rsidR="00D60027" w:rsidRDefault="00A578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noWrap/>
          </w:tcPr>
          <w:p w:rsidR="00D60027" w:rsidRDefault="00A578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Ведении электронной базы данных истории полей.</w:t>
            </w:r>
          </w:p>
        </w:tc>
      </w:tr>
    </w:tbl>
    <w:p w:rsidR="00D60027" w:rsidRDefault="00D600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027" w:rsidRDefault="00D600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60027" w:rsidSect="00D600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7D" w:rsidRDefault="00A5787D">
      <w:pPr>
        <w:spacing w:after="0" w:line="240" w:lineRule="auto"/>
      </w:pPr>
      <w:r>
        <w:separator/>
      </w:r>
    </w:p>
  </w:endnote>
  <w:endnote w:type="continuationSeparator" w:id="1">
    <w:p w:rsidR="00A5787D" w:rsidRDefault="00A5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D60027" w:rsidRDefault="00D60027">
        <w:pPr>
          <w:pStyle w:val="Footer"/>
          <w:jc w:val="center"/>
        </w:pPr>
        <w:r>
          <w:fldChar w:fldCharType="begin"/>
        </w:r>
        <w:r w:rsidR="00A5787D">
          <w:instrText>PAGE   \* MERGEFORMAT</w:instrText>
        </w:r>
        <w:r>
          <w:fldChar w:fldCharType="separate"/>
        </w:r>
        <w:r w:rsidR="009147BC">
          <w:rPr>
            <w:noProof/>
          </w:rPr>
          <w:t>2</w:t>
        </w:r>
        <w:r>
          <w:fldChar w:fldCharType="end"/>
        </w:r>
      </w:p>
    </w:sdtContent>
  </w:sdt>
  <w:p w:rsidR="00D60027" w:rsidRDefault="00D60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7D" w:rsidRDefault="00A5787D">
      <w:pPr>
        <w:spacing w:after="0" w:line="240" w:lineRule="auto"/>
      </w:pPr>
      <w:r>
        <w:separator/>
      </w:r>
    </w:p>
  </w:footnote>
  <w:footnote w:type="continuationSeparator" w:id="1">
    <w:p w:rsidR="00A5787D" w:rsidRDefault="00A5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4DF"/>
    <w:multiLevelType w:val="hybridMultilevel"/>
    <w:tmpl w:val="59C8DD04"/>
    <w:lvl w:ilvl="0" w:tplc="65B4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BE1CBA">
      <w:start w:val="1"/>
      <w:numFmt w:val="lowerLetter"/>
      <w:lvlText w:val="%2."/>
      <w:lvlJc w:val="left"/>
      <w:pPr>
        <w:ind w:left="1800" w:hanging="360"/>
      </w:pPr>
    </w:lvl>
    <w:lvl w:ilvl="2" w:tplc="85E8BF30">
      <w:start w:val="1"/>
      <w:numFmt w:val="lowerRoman"/>
      <w:lvlText w:val="%3."/>
      <w:lvlJc w:val="right"/>
      <w:pPr>
        <w:ind w:left="2520" w:hanging="180"/>
      </w:pPr>
    </w:lvl>
    <w:lvl w:ilvl="3" w:tplc="3710C650">
      <w:start w:val="1"/>
      <w:numFmt w:val="decimal"/>
      <w:lvlText w:val="%4."/>
      <w:lvlJc w:val="left"/>
      <w:pPr>
        <w:ind w:left="3240" w:hanging="360"/>
      </w:pPr>
    </w:lvl>
    <w:lvl w:ilvl="4" w:tplc="A7120F4C">
      <w:start w:val="1"/>
      <w:numFmt w:val="lowerLetter"/>
      <w:lvlText w:val="%5."/>
      <w:lvlJc w:val="left"/>
      <w:pPr>
        <w:ind w:left="3960" w:hanging="360"/>
      </w:pPr>
    </w:lvl>
    <w:lvl w:ilvl="5" w:tplc="5B1004C8">
      <w:start w:val="1"/>
      <w:numFmt w:val="lowerRoman"/>
      <w:lvlText w:val="%6."/>
      <w:lvlJc w:val="right"/>
      <w:pPr>
        <w:ind w:left="4680" w:hanging="180"/>
      </w:pPr>
    </w:lvl>
    <w:lvl w:ilvl="6" w:tplc="A9362360">
      <w:start w:val="1"/>
      <w:numFmt w:val="decimal"/>
      <w:lvlText w:val="%7."/>
      <w:lvlJc w:val="left"/>
      <w:pPr>
        <w:ind w:left="5400" w:hanging="360"/>
      </w:pPr>
    </w:lvl>
    <w:lvl w:ilvl="7" w:tplc="825680C8">
      <w:start w:val="1"/>
      <w:numFmt w:val="lowerLetter"/>
      <w:lvlText w:val="%8."/>
      <w:lvlJc w:val="left"/>
      <w:pPr>
        <w:ind w:left="6120" w:hanging="360"/>
      </w:pPr>
    </w:lvl>
    <w:lvl w:ilvl="8" w:tplc="1DFCA6D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A2058"/>
    <w:multiLevelType w:val="hybridMultilevel"/>
    <w:tmpl w:val="E77060B0"/>
    <w:lvl w:ilvl="0" w:tplc="B9FC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A569E">
      <w:numFmt w:val="none"/>
      <w:lvlText w:val=""/>
      <w:lvlJc w:val="left"/>
      <w:pPr>
        <w:tabs>
          <w:tab w:val="num" w:pos="360"/>
        </w:tabs>
      </w:pPr>
    </w:lvl>
    <w:lvl w:ilvl="2" w:tplc="7DE8D454">
      <w:numFmt w:val="none"/>
      <w:lvlText w:val=""/>
      <w:lvlJc w:val="left"/>
      <w:pPr>
        <w:tabs>
          <w:tab w:val="num" w:pos="360"/>
        </w:tabs>
      </w:pPr>
    </w:lvl>
    <w:lvl w:ilvl="3" w:tplc="1D4A1342">
      <w:numFmt w:val="none"/>
      <w:lvlText w:val=""/>
      <w:lvlJc w:val="left"/>
      <w:pPr>
        <w:tabs>
          <w:tab w:val="num" w:pos="360"/>
        </w:tabs>
      </w:pPr>
    </w:lvl>
    <w:lvl w:ilvl="4" w:tplc="52E237AC">
      <w:numFmt w:val="none"/>
      <w:lvlText w:val=""/>
      <w:lvlJc w:val="left"/>
      <w:pPr>
        <w:tabs>
          <w:tab w:val="num" w:pos="360"/>
        </w:tabs>
      </w:pPr>
    </w:lvl>
    <w:lvl w:ilvl="5" w:tplc="53E4B31E">
      <w:numFmt w:val="none"/>
      <w:lvlText w:val=""/>
      <w:lvlJc w:val="left"/>
      <w:pPr>
        <w:tabs>
          <w:tab w:val="num" w:pos="360"/>
        </w:tabs>
      </w:pPr>
    </w:lvl>
    <w:lvl w:ilvl="6" w:tplc="1C66F92E">
      <w:numFmt w:val="none"/>
      <w:lvlText w:val=""/>
      <w:lvlJc w:val="left"/>
      <w:pPr>
        <w:tabs>
          <w:tab w:val="num" w:pos="360"/>
        </w:tabs>
      </w:pPr>
    </w:lvl>
    <w:lvl w:ilvl="7" w:tplc="1A0223EC">
      <w:numFmt w:val="none"/>
      <w:lvlText w:val=""/>
      <w:lvlJc w:val="left"/>
      <w:pPr>
        <w:tabs>
          <w:tab w:val="num" w:pos="360"/>
        </w:tabs>
      </w:pPr>
    </w:lvl>
    <w:lvl w:ilvl="8" w:tplc="581241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E1193D"/>
    <w:multiLevelType w:val="hybridMultilevel"/>
    <w:tmpl w:val="DAD231EC"/>
    <w:lvl w:ilvl="0" w:tplc="9AFA0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21430">
      <w:start w:val="1"/>
      <w:numFmt w:val="lowerLetter"/>
      <w:lvlText w:val="%2."/>
      <w:lvlJc w:val="left"/>
      <w:pPr>
        <w:ind w:left="1440" w:hanging="360"/>
      </w:pPr>
    </w:lvl>
    <w:lvl w:ilvl="2" w:tplc="F9BE8498">
      <w:start w:val="1"/>
      <w:numFmt w:val="lowerRoman"/>
      <w:lvlText w:val="%3."/>
      <w:lvlJc w:val="right"/>
      <w:pPr>
        <w:ind w:left="2160" w:hanging="180"/>
      </w:pPr>
    </w:lvl>
    <w:lvl w:ilvl="3" w:tplc="593CD0A6">
      <w:start w:val="1"/>
      <w:numFmt w:val="decimal"/>
      <w:lvlText w:val="%4."/>
      <w:lvlJc w:val="left"/>
      <w:pPr>
        <w:ind w:left="2880" w:hanging="360"/>
      </w:pPr>
    </w:lvl>
    <w:lvl w:ilvl="4" w:tplc="08FE3FF4">
      <w:start w:val="1"/>
      <w:numFmt w:val="lowerLetter"/>
      <w:lvlText w:val="%5."/>
      <w:lvlJc w:val="left"/>
      <w:pPr>
        <w:ind w:left="3600" w:hanging="360"/>
      </w:pPr>
    </w:lvl>
    <w:lvl w:ilvl="5" w:tplc="C714FA38">
      <w:start w:val="1"/>
      <w:numFmt w:val="lowerRoman"/>
      <w:lvlText w:val="%6."/>
      <w:lvlJc w:val="right"/>
      <w:pPr>
        <w:ind w:left="4320" w:hanging="180"/>
      </w:pPr>
    </w:lvl>
    <w:lvl w:ilvl="6" w:tplc="B9DE1AF0">
      <w:start w:val="1"/>
      <w:numFmt w:val="decimal"/>
      <w:lvlText w:val="%7."/>
      <w:lvlJc w:val="left"/>
      <w:pPr>
        <w:ind w:left="5040" w:hanging="360"/>
      </w:pPr>
    </w:lvl>
    <w:lvl w:ilvl="7" w:tplc="CC6AA33A">
      <w:start w:val="1"/>
      <w:numFmt w:val="lowerLetter"/>
      <w:lvlText w:val="%8."/>
      <w:lvlJc w:val="left"/>
      <w:pPr>
        <w:ind w:left="5760" w:hanging="360"/>
      </w:pPr>
    </w:lvl>
    <w:lvl w:ilvl="8" w:tplc="63400C8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51D"/>
    <w:multiLevelType w:val="hybridMultilevel"/>
    <w:tmpl w:val="99B4FA96"/>
    <w:lvl w:ilvl="0" w:tplc="F6A84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A8EA86">
      <w:start w:val="1"/>
      <w:numFmt w:val="lowerLetter"/>
      <w:lvlText w:val="%2."/>
      <w:lvlJc w:val="left"/>
      <w:pPr>
        <w:ind w:left="1800" w:hanging="360"/>
      </w:pPr>
    </w:lvl>
    <w:lvl w:ilvl="2" w:tplc="A5449C3A">
      <w:start w:val="1"/>
      <w:numFmt w:val="lowerRoman"/>
      <w:lvlText w:val="%3."/>
      <w:lvlJc w:val="right"/>
      <w:pPr>
        <w:ind w:left="2520" w:hanging="180"/>
      </w:pPr>
    </w:lvl>
    <w:lvl w:ilvl="3" w:tplc="DC1E23CA">
      <w:start w:val="1"/>
      <w:numFmt w:val="decimal"/>
      <w:lvlText w:val="%4."/>
      <w:lvlJc w:val="left"/>
      <w:pPr>
        <w:ind w:left="3240" w:hanging="360"/>
      </w:pPr>
    </w:lvl>
    <w:lvl w:ilvl="4" w:tplc="6672BDC0">
      <w:start w:val="1"/>
      <w:numFmt w:val="lowerLetter"/>
      <w:lvlText w:val="%5."/>
      <w:lvlJc w:val="left"/>
      <w:pPr>
        <w:ind w:left="3960" w:hanging="360"/>
      </w:pPr>
    </w:lvl>
    <w:lvl w:ilvl="5" w:tplc="F2925EB2">
      <w:start w:val="1"/>
      <w:numFmt w:val="lowerRoman"/>
      <w:lvlText w:val="%6."/>
      <w:lvlJc w:val="right"/>
      <w:pPr>
        <w:ind w:left="4680" w:hanging="180"/>
      </w:pPr>
    </w:lvl>
    <w:lvl w:ilvl="6" w:tplc="6D04C3CA">
      <w:start w:val="1"/>
      <w:numFmt w:val="decimal"/>
      <w:lvlText w:val="%7."/>
      <w:lvlJc w:val="left"/>
      <w:pPr>
        <w:ind w:left="5400" w:hanging="360"/>
      </w:pPr>
    </w:lvl>
    <w:lvl w:ilvl="7" w:tplc="A5FE6C00">
      <w:start w:val="1"/>
      <w:numFmt w:val="lowerLetter"/>
      <w:lvlText w:val="%8."/>
      <w:lvlJc w:val="left"/>
      <w:pPr>
        <w:ind w:left="6120" w:hanging="360"/>
      </w:pPr>
    </w:lvl>
    <w:lvl w:ilvl="8" w:tplc="999C8F1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F4FF0"/>
    <w:multiLevelType w:val="hybridMultilevel"/>
    <w:tmpl w:val="C8C84A84"/>
    <w:lvl w:ilvl="0" w:tplc="1576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D4D54E">
      <w:start w:val="1"/>
      <w:numFmt w:val="lowerLetter"/>
      <w:lvlText w:val="%2."/>
      <w:lvlJc w:val="left"/>
      <w:pPr>
        <w:ind w:left="1800" w:hanging="360"/>
      </w:pPr>
    </w:lvl>
    <w:lvl w:ilvl="2" w:tplc="A09ABC06">
      <w:start w:val="1"/>
      <w:numFmt w:val="lowerRoman"/>
      <w:lvlText w:val="%3."/>
      <w:lvlJc w:val="right"/>
      <w:pPr>
        <w:ind w:left="2520" w:hanging="180"/>
      </w:pPr>
    </w:lvl>
    <w:lvl w:ilvl="3" w:tplc="DA22E4C6">
      <w:start w:val="1"/>
      <w:numFmt w:val="decimal"/>
      <w:lvlText w:val="%4."/>
      <w:lvlJc w:val="left"/>
      <w:pPr>
        <w:ind w:left="3240" w:hanging="360"/>
      </w:pPr>
    </w:lvl>
    <w:lvl w:ilvl="4" w:tplc="36A021C8">
      <w:start w:val="1"/>
      <w:numFmt w:val="lowerLetter"/>
      <w:lvlText w:val="%5."/>
      <w:lvlJc w:val="left"/>
      <w:pPr>
        <w:ind w:left="3960" w:hanging="360"/>
      </w:pPr>
    </w:lvl>
    <w:lvl w:ilvl="5" w:tplc="6D027222">
      <w:start w:val="1"/>
      <w:numFmt w:val="lowerRoman"/>
      <w:lvlText w:val="%6."/>
      <w:lvlJc w:val="right"/>
      <w:pPr>
        <w:ind w:left="4680" w:hanging="180"/>
      </w:pPr>
    </w:lvl>
    <w:lvl w:ilvl="6" w:tplc="1AEAE56A">
      <w:start w:val="1"/>
      <w:numFmt w:val="decimal"/>
      <w:lvlText w:val="%7."/>
      <w:lvlJc w:val="left"/>
      <w:pPr>
        <w:ind w:left="5400" w:hanging="360"/>
      </w:pPr>
    </w:lvl>
    <w:lvl w:ilvl="7" w:tplc="D18ED8C8">
      <w:start w:val="1"/>
      <w:numFmt w:val="lowerLetter"/>
      <w:lvlText w:val="%8."/>
      <w:lvlJc w:val="left"/>
      <w:pPr>
        <w:ind w:left="6120" w:hanging="360"/>
      </w:pPr>
    </w:lvl>
    <w:lvl w:ilvl="8" w:tplc="2A80C71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27"/>
    <w:rsid w:val="009147BC"/>
    <w:rsid w:val="00A5787D"/>
    <w:rsid w:val="00D6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6002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6002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6002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6002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6002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6002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6002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6002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6002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6002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6002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6002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6002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6002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6002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6002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6002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6002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002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6002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002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002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02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6002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6002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00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0027"/>
    <w:rPr>
      <w:i/>
    </w:rPr>
  </w:style>
  <w:style w:type="character" w:customStyle="1" w:styleId="HeaderChar">
    <w:name w:val="Header Char"/>
    <w:basedOn w:val="a0"/>
    <w:link w:val="Header"/>
    <w:uiPriority w:val="99"/>
    <w:rsid w:val="00D60027"/>
  </w:style>
  <w:style w:type="character" w:customStyle="1" w:styleId="FooterChar">
    <w:name w:val="Footer Char"/>
    <w:basedOn w:val="a0"/>
    <w:link w:val="Footer"/>
    <w:uiPriority w:val="99"/>
    <w:rsid w:val="00D6002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6002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60027"/>
  </w:style>
  <w:style w:type="table" w:styleId="aa">
    <w:name w:val="Table Grid"/>
    <w:basedOn w:val="a1"/>
    <w:uiPriority w:val="59"/>
    <w:rsid w:val="00D600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6002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6002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6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600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600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D6002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6002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60027"/>
    <w:rPr>
      <w:sz w:val="18"/>
    </w:rPr>
  </w:style>
  <w:style w:type="character" w:styleId="ae">
    <w:name w:val="footnote reference"/>
    <w:basedOn w:val="a0"/>
    <w:uiPriority w:val="99"/>
    <w:unhideWhenUsed/>
    <w:rsid w:val="00D6002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6002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60027"/>
    <w:rPr>
      <w:sz w:val="20"/>
    </w:rPr>
  </w:style>
  <w:style w:type="character" w:styleId="af1">
    <w:name w:val="endnote reference"/>
    <w:basedOn w:val="a0"/>
    <w:uiPriority w:val="99"/>
    <w:semiHidden/>
    <w:unhideWhenUsed/>
    <w:rsid w:val="00D6002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60027"/>
    <w:pPr>
      <w:spacing w:after="57"/>
    </w:pPr>
  </w:style>
  <w:style w:type="paragraph" w:styleId="21">
    <w:name w:val="toc 2"/>
    <w:basedOn w:val="a"/>
    <w:next w:val="a"/>
    <w:uiPriority w:val="39"/>
    <w:unhideWhenUsed/>
    <w:rsid w:val="00D6002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6002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6002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6002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6002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6002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6002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60027"/>
    <w:pPr>
      <w:spacing w:after="57"/>
      <w:ind w:left="2268"/>
    </w:pPr>
  </w:style>
  <w:style w:type="paragraph" w:styleId="af2">
    <w:name w:val="TOC Heading"/>
    <w:uiPriority w:val="39"/>
    <w:unhideWhenUsed/>
    <w:rsid w:val="00D60027"/>
  </w:style>
  <w:style w:type="paragraph" w:styleId="af3">
    <w:name w:val="table of figures"/>
    <w:basedOn w:val="a"/>
    <w:next w:val="a"/>
    <w:uiPriority w:val="99"/>
    <w:unhideWhenUsed/>
    <w:rsid w:val="00D60027"/>
    <w:pPr>
      <w:spacing w:after="0"/>
    </w:pPr>
  </w:style>
  <w:style w:type="paragraph" w:styleId="af4">
    <w:name w:val="List Paragraph"/>
    <w:basedOn w:val="a"/>
    <w:link w:val="af5"/>
    <w:uiPriority w:val="34"/>
    <w:qFormat/>
    <w:rsid w:val="00D600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D60027"/>
    <w:rPr>
      <w:rFonts w:ascii="Calibri" w:eastAsia="Calibri" w:hAnsi="Calibri" w:cs="Times New Roman"/>
    </w:rPr>
  </w:style>
  <w:style w:type="paragraph" w:customStyle="1" w:styleId="Header">
    <w:name w:val="Header"/>
    <w:basedOn w:val="a"/>
    <w:link w:val="af6"/>
    <w:uiPriority w:val="99"/>
    <w:unhideWhenUsed/>
    <w:rsid w:val="00D6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rsid w:val="00D60027"/>
  </w:style>
  <w:style w:type="paragraph" w:customStyle="1" w:styleId="Footer">
    <w:name w:val="Footer"/>
    <w:basedOn w:val="a"/>
    <w:link w:val="af7"/>
    <w:uiPriority w:val="99"/>
    <w:unhideWhenUsed/>
    <w:rsid w:val="00D6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D6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</cp:lastModifiedBy>
  <cp:revision>5</cp:revision>
  <dcterms:created xsi:type="dcterms:W3CDTF">2023-02-17T04:26:00Z</dcterms:created>
  <dcterms:modified xsi:type="dcterms:W3CDTF">2023-03-09T12:52:00Z</dcterms:modified>
</cp:coreProperties>
</file>