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E" w:rsidRDefault="00AE44DE" w:rsidP="00AE44D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72"/>
      </w:tblGrid>
      <w:tr w:rsidR="00AE44DE" w:rsidTr="00AE44DE">
        <w:tc>
          <w:tcPr>
            <w:tcW w:w="11023" w:type="dxa"/>
          </w:tcPr>
          <w:p w:rsidR="00AE44DE" w:rsidRDefault="00AE44DE" w:rsidP="00AE44DE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</w:tcPr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к письму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министерства образования Иркутской области </w:t>
            </w:r>
          </w:p>
          <w:p w:rsidR="00AE44DE" w:rsidRDefault="00AE44DE" w:rsidP="00AE44D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 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23.05.2017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117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02-55-3279/17</w:t>
            </w:r>
            <w:bookmarkStart w:id="0" w:name="_GoBack"/>
            <w:bookmarkEnd w:id="0"/>
          </w:p>
        </w:tc>
      </w:tr>
    </w:tbl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2016-2017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556EBC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23692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Баяндаевский</w:t>
            </w:r>
          </w:p>
        </w:tc>
      </w:tr>
      <w:tr w:rsidR="00185F16" w:rsidRPr="00FA284E" w:rsidTr="00D00806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23692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Хатар-Хадайская СОШ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33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>Е.Х.Ехануровой</w:t>
            </w:r>
          </w:p>
        </w:tc>
      </w:tr>
      <w:tr w:rsidR="00185F16" w:rsidRPr="00FA284E" w:rsidTr="005318A1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223692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Агробизнес школа</w:t>
            </w:r>
          </w:p>
        </w:tc>
      </w:tr>
    </w:tbl>
    <w:p w:rsidR="00185F16" w:rsidRPr="00FA284E" w:rsidRDefault="00185F16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A284E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5954"/>
        <w:gridCol w:w="2835"/>
        <w:gridCol w:w="2835"/>
        <w:gridCol w:w="2977"/>
      </w:tblGrid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35" w:type="dxa"/>
          </w:tcPr>
          <w:p w:rsidR="00185F16" w:rsidRPr="00FA284E" w:rsidRDefault="0022369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  <w:r w:rsidR="00185F16"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-201</w:t>
            </w:r>
            <w:r w:rsidR="005207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977" w:type="dxa"/>
          </w:tcPr>
          <w:p w:rsidR="00185F16" w:rsidRPr="00FA284E" w:rsidRDefault="00185F16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6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85F16" w:rsidRPr="00223692" w:rsidRDefault="001D33B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977" w:type="dxa"/>
          </w:tcPr>
          <w:p w:rsidR="00185F16" w:rsidRPr="00223692" w:rsidRDefault="001D33B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85F16" w:rsidRPr="00FA284E" w:rsidTr="00185F16">
        <w:tc>
          <w:tcPr>
            <w:tcW w:w="5954" w:type="dxa"/>
          </w:tcPr>
          <w:p w:rsidR="00185F16" w:rsidRPr="00FA284E" w:rsidRDefault="00185F16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185F16" w:rsidRPr="00223692" w:rsidRDefault="00223692" w:rsidP="001D33B9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85F16" w:rsidRPr="00223692" w:rsidRDefault="0022369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D33B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185F16" w:rsidRPr="00FA284E" w:rsidRDefault="00185F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  <w:proofErr w:type="gramEnd"/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E122B3" w:rsidRDefault="00B81393" w:rsidP="00E122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</w:t>
            </w:r>
            <w:r w:rsidR="00E122B3" w:rsidRPr="00E122B3">
              <w:rPr>
                <w:rFonts w:ascii="Times New Roman" w:hAnsi="Times New Roman"/>
                <w:sz w:val="24"/>
                <w:szCs w:val="24"/>
              </w:rPr>
              <w:t>чинский</w:t>
            </w:r>
            <w:proofErr w:type="spellEnd"/>
            <w:r w:rsidR="00E122B3" w:rsidRPr="00E122B3">
              <w:rPr>
                <w:rFonts w:ascii="Times New Roman" w:hAnsi="Times New Roman"/>
                <w:sz w:val="24"/>
                <w:szCs w:val="24"/>
              </w:rPr>
              <w:t xml:space="preserve">», ООО «Хадайский», МКУО УО МО «Баяндаевский район», МО «Баяндаевский район», МБОУ Покровская СОШ, МБОУ Тургеневская СОШ, МБОУ </w:t>
            </w:r>
            <w:proofErr w:type="spellStart"/>
            <w:r w:rsidR="00E122B3" w:rsidRPr="00E122B3">
              <w:rPr>
                <w:rFonts w:ascii="Times New Roman" w:hAnsi="Times New Roman"/>
                <w:sz w:val="24"/>
                <w:szCs w:val="24"/>
              </w:rPr>
              <w:t>Кырменская</w:t>
            </w:r>
            <w:proofErr w:type="spellEnd"/>
            <w:r w:rsidR="00E122B3" w:rsidRPr="00E122B3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81" w:rsidRPr="00FA284E" w:rsidTr="009E4FEE">
        <w:tc>
          <w:tcPr>
            <w:tcW w:w="551" w:type="dxa"/>
          </w:tcPr>
          <w:p w:rsidR="00A05081" w:rsidRPr="00791EF5" w:rsidRDefault="00A05081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A05081" w:rsidRPr="00FA284E" w:rsidRDefault="00A05081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5387" w:type="dxa"/>
            <w:gridSpan w:val="2"/>
          </w:tcPr>
          <w:p w:rsidR="00A05081" w:rsidRDefault="00A0508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Положение об инновационной работе в МБОУ Хатар-Хадайская СОШ по внедрению непрерывног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27C3A">
              <w:rPr>
                <w:rFonts w:ascii="Times New Roman" w:hAnsi="Times New Roman" w:cs="Times New Roman"/>
                <w:sz w:val="24"/>
                <w:szCs w:val="24"/>
              </w:rPr>
              <w:t>агобизнесобразования</w:t>
            </w:r>
            <w:proofErr w:type="spellEnd"/>
            <w:r w:rsidR="00027C3A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развития села Хадай </w:t>
            </w:r>
          </w:p>
          <w:p w:rsidR="00CF21FD" w:rsidRDefault="00CF21F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Положение о психолого-педагогическом сопровождении опытно-экспериментальной работы в МБОУ Хатар-Хадайская СОШ по внедрению непрерывног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027C3A">
              <w:rPr>
                <w:rFonts w:ascii="Times New Roman" w:hAnsi="Times New Roman" w:cs="Times New Roman"/>
                <w:sz w:val="24"/>
                <w:szCs w:val="24"/>
              </w:rPr>
              <w:t>агобизнесобразования</w:t>
            </w:r>
            <w:proofErr w:type="spellEnd"/>
            <w:r w:rsidR="00027C3A">
              <w:rPr>
                <w:rFonts w:ascii="Times New Roman" w:hAnsi="Times New Roman" w:cs="Times New Roman"/>
                <w:sz w:val="24"/>
                <w:szCs w:val="24"/>
              </w:rPr>
              <w:t xml:space="preserve">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развития села Хадай</w:t>
            </w:r>
          </w:p>
          <w:p w:rsidR="00CF21FD" w:rsidRDefault="00CF21F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Положение о проектной деятельности </w:t>
            </w:r>
          </w:p>
          <w:p w:rsidR="00CF21FD" w:rsidRPr="00FA284E" w:rsidRDefault="00CF21FD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Положение о научно-практической конференции школьников</w:t>
            </w:r>
          </w:p>
        </w:tc>
      </w:tr>
    </w:tbl>
    <w:p w:rsidR="00582E17" w:rsidRDefault="00582E1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27C90" w:rsidRPr="00791EF5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</w:p>
    <w:tbl>
      <w:tblPr>
        <w:tblStyle w:val="a3"/>
        <w:tblW w:w="0" w:type="auto"/>
        <w:tblLook w:val="04A0"/>
      </w:tblPr>
      <w:tblGrid>
        <w:gridCol w:w="9326"/>
        <w:gridCol w:w="2264"/>
        <w:gridCol w:w="3119"/>
      </w:tblGrid>
      <w:tr w:rsidR="00DE0236" w:rsidRPr="00FA284E" w:rsidTr="00E122B3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3119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E122B3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264" w:type="dxa"/>
          </w:tcPr>
          <w:p w:rsidR="00DE0236" w:rsidRPr="00223692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69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E122B3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264" w:type="dxa"/>
          </w:tcPr>
          <w:p w:rsidR="00DE0236" w:rsidRPr="00223692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E122B3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264" w:type="dxa"/>
          </w:tcPr>
          <w:p w:rsidR="00DE0236" w:rsidRPr="00223692" w:rsidRDefault="00223692" w:rsidP="0022369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9" w:type="dxa"/>
          </w:tcPr>
          <w:p w:rsidR="00DE0236" w:rsidRPr="00E122B3" w:rsidRDefault="00E122B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Введены элективные курсы в школьном компоненте</w:t>
            </w:r>
          </w:p>
        </w:tc>
      </w:tr>
    </w:tbl>
    <w:p w:rsidR="00E27C90" w:rsidRPr="00FA284E" w:rsidRDefault="00E27C90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4928"/>
        <w:gridCol w:w="4819"/>
        <w:gridCol w:w="15"/>
        <w:gridCol w:w="5027"/>
      </w:tblGrid>
      <w:tr w:rsidR="00FC7D22" w:rsidRPr="00FA284E" w:rsidTr="00EA67A7">
        <w:tc>
          <w:tcPr>
            <w:tcW w:w="14789" w:type="dxa"/>
            <w:gridSpan w:val="4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DE0236" w:rsidRPr="00FA284E" w:rsidTr="005537BB">
        <w:tc>
          <w:tcPr>
            <w:tcW w:w="4928" w:type="dxa"/>
          </w:tcPr>
          <w:p w:rsidR="00DE0236" w:rsidRPr="000F4ED3" w:rsidRDefault="00223692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DE0236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819" w:type="dxa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42" w:type="dxa"/>
            <w:gridSpan w:val="2"/>
          </w:tcPr>
          <w:p w:rsidR="00DE0236" w:rsidRPr="000F4ED3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DE0236" w:rsidRPr="00FA284E" w:rsidTr="005537BB">
        <w:tc>
          <w:tcPr>
            <w:tcW w:w="4928" w:type="dxa"/>
          </w:tcPr>
          <w:p w:rsidR="00DE0236" w:rsidRPr="00FA284E" w:rsidRDefault="00807C4D" w:rsidP="00807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E0236" w:rsidRPr="00FA284E" w:rsidRDefault="0052071A" w:rsidP="00807C4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2" w:type="dxa"/>
            <w:gridSpan w:val="2"/>
          </w:tcPr>
          <w:p w:rsidR="00DE0236" w:rsidRPr="00FA284E" w:rsidRDefault="0052071A" w:rsidP="005207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67A7" w:rsidRPr="00FA284E" w:rsidTr="00EA67A7">
        <w:tc>
          <w:tcPr>
            <w:tcW w:w="14789" w:type="dxa"/>
            <w:gridSpan w:val="4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библиотеке,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A312D7">
        <w:tc>
          <w:tcPr>
            <w:tcW w:w="4928" w:type="dxa"/>
          </w:tcPr>
          <w:p w:rsidR="000F4ED3" w:rsidRPr="000F4ED3" w:rsidRDefault="0052071A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834" w:type="dxa"/>
            <w:gridSpan w:val="2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A312D7">
        <w:tc>
          <w:tcPr>
            <w:tcW w:w="4928" w:type="dxa"/>
          </w:tcPr>
          <w:p w:rsidR="000F4ED3" w:rsidRDefault="0052071A" w:rsidP="005207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34" w:type="dxa"/>
            <w:gridSpan w:val="2"/>
          </w:tcPr>
          <w:p w:rsidR="000F4ED3" w:rsidRDefault="0052071A" w:rsidP="005207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</w:tcPr>
          <w:p w:rsidR="000F4ED3" w:rsidRDefault="0052071A" w:rsidP="0052071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2F25" w:rsidRPr="00FA284E" w:rsidTr="00EA67A7">
        <w:tc>
          <w:tcPr>
            <w:tcW w:w="14789" w:type="dxa"/>
            <w:gridSpan w:val="4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4ED3" w:rsidRPr="00FA284E" w:rsidTr="00A312D7">
        <w:tc>
          <w:tcPr>
            <w:tcW w:w="4928" w:type="dxa"/>
          </w:tcPr>
          <w:p w:rsidR="000F4ED3" w:rsidRPr="000F4ED3" w:rsidRDefault="0052071A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2014 -2015</w:t>
            </w:r>
            <w:r w:rsidR="000F4ED3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  <w:tc>
          <w:tcPr>
            <w:tcW w:w="4834" w:type="dxa"/>
            <w:gridSpan w:val="2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5027" w:type="dxa"/>
          </w:tcPr>
          <w:p w:rsidR="000F4ED3" w:rsidRPr="000F4ED3" w:rsidRDefault="000F4ED3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2016 – 2017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</w:tr>
      <w:tr w:rsidR="000F4ED3" w:rsidRPr="00FA284E" w:rsidTr="00A312D7">
        <w:tc>
          <w:tcPr>
            <w:tcW w:w="4928" w:type="dxa"/>
          </w:tcPr>
          <w:p w:rsidR="000F4ED3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Экскурсии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предриятие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ООО «Хадайский»</w:t>
            </w:r>
          </w:p>
          <w:p w:rsidR="00A312D7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«Чистое село»</w:t>
            </w:r>
          </w:p>
          <w:p w:rsidR="00A312D7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«Чистая речка»</w:t>
            </w:r>
          </w:p>
          <w:p w:rsidR="00A312D7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«Зелень круглый год»</w:t>
            </w:r>
          </w:p>
          <w:p w:rsidR="00A312D7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программ элективных курсов</w:t>
            </w:r>
          </w:p>
          <w:p w:rsidR="00912BC7" w:rsidRDefault="00912BC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программы развития школы до 2020 года</w:t>
            </w:r>
          </w:p>
        </w:tc>
        <w:tc>
          <w:tcPr>
            <w:tcW w:w="4834" w:type="dxa"/>
            <w:gridSpan w:val="2"/>
          </w:tcPr>
          <w:p w:rsidR="005537BB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Экскурсии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предриятие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ООО «Хадайский»</w:t>
            </w:r>
          </w:p>
          <w:p w:rsidR="005537BB" w:rsidRDefault="005537BB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Поездка 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областную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сельхозвыстаку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г. Иркутск</w:t>
            </w:r>
          </w:p>
          <w:p w:rsidR="005537BB" w:rsidRDefault="005537BB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Выезд на</w:t>
            </w:r>
            <w:r w:rsidR="00912BC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мероприятия по проф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ориентации во время работы форума «Образование Прибайкалья -2016»</w:t>
            </w:r>
          </w:p>
          <w:p w:rsidR="00912BC7" w:rsidRDefault="00912BC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модели агробизнес школы</w:t>
            </w:r>
          </w:p>
          <w:p w:rsidR="005537BB" w:rsidRDefault="00912BC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Школьный конкурс на лучшую методическую продукцию по агробизнес образованию</w:t>
            </w:r>
          </w:p>
          <w:p w:rsidR="00912BC7" w:rsidRDefault="00912BC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конкурсах разного уровня по агробизнес образованию</w:t>
            </w:r>
          </w:p>
          <w:p w:rsidR="000E0AC5" w:rsidRDefault="000E0AC5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 опытов на пришкольном участке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«Чистое село»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«Чистая речка»</w:t>
            </w:r>
          </w:p>
          <w:p w:rsidR="000F4ED3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«Зелень круглый год»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«Ландшафтный дизайн»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«Сад-огород»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 ярмарка</w:t>
            </w:r>
            <w:r w:rsidR="005537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«Новогодний переполох»,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«Весенняя капель»</w:t>
            </w:r>
          </w:p>
          <w:p w:rsidR="002340E9" w:rsidRDefault="002340E9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проекта «Я – сельский житель» по ступеням обучения</w:t>
            </w:r>
          </w:p>
        </w:tc>
        <w:tc>
          <w:tcPr>
            <w:tcW w:w="5027" w:type="dxa"/>
          </w:tcPr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Экскурсии на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предриятие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ООО «Хадайский»</w:t>
            </w:r>
          </w:p>
          <w:p w:rsidR="005537BB" w:rsidRDefault="005537BB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Поездка 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областную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</w:t>
            </w:r>
            <w:r w:rsidR="0085058C">
              <w:rPr>
                <w:rFonts w:ascii="Times New Roman" w:hAnsi="Times New Roman" w:cs="Times New Roman"/>
                <w:iCs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хозвыстаку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г.</w:t>
            </w:r>
            <w:r w:rsidR="00850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</w:t>
            </w:r>
          </w:p>
          <w:p w:rsidR="00912BC7" w:rsidRDefault="00912BC7" w:rsidP="00912BC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Выезд на мероприятия по профориентации во время работы форума «Образование Прибайкалья -2017»</w:t>
            </w:r>
          </w:p>
          <w:p w:rsidR="00912BC7" w:rsidRDefault="00912BC7" w:rsidP="00912BC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конкурсах разного уровня по агробизнес</w:t>
            </w:r>
            <w:r w:rsidR="008505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образованию</w:t>
            </w:r>
          </w:p>
          <w:p w:rsidR="0085058C" w:rsidRDefault="0085058C" w:rsidP="00912BC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Проекты опытов на пришкольном участке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«Чистое село»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«Чистая речка»</w:t>
            </w:r>
          </w:p>
          <w:p w:rsidR="00A312D7" w:rsidRDefault="00A312D7" w:rsidP="00A312D7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«Зелень круглый год»</w:t>
            </w:r>
          </w:p>
          <w:p w:rsidR="000F4ED3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«Ландшафтный дизайн»</w:t>
            </w:r>
          </w:p>
          <w:p w:rsidR="00A312D7" w:rsidRDefault="00A312D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 «Сад-огород»</w:t>
            </w:r>
          </w:p>
          <w:p w:rsidR="00912BC7" w:rsidRDefault="00912BC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91637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Экономическая ярмарка «Новогодний переполох»,  «Весенняя капель»</w:t>
            </w:r>
          </w:p>
          <w:p w:rsidR="00791637" w:rsidRDefault="00791637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работе НПК разного уровня</w:t>
            </w:r>
          </w:p>
          <w:p w:rsidR="002340E9" w:rsidRDefault="002340E9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Запуск проекта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Вешенки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5211"/>
        <w:gridCol w:w="4536"/>
        <w:gridCol w:w="4962"/>
      </w:tblGrid>
      <w:tr w:rsidR="00EA67A7" w:rsidRPr="00FA284E" w:rsidTr="00EA67A7">
        <w:tc>
          <w:tcPr>
            <w:tcW w:w="14709" w:type="dxa"/>
            <w:gridSpan w:val="3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работников, прошедших курсовую подготовку по содержанию и технологиям агробизнес-образования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7A7" w:rsidRPr="00FA284E" w:rsidTr="000F4ED3">
        <w:trPr>
          <w:trHeight w:val="305"/>
        </w:trPr>
        <w:tc>
          <w:tcPr>
            <w:tcW w:w="5211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2014 – 2015 г</w:t>
            </w:r>
          </w:p>
        </w:tc>
        <w:tc>
          <w:tcPr>
            <w:tcW w:w="4536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4962" w:type="dxa"/>
          </w:tcPr>
          <w:p w:rsidR="00EA67A7" w:rsidRPr="00FA284E" w:rsidRDefault="00EA67A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EA67A7" w:rsidRPr="00FA284E" w:rsidTr="000F4ED3">
        <w:tc>
          <w:tcPr>
            <w:tcW w:w="5211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 xml:space="preserve"> -  2/12%</w:t>
            </w:r>
          </w:p>
        </w:tc>
        <w:tc>
          <w:tcPr>
            <w:tcW w:w="4536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5207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0F1F">
              <w:rPr>
                <w:rFonts w:ascii="Times New Roman" w:hAnsi="Times New Roman" w:cs="Times New Roman"/>
                <w:sz w:val="24"/>
                <w:szCs w:val="24"/>
              </w:rPr>
              <w:t xml:space="preserve">5/30%               </w:t>
            </w:r>
          </w:p>
        </w:tc>
        <w:tc>
          <w:tcPr>
            <w:tcW w:w="4962" w:type="dxa"/>
          </w:tcPr>
          <w:p w:rsidR="00EA67A7" w:rsidRPr="00FA284E" w:rsidRDefault="000F4ED3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50F1F">
              <w:rPr>
                <w:rFonts w:ascii="Times New Roman" w:hAnsi="Times New Roman" w:cs="Times New Roman"/>
                <w:sz w:val="24"/>
                <w:szCs w:val="24"/>
              </w:rPr>
              <w:t xml:space="preserve"> - 3/18%</w:t>
            </w:r>
          </w:p>
        </w:tc>
      </w:tr>
    </w:tbl>
    <w:p w:rsidR="000F4ED3" w:rsidRDefault="000F4ED3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имеющееся в наличии работающее оборудование </w:t>
            </w:r>
          </w:p>
        </w:tc>
        <w:tc>
          <w:tcPr>
            <w:tcW w:w="7393" w:type="dxa"/>
          </w:tcPr>
          <w:p w:rsidR="00EA67A7" w:rsidRDefault="00850F1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850F1F" w:rsidRPr="00850F1F" w:rsidRDefault="00850F1F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F1F">
              <w:rPr>
                <w:rFonts w:ascii="Times New Roman" w:hAnsi="Times New Roman" w:cs="Times New Roman"/>
                <w:sz w:val="24"/>
                <w:szCs w:val="24"/>
              </w:rPr>
              <w:t>Мотоблок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газонокосилка, трактор</w:t>
            </w:r>
            <w:r w:rsidR="00027C3A">
              <w:rPr>
                <w:rFonts w:ascii="Times New Roman" w:hAnsi="Times New Roman" w:cs="Times New Roman"/>
                <w:sz w:val="24"/>
                <w:szCs w:val="24"/>
              </w:rPr>
              <w:t>, емкость для воды 3м³</w:t>
            </w:r>
          </w:p>
          <w:p w:rsidR="00EA67A7" w:rsidRDefault="00EA67A7" w:rsidP="0085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A7" w:rsidRPr="00EA67A7" w:rsidRDefault="00027C3A" w:rsidP="00027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³</w:t>
      </w: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Информационно-методический ресурс. </w:t>
      </w:r>
    </w:p>
    <w:p w:rsidR="00EA67A7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i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2340E9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proofErr w:type="spellStart"/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>агробизнес-образования</w:t>
            </w:r>
            <w:proofErr w:type="spellEnd"/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Ссылка на аккаунт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337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2340E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2340E9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2340E9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2340E9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A7" w:rsidRPr="00FA284E" w:rsidRDefault="00EA67A7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0F1F">
              <w:rPr>
                <w:rFonts w:ascii="Times New Roman" w:hAnsi="Times New Roman" w:cs="Times New Roman"/>
                <w:sz w:val="24"/>
                <w:szCs w:val="24"/>
              </w:rPr>
              <w:t>ООО «Хадайский»</w:t>
            </w:r>
          </w:p>
        </w:tc>
        <w:tc>
          <w:tcPr>
            <w:tcW w:w="2994" w:type="dxa"/>
          </w:tcPr>
          <w:p w:rsidR="00752F25" w:rsidRPr="00FA284E" w:rsidRDefault="00850F1F" w:rsidP="00850F1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850F1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 уборка  картофеля, помощь в проведении экономической ярмарки, огораживании школьного огорода (стройматериал, подвоз)</w:t>
            </w:r>
            <w:r w:rsidR="0005589C">
              <w:rPr>
                <w:rFonts w:ascii="Times New Roman" w:hAnsi="Times New Roman" w:cs="Times New Roman"/>
                <w:sz w:val="24"/>
                <w:szCs w:val="24"/>
              </w:rPr>
              <w:t>, пахота, культивация огорода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5" w:rsidRPr="00FA284E" w:rsidRDefault="007D4EC5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2016-2017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2340E9" w:rsidRDefault="002340E9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9" w:type="dxa"/>
          </w:tcPr>
          <w:p w:rsidR="00D711D9" w:rsidRP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2340E9">
              <w:rPr>
                <w:rFonts w:ascii="Times New Roman" w:hAnsi="Times New Roman" w:cs="Times New Roman"/>
                <w:szCs w:val="24"/>
              </w:rPr>
              <w:t>Зелень – круглый год</w:t>
            </w:r>
          </w:p>
        </w:tc>
        <w:tc>
          <w:tcPr>
            <w:tcW w:w="1481" w:type="dxa"/>
          </w:tcPr>
          <w:p w:rsidR="00D711D9" w:rsidRP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2340E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555" w:type="dxa"/>
          </w:tcPr>
          <w:p w:rsidR="00DF6085" w:rsidRPr="002340E9" w:rsidRDefault="00DF6085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2340E9">
              <w:rPr>
                <w:rFonts w:ascii="Times New Roman" w:hAnsi="Times New Roman" w:cs="Times New Roman"/>
                <w:szCs w:val="24"/>
              </w:rPr>
              <w:t xml:space="preserve">СОШ, </w:t>
            </w:r>
            <w:proofErr w:type="spellStart"/>
            <w:r w:rsidR="002340E9" w:rsidRPr="002340E9">
              <w:rPr>
                <w:rFonts w:ascii="Times New Roman" w:hAnsi="Times New Roman" w:cs="Times New Roman"/>
                <w:szCs w:val="24"/>
              </w:rPr>
              <w:t>Хажеева</w:t>
            </w:r>
            <w:proofErr w:type="spellEnd"/>
            <w:r w:rsidR="002340E9" w:rsidRPr="002340E9">
              <w:rPr>
                <w:rFonts w:ascii="Times New Roman" w:hAnsi="Times New Roman" w:cs="Times New Roman"/>
                <w:szCs w:val="24"/>
              </w:rPr>
              <w:t xml:space="preserve"> М.Г., учитель </w:t>
            </w:r>
            <w:proofErr w:type="spellStart"/>
            <w:r w:rsidR="002340E9" w:rsidRPr="002340E9">
              <w:rPr>
                <w:rFonts w:ascii="Times New Roman" w:hAnsi="Times New Roman" w:cs="Times New Roman"/>
                <w:szCs w:val="24"/>
              </w:rPr>
              <w:t>н</w:t>
            </w:r>
            <w:proofErr w:type="spellEnd"/>
            <w:r w:rsidR="002340E9" w:rsidRPr="002340E9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="002340E9" w:rsidRPr="002340E9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  <w:tc>
          <w:tcPr>
            <w:tcW w:w="2892" w:type="dxa"/>
          </w:tcPr>
          <w:p w:rsidR="00D711D9" w:rsidRPr="00DF6085" w:rsidRDefault="00D711D9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711D9" w:rsidRPr="00FA284E" w:rsidTr="009B07DC">
        <w:tc>
          <w:tcPr>
            <w:tcW w:w="459" w:type="dxa"/>
          </w:tcPr>
          <w:p w:rsidR="00D711D9" w:rsidRPr="002340E9" w:rsidRDefault="002340E9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9" w:type="dxa"/>
          </w:tcPr>
          <w:p w:rsidR="00D711D9" w:rsidRP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 xml:space="preserve">Сад </w:t>
            </w:r>
            <w:proofErr w:type="gramStart"/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340E9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81" w:type="dxa"/>
          </w:tcPr>
          <w:p w:rsidR="00D711D9" w:rsidRPr="002340E9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:rsidR="00D711D9" w:rsidRPr="002340E9" w:rsidRDefault="002340E9" w:rsidP="005E581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40E9"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 w:rsidR="005E581C"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 w:rsidR="005E581C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2892" w:type="dxa"/>
          </w:tcPr>
          <w:p w:rsidR="00D711D9" w:rsidRPr="002340E9" w:rsidRDefault="00D711D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E9" w:rsidRPr="00FA284E" w:rsidTr="009B07DC">
        <w:tc>
          <w:tcPr>
            <w:tcW w:w="459" w:type="dxa"/>
          </w:tcPr>
          <w:p w:rsidR="002340E9" w:rsidRDefault="002340E9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9" w:type="dxa"/>
          </w:tcPr>
          <w:p w:rsidR="002340E9" w:rsidRP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мицелия грибов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вешенка</w:t>
            </w:r>
            <w:proofErr w:type="spellEnd"/>
          </w:p>
        </w:tc>
        <w:tc>
          <w:tcPr>
            <w:tcW w:w="1481" w:type="dxa"/>
          </w:tcPr>
          <w:p w:rsid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</w:tcPr>
          <w:p w:rsidR="002340E9" w:rsidRPr="002340E9" w:rsidRDefault="002340E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892" w:type="dxa"/>
          </w:tcPr>
          <w:p w:rsidR="002340E9" w:rsidRPr="002340E9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«Начинающий ферме», победитель заочного этапа</w:t>
            </w:r>
          </w:p>
        </w:tc>
      </w:tr>
      <w:tr w:rsidR="005E581C" w:rsidRPr="00FA284E" w:rsidTr="009B07DC">
        <w:tc>
          <w:tcPr>
            <w:tcW w:w="459" w:type="dxa"/>
          </w:tcPr>
          <w:p w:rsidR="005E581C" w:rsidRDefault="005E581C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399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перепелов</w:t>
            </w:r>
          </w:p>
        </w:tc>
        <w:tc>
          <w:tcPr>
            <w:tcW w:w="1481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5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2892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«Начинающий ферме»,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заочного этапа</w:t>
            </w:r>
          </w:p>
        </w:tc>
      </w:tr>
      <w:tr w:rsidR="005E581C" w:rsidRPr="00FA284E" w:rsidTr="009B07DC">
        <w:tc>
          <w:tcPr>
            <w:tcW w:w="459" w:type="dxa"/>
          </w:tcPr>
          <w:p w:rsidR="005E581C" w:rsidRDefault="005E581C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99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Кролиководство</w:t>
            </w:r>
          </w:p>
        </w:tc>
        <w:tc>
          <w:tcPr>
            <w:tcW w:w="1481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СОШ, Сахинова Е.П.</w:t>
            </w:r>
          </w:p>
        </w:tc>
        <w:tc>
          <w:tcPr>
            <w:tcW w:w="2892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«Начинающий ферме», победитель заочного этапа</w:t>
            </w:r>
          </w:p>
        </w:tc>
      </w:tr>
      <w:tr w:rsidR="005E581C" w:rsidRPr="00FA284E" w:rsidTr="009B07DC">
        <w:tc>
          <w:tcPr>
            <w:tcW w:w="459" w:type="dxa"/>
          </w:tcPr>
          <w:p w:rsidR="005E581C" w:rsidRDefault="005E581C" w:rsidP="002340E9">
            <w:pPr>
              <w:pStyle w:val="a5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9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1481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55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СОШ, Сахинова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Саъхинов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Павлова Н.М.</w:t>
            </w:r>
          </w:p>
        </w:tc>
        <w:tc>
          <w:tcPr>
            <w:tcW w:w="2892" w:type="dxa"/>
          </w:tcPr>
          <w:p w:rsidR="005E581C" w:rsidRDefault="005E581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Default="00DF608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</w:p>
        </w:tc>
        <w:tc>
          <w:tcPr>
            <w:tcW w:w="2957" w:type="dxa"/>
          </w:tcPr>
          <w:p w:rsidR="00DF6085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7DC" w:rsidRPr="00FA284E" w:rsidTr="00DF6085">
        <w:tc>
          <w:tcPr>
            <w:tcW w:w="5910" w:type="dxa"/>
          </w:tcPr>
          <w:p w:rsidR="009B07DC" w:rsidRPr="00DF6085" w:rsidRDefault="009B07DC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Предложите, каким опытом работы вы можете поделиться со своими коллегами из других территорий?</w:t>
            </w:r>
          </w:p>
        </w:tc>
        <w:tc>
          <w:tcPr>
            <w:tcW w:w="2957" w:type="dxa"/>
          </w:tcPr>
          <w:p w:rsidR="009B07DC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B07DC" w:rsidRPr="00FA284E" w:rsidRDefault="009B07DC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(область, район)</w:t>
            </w:r>
          </w:p>
        </w:tc>
        <w:tc>
          <w:tcPr>
            <w:tcW w:w="2961" w:type="dxa"/>
          </w:tcPr>
          <w:p w:rsidR="009B07DC" w:rsidRPr="00FA284E" w:rsidRDefault="009B07DC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B07DC" w:rsidRPr="00FA284E" w:rsidRDefault="009B07DC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форма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EF55D8">
        <w:trPr>
          <w:trHeight w:val="827"/>
        </w:trPr>
        <w:tc>
          <w:tcPr>
            <w:tcW w:w="5910" w:type="dxa"/>
          </w:tcPr>
          <w:p w:rsidR="00EF55D8" w:rsidRPr="00EF55D8" w:rsidRDefault="00EF55D8" w:rsidP="00EF55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агробизнес компетенций личности на сельских территориях Иркутской области (к постановке проблемы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C0470" w:rsidRDefault="00EF55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>Тыкшеева</w:t>
            </w:r>
            <w:proofErr w:type="spellEnd"/>
            <w:r w:rsidRPr="00EF55D8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EF55D8" w:rsidRDefault="00EF55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D8" w:rsidRPr="00EF55D8" w:rsidRDefault="00EF55D8" w:rsidP="00EF5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EF55D8" w:rsidRDefault="00EF55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Crede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Experto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F55D8" w:rsidRPr="00EF55D8" w:rsidRDefault="00EF55D8" w:rsidP="0028371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2, 2015 г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EF55D8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обучающихся 7-8 классов к истокам национальной культуры прибайкальских бурят (из опыта работы МБОУ Хатар-Хадайская СОШ)</w:t>
            </w:r>
          </w:p>
        </w:tc>
        <w:tc>
          <w:tcPr>
            <w:tcW w:w="2957" w:type="dxa"/>
          </w:tcPr>
          <w:p w:rsidR="00EF55D8" w:rsidRDefault="00EF55D8" w:rsidP="00EF55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Ошоронова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F55D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Л.П.</w:t>
            </w:r>
          </w:p>
          <w:p w:rsidR="004C0470" w:rsidRPr="00EF55D8" w:rsidRDefault="004C047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EF55D8" w:rsidRDefault="00EF55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Crede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Experto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F55D8" w:rsidRPr="00EF55D8" w:rsidRDefault="00EF55D8" w:rsidP="00EF55D8">
            <w:pPr>
              <w:widowControl w:val="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4, 2015 г.</w:t>
            </w:r>
          </w:p>
          <w:p w:rsidR="004C0470" w:rsidRPr="00EF55D8" w:rsidRDefault="004C047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D8" w:rsidRPr="00FA284E" w:rsidTr="00DF6085">
        <w:tc>
          <w:tcPr>
            <w:tcW w:w="5910" w:type="dxa"/>
          </w:tcPr>
          <w:p w:rsidR="00EF55D8" w:rsidRDefault="00EF55D8" w:rsidP="00EF55D8">
            <w:pPr>
              <w:widowControl w:val="0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и образование младших школьников на основе самобытной культуры бурятского народа в процессе </w:t>
            </w:r>
            <w:r>
              <w:rPr>
                <w:rFonts w:ascii="Times New Roman" w:hAnsi="Times New Roman"/>
                <w:sz w:val="24"/>
                <w:szCs w:val="24"/>
              </w:rPr>
              <w:t>изучения курса «Окружающий мир»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EF55D8" w:rsidRDefault="00EF55D8" w:rsidP="00EF55D8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Хажеева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961" w:type="dxa"/>
          </w:tcPr>
          <w:p w:rsidR="00EF55D8" w:rsidRPr="00EF55D8" w:rsidRDefault="00EF55D8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Crede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55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Experto</w:t>
            </w:r>
            <w:proofErr w:type="spellEnd"/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8" w:type="dxa"/>
          </w:tcPr>
          <w:p w:rsidR="00EF55D8" w:rsidRPr="00EF55D8" w:rsidRDefault="00EF55D8" w:rsidP="00EF55D8">
            <w:pPr>
              <w:widowControl w:val="0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781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55D8">
              <w:rPr>
                <w:rFonts w:ascii="Times New Roman" w:eastAsia="Calibri" w:hAnsi="Times New Roman" w:cs="Times New Roman"/>
                <w:sz w:val="24"/>
                <w:szCs w:val="24"/>
              </w:rPr>
              <w:t>4, 2015 г.</w:t>
            </w:r>
          </w:p>
          <w:p w:rsidR="00EF55D8" w:rsidRPr="00EF55D8" w:rsidRDefault="00EF55D8" w:rsidP="00EF55D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393" w:rsidRPr="00FA284E" w:rsidTr="00B81393">
        <w:trPr>
          <w:trHeight w:val="105"/>
        </w:trPr>
        <w:tc>
          <w:tcPr>
            <w:tcW w:w="5910" w:type="dxa"/>
          </w:tcPr>
          <w:p w:rsidR="00B81393" w:rsidRDefault="00B81393" w:rsidP="00B81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81393">
              <w:rPr>
                <w:rFonts w:ascii="Times New Roman" w:hAnsi="Times New Roman"/>
                <w:sz w:val="24"/>
                <w:szCs w:val="24"/>
              </w:rPr>
              <w:t xml:space="preserve">«Межрегиональный </w:t>
            </w:r>
            <w:proofErr w:type="spellStart"/>
            <w:r w:rsidRPr="00B81393">
              <w:rPr>
                <w:rFonts w:ascii="Times New Roman" w:hAnsi="Times New Roman"/>
                <w:sz w:val="24"/>
                <w:szCs w:val="24"/>
              </w:rPr>
              <w:t>Азкизский</w:t>
            </w:r>
            <w:proofErr w:type="spellEnd"/>
            <w:r w:rsidRPr="00B81393">
              <w:rPr>
                <w:rFonts w:ascii="Times New Roman" w:hAnsi="Times New Roman"/>
                <w:sz w:val="24"/>
                <w:szCs w:val="24"/>
              </w:rPr>
              <w:t xml:space="preserve"> форум прошел в Усть-Ордынском».</w:t>
            </w:r>
          </w:p>
          <w:p w:rsidR="00B81393" w:rsidRDefault="00B81393" w:rsidP="00B81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393" w:rsidRDefault="00B81393" w:rsidP="0028371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B81393" w:rsidP="005769E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B81393">
              <w:rPr>
                <w:rFonts w:ascii="Times New Roman" w:hAnsi="Times New Roman" w:cs="Times New Roman"/>
              </w:rPr>
              <w:t>Усть-Ордын</w:t>
            </w:r>
            <w:proofErr w:type="spellEnd"/>
            <w:r w:rsidRPr="00B813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1393">
              <w:rPr>
                <w:rFonts w:ascii="Times New Roman" w:hAnsi="Times New Roman" w:cs="Times New Roman"/>
                <w:lang w:val="en-US"/>
              </w:rPr>
              <w:t>Y</w:t>
            </w:r>
            <w:proofErr w:type="spellStart"/>
            <w:proofErr w:type="gramEnd"/>
            <w:r w:rsidRPr="00B81393">
              <w:rPr>
                <w:rFonts w:ascii="Times New Roman" w:hAnsi="Times New Roman" w:cs="Times New Roman"/>
              </w:rPr>
              <w:t>нэн</w:t>
            </w:r>
            <w:proofErr w:type="spellEnd"/>
            <w:r w:rsidRPr="00B813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B81393" w:rsidRPr="00B81393" w:rsidRDefault="00B81393" w:rsidP="005769E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 w:cs="Times New Roman"/>
              </w:rPr>
              <w:t xml:space="preserve"> №</w:t>
            </w:r>
            <w:r w:rsidR="0078179A">
              <w:rPr>
                <w:rFonts w:ascii="Times New Roman" w:hAnsi="Times New Roman" w:cs="Times New Roman"/>
              </w:rPr>
              <w:t xml:space="preserve"> </w:t>
            </w:r>
            <w:r w:rsidRPr="00B81393">
              <w:rPr>
                <w:rFonts w:ascii="Times New Roman" w:hAnsi="Times New Roman" w:cs="Times New Roman"/>
              </w:rPr>
              <w:t>25 от 14.07.2015 года</w:t>
            </w:r>
          </w:p>
        </w:tc>
      </w:tr>
      <w:tr w:rsidR="00B81393" w:rsidRPr="00FA284E" w:rsidTr="00B81393">
        <w:trPr>
          <w:trHeight w:val="696"/>
        </w:trPr>
        <w:tc>
          <w:tcPr>
            <w:tcW w:w="5910" w:type="dxa"/>
          </w:tcPr>
          <w:p w:rsidR="00B81393" w:rsidRDefault="00E800C5" w:rsidP="00B8139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1393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1D33B9">
              <w:rPr>
                <w:rFonts w:ascii="Times New Roman" w:hAnsi="Times New Roman"/>
                <w:sz w:val="24"/>
                <w:szCs w:val="24"/>
              </w:rPr>
              <w:t>: «Учитель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года – 2017»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2837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</w:t>
            </w:r>
          </w:p>
        </w:tc>
        <w:tc>
          <w:tcPr>
            <w:tcW w:w="2958" w:type="dxa"/>
          </w:tcPr>
          <w:p w:rsidR="00B81393" w:rsidRPr="00B81393" w:rsidRDefault="00B81393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10.03.2017г.</w:t>
            </w:r>
          </w:p>
        </w:tc>
      </w:tr>
      <w:tr w:rsidR="00B81393" w:rsidRPr="00FA284E" w:rsidTr="00B81393">
        <w:trPr>
          <w:trHeight w:val="725"/>
        </w:trPr>
        <w:tc>
          <w:tcPr>
            <w:tcW w:w="5910" w:type="dxa"/>
          </w:tcPr>
          <w:p w:rsidR="00B81393" w:rsidRDefault="00E800C5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B81393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:  «</w:t>
            </w:r>
            <w:proofErr w:type="spell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Сагалгаану</w:t>
            </w:r>
            <w:proofErr w:type="spell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2837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</w:t>
            </w:r>
          </w:p>
        </w:tc>
        <w:tc>
          <w:tcPr>
            <w:tcW w:w="2958" w:type="dxa"/>
          </w:tcPr>
          <w:p w:rsidR="00B81393" w:rsidRPr="00B81393" w:rsidRDefault="00B81393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31.03.2017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525"/>
        </w:trPr>
        <w:tc>
          <w:tcPr>
            <w:tcW w:w="5910" w:type="dxa"/>
          </w:tcPr>
          <w:p w:rsidR="00B81393" w:rsidRPr="00B81393" w:rsidRDefault="00E800C5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2837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</w:t>
            </w:r>
          </w:p>
        </w:tc>
        <w:tc>
          <w:tcPr>
            <w:tcW w:w="2958" w:type="dxa"/>
          </w:tcPr>
          <w:p w:rsidR="00B81393" w:rsidRPr="00B81393" w:rsidRDefault="00B81393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31.03.2017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780"/>
        </w:trPr>
        <w:tc>
          <w:tcPr>
            <w:tcW w:w="5910" w:type="dxa"/>
          </w:tcPr>
          <w:p w:rsidR="00B81393" w:rsidRPr="00B81393" w:rsidRDefault="00E800C5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«Разыграли трёх баранов»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2837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31.03.2017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855"/>
        </w:trPr>
        <w:tc>
          <w:tcPr>
            <w:tcW w:w="5910" w:type="dxa"/>
          </w:tcPr>
          <w:p w:rsidR="00B81393" w:rsidRPr="00B81393" w:rsidRDefault="00E800C5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«Общими усилиями»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283710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31.03.2017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855"/>
        </w:trPr>
        <w:tc>
          <w:tcPr>
            <w:tcW w:w="5910" w:type="dxa"/>
          </w:tcPr>
          <w:p w:rsidR="00B81393" w:rsidRPr="00B81393" w:rsidRDefault="00E800C5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«О родной земле живое слово»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24.03.2017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780"/>
        </w:trPr>
        <w:tc>
          <w:tcPr>
            <w:tcW w:w="5910" w:type="dxa"/>
          </w:tcPr>
          <w:p w:rsidR="00B81393" w:rsidRPr="00B81393" w:rsidRDefault="001D33B9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800C5">
              <w:rPr>
                <w:rFonts w:ascii="Times New Roman" w:hAnsi="Times New Roman"/>
                <w:sz w:val="24"/>
                <w:szCs w:val="24"/>
              </w:rPr>
              <w:t>.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Баяндаевцы</w:t>
            </w:r>
            <w:proofErr w:type="spell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81393" w:rsidRPr="00B81393">
              <w:rPr>
                <w:rFonts w:ascii="Times New Roman" w:hAnsi="Times New Roman"/>
                <w:sz w:val="24"/>
                <w:szCs w:val="24"/>
              </w:rPr>
              <w:t>сильнейшие</w:t>
            </w:r>
            <w:proofErr w:type="gramEnd"/>
            <w:r w:rsidR="00B81393" w:rsidRPr="00B81393">
              <w:rPr>
                <w:rFonts w:ascii="Times New Roman" w:hAnsi="Times New Roman"/>
                <w:sz w:val="24"/>
                <w:szCs w:val="24"/>
              </w:rPr>
              <w:t xml:space="preserve"> в районе»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 03.02. 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555"/>
        </w:trPr>
        <w:tc>
          <w:tcPr>
            <w:tcW w:w="5910" w:type="dxa"/>
          </w:tcPr>
          <w:p w:rsidR="00B81393" w:rsidRPr="00B81393" w:rsidRDefault="001D33B9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800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5E581C">
              <w:rPr>
                <w:rFonts w:ascii="Times New Roman" w:hAnsi="Times New Roman"/>
                <w:sz w:val="24"/>
                <w:szCs w:val="24"/>
              </w:rPr>
              <w:t xml:space="preserve"> «Воспитание в труде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B81393" w:rsidRDefault="00AC01CA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Тыкшеева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24.02.2017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840"/>
        </w:trPr>
        <w:tc>
          <w:tcPr>
            <w:tcW w:w="5910" w:type="dxa"/>
          </w:tcPr>
          <w:p w:rsidR="00B81393" w:rsidRPr="00B81393" w:rsidRDefault="001D33B9" w:rsidP="00E800C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800C5">
              <w:rPr>
                <w:rFonts w:ascii="Times New Roman" w:hAnsi="Times New Roman"/>
                <w:sz w:val="24"/>
                <w:szCs w:val="24"/>
              </w:rPr>
              <w:t>.</w:t>
            </w:r>
            <w:r w:rsidR="00FB185A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E800C5">
              <w:rPr>
                <w:rFonts w:ascii="Times New Roman" w:hAnsi="Times New Roman"/>
                <w:sz w:val="24"/>
                <w:szCs w:val="24"/>
              </w:rPr>
              <w:t xml:space="preserve">: «ГТО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проверка прошла удовлетворительно»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24.02.2017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B81393">
        <w:trPr>
          <w:trHeight w:val="795"/>
        </w:trPr>
        <w:tc>
          <w:tcPr>
            <w:tcW w:w="5910" w:type="dxa"/>
          </w:tcPr>
          <w:p w:rsidR="00B81393" w:rsidRPr="00B81393" w:rsidRDefault="00FB185A" w:rsidP="00FB185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B8139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E800C5">
              <w:rPr>
                <w:rFonts w:ascii="Times New Roman" w:hAnsi="Times New Roman"/>
                <w:sz w:val="24"/>
                <w:szCs w:val="24"/>
              </w:rPr>
              <w:t xml:space="preserve"> «Стой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, раз, два», «Девушки покоряют мужские виды спорта»</w:t>
            </w: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24.02.2017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393" w:rsidRPr="00FA284E" w:rsidTr="00DF6085">
        <w:trPr>
          <w:trHeight w:val="930"/>
        </w:trPr>
        <w:tc>
          <w:tcPr>
            <w:tcW w:w="5910" w:type="dxa"/>
          </w:tcPr>
          <w:p w:rsidR="00B81393" w:rsidRPr="00B81393" w:rsidRDefault="00FB185A" w:rsidP="00FB185A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B81393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B81393" w:rsidRPr="00B81393">
              <w:rPr>
                <w:rFonts w:ascii="Times New Roman" w:hAnsi="Times New Roman"/>
                <w:sz w:val="24"/>
                <w:szCs w:val="24"/>
              </w:rPr>
              <w:t>«Без сенсаций»</w:t>
            </w:r>
          </w:p>
          <w:p w:rsidR="00B81393" w:rsidRPr="00B81393" w:rsidRDefault="00B81393" w:rsidP="00FB185A">
            <w:pPr>
              <w:widowControl w:val="0"/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81393" w:rsidRDefault="00B81393" w:rsidP="00EF55D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B81393" w:rsidRPr="00B81393" w:rsidRDefault="00E800C5" w:rsidP="00FB185A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азета </w:t>
            </w:r>
            <w:proofErr w:type="spellStart"/>
            <w:r w:rsidR="00FB185A" w:rsidRPr="00B81393">
              <w:rPr>
                <w:rFonts w:ascii="Times New Roman" w:hAnsi="Times New Roman"/>
                <w:sz w:val="24"/>
                <w:szCs w:val="24"/>
              </w:rPr>
              <w:t>Баяндаевского</w:t>
            </w:r>
            <w:proofErr w:type="spellEnd"/>
            <w:r w:rsidR="00FB185A" w:rsidRPr="00B81393">
              <w:rPr>
                <w:rFonts w:ascii="Times New Roman" w:hAnsi="Times New Roman"/>
                <w:sz w:val="24"/>
                <w:szCs w:val="24"/>
              </w:rPr>
              <w:t xml:space="preserve"> района «Заря» </w:t>
            </w:r>
          </w:p>
        </w:tc>
        <w:tc>
          <w:tcPr>
            <w:tcW w:w="2958" w:type="dxa"/>
          </w:tcPr>
          <w:p w:rsidR="00B81393" w:rsidRPr="00B81393" w:rsidRDefault="00FB185A" w:rsidP="00EF55D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B81393">
              <w:rPr>
                <w:rFonts w:ascii="Times New Roman" w:hAnsi="Times New Roman"/>
                <w:sz w:val="24"/>
                <w:szCs w:val="24"/>
              </w:rPr>
              <w:t>от 24.02.2017 г</w:t>
            </w:r>
            <w:r w:rsidR="007817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22571" w:rsidRPr="00FA284E" w:rsidRDefault="00622571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F6085" w:rsidRDefault="008F1FDC" w:rsidP="001A05C3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6085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DF6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179A" w:rsidRPr="00DF6085" w:rsidRDefault="0078179A" w:rsidP="0078179A">
      <w:pPr>
        <w:pStyle w:val="a5"/>
        <w:tabs>
          <w:tab w:val="left" w:pos="426"/>
        </w:tabs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601DA" w:rsidRPr="00DF6085" w:rsidRDefault="00DF6085" w:rsidP="001A05C3">
      <w:pPr>
        <w:pStyle w:val="a5"/>
        <w:tabs>
          <w:tab w:val="left" w:pos="567"/>
        </w:tabs>
        <w:spacing w:after="0" w:line="240" w:lineRule="atLeast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F6085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  <w:proofErr w:type="gramEnd"/>
    </w:p>
    <w:tbl>
      <w:tblPr>
        <w:tblStyle w:val="a3"/>
        <w:tblW w:w="14850" w:type="dxa"/>
        <w:tblLook w:val="04A0"/>
      </w:tblPr>
      <w:tblGrid>
        <w:gridCol w:w="7196"/>
        <w:gridCol w:w="7654"/>
      </w:tblGrid>
      <w:tr w:rsidR="001A05C3" w:rsidRPr="00FA284E" w:rsidTr="00CA1F19">
        <w:tc>
          <w:tcPr>
            <w:tcW w:w="7196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7654" w:type="dxa"/>
          </w:tcPr>
          <w:p w:rsidR="001A05C3" w:rsidRPr="001A05C3" w:rsidRDefault="00CA1F19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Ознакомительно-консультативно-методические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о хозяйствах, применяющих инновационные технологии на практике, как в растениеводстве</w:t>
            </w:r>
            <w:r w:rsidR="000432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в животноводстве, о примерах взаимовыгодного сотрудничества </w:t>
            </w:r>
            <w:r w:rsidR="00043222">
              <w:rPr>
                <w:rFonts w:ascii="Times New Roman" w:hAnsi="Times New Roman" w:cs="Times New Roman"/>
                <w:sz w:val="24"/>
                <w:szCs w:val="24"/>
              </w:rPr>
              <w:t xml:space="preserve">ОУ и хозяйства, мастер-классы специалистов сельского </w:t>
            </w:r>
            <w:r w:rsidR="00043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хозяйства </w:t>
            </w:r>
          </w:p>
        </w:tc>
      </w:tr>
      <w:tr w:rsidR="001A05C3" w:rsidRPr="00FA284E" w:rsidTr="00CA1F19">
        <w:tc>
          <w:tcPr>
            <w:tcW w:w="7196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ресурсно-методического центра агробизнес-образования</w:t>
            </w:r>
          </w:p>
        </w:tc>
        <w:tc>
          <w:tcPr>
            <w:tcW w:w="7654" w:type="dxa"/>
          </w:tcPr>
          <w:p w:rsidR="001A05C3" w:rsidRDefault="007944B8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22B3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оценивания достижений о</w:t>
            </w:r>
            <w:r w:rsidR="00E122B3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по </w:t>
            </w:r>
            <w:proofErr w:type="spellStart"/>
            <w:r w:rsidR="00E122B3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агробизнес-образованию</w:t>
            </w:r>
            <w:proofErr w:type="spellEnd"/>
            <w:r w:rsidR="00043222">
              <w:rPr>
                <w:rFonts w:ascii="Times New Roman" w:hAnsi="Times New Roman" w:cs="Times New Roman"/>
                <w:sz w:val="24"/>
                <w:szCs w:val="24"/>
              </w:rPr>
              <w:t xml:space="preserve">, об образовательных технологиях, способствующих формированию </w:t>
            </w:r>
            <w:proofErr w:type="spellStart"/>
            <w:r w:rsidR="00043222">
              <w:rPr>
                <w:rFonts w:ascii="Times New Roman" w:hAnsi="Times New Roman" w:cs="Times New Roman"/>
                <w:sz w:val="24"/>
                <w:szCs w:val="24"/>
              </w:rPr>
              <w:t>агробизнес-компетенций</w:t>
            </w:r>
            <w:proofErr w:type="spellEnd"/>
            <w:r w:rsidR="00043222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обучающихся,  о методике описания апробируемых проектов</w:t>
            </w:r>
          </w:p>
          <w:p w:rsidR="007944B8" w:rsidRPr="007944B8" w:rsidRDefault="007944B8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4B8">
              <w:rPr>
                <w:rFonts w:ascii="Times New Roman" w:hAnsi="Times New Roman" w:cs="Times New Roman"/>
                <w:sz w:val="24"/>
                <w:szCs w:val="24"/>
              </w:rPr>
              <w:t>Курсы повышения исследовательской компетентности  учителей</w:t>
            </w:r>
          </w:p>
        </w:tc>
      </w:tr>
      <w:tr w:rsidR="001A05C3" w:rsidRPr="00FA284E" w:rsidTr="00CA1F19">
        <w:tc>
          <w:tcPr>
            <w:tcW w:w="7196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7654" w:type="dxa"/>
          </w:tcPr>
          <w:p w:rsidR="001A05C3" w:rsidRPr="001A05C3" w:rsidRDefault="00043222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инновационной работой</w:t>
            </w:r>
          </w:p>
        </w:tc>
      </w:tr>
      <w:tr w:rsidR="001A05C3" w:rsidRPr="00FA284E" w:rsidTr="00CA1F19">
        <w:tc>
          <w:tcPr>
            <w:tcW w:w="7196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7654" w:type="dxa"/>
          </w:tcPr>
          <w:p w:rsidR="001A05C3" w:rsidRPr="001A05C3" w:rsidRDefault="00EF55D8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Ознакомительно-экскурсионная работа</w:t>
            </w:r>
          </w:p>
        </w:tc>
      </w:tr>
    </w:tbl>
    <w:p w:rsidR="00F22C16" w:rsidRPr="00FA284E" w:rsidRDefault="00F22C1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0" w:type="auto"/>
        <w:tblLook w:val="04A0"/>
      </w:tblPr>
      <w:tblGrid>
        <w:gridCol w:w="534"/>
        <w:gridCol w:w="3260"/>
        <w:gridCol w:w="3598"/>
        <w:gridCol w:w="3697"/>
        <w:gridCol w:w="3697"/>
      </w:tblGrid>
      <w:tr w:rsidR="00946408" w:rsidRPr="00FA284E" w:rsidTr="003845F7">
        <w:tc>
          <w:tcPr>
            <w:tcW w:w="534" w:type="dxa"/>
          </w:tcPr>
          <w:p w:rsidR="00946408" w:rsidRPr="00FA284E" w:rsidRDefault="0094640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изучающих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697" w:type="dxa"/>
          </w:tcPr>
          <w:p w:rsidR="00946408" w:rsidRPr="00FA284E" w:rsidRDefault="00946408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4C0470" w:rsidRPr="00FA284E" w:rsidTr="00290BFD">
        <w:tc>
          <w:tcPr>
            <w:tcW w:w="7392" w:type="dxa"/>
            <w:gridSpan w:val="3"/>
          </w:tcPr>
          <w:p w:rsidR="004C0470" w:rsidRPr="0005589C" w:rsidRDefault="0005589C" w:rsidP="000558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97" w:type="dxa"/>
          </w:tcPr>
          <w:p w:rsidR="004C0470" w:rsidRPr="0005589C" w:rsidRDefault="00063D4C" w:rsidP="000558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4C0470" w:rsidRPr="0005589C" w:rsidRDefault="0005589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C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845F7" w:rsidRPr="00FA284E" w:rsidTr="005033C5">
        <w:tc>
          <w:tcPr>
            <w:tcW w:w="534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52" w:type="dxa"/>
            <w:gridSpan w:val="4"/>
          </w:tcPr>
          <w:p w:rsidR="003845F7" w:rsidRPr="00FA284E" w:rsidRDefault="003845F7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794CE4" w:rsidRPr="00FA284E" w:rsidTr="00D97CCC">
        <w:tc>
          <w:tcPr>
            <w:tcW w:w="7392" w:type="dxa"/>
            <w:gridSpan w:val="3"/>
          </w:tcPr>
          <w:p w:rsidR="00794CE4" w:rsidRPr="00FA284E" w:rsidRDefault="00794CE4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73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794CE4" w:rsidRPr="00FA284E" w:rsidTr="009620E8">
        <w:tc>
          <w:tcPr>
            <w:tcW w:w="3794" w:type="dxa"/>
            <w:gridSpan w:val="2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598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697" w:type="dxa"/>
          </w:tcPr>
          <w:p w:rsidR="00794CE4" w:rsidRPr="00FA284E" w:rsidRDefault="00794CE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794CE4" w:rsidRPr="00FA284E" w:rsidTr="00AE44DE">
        <w:trPr>
          <w:trHeight w:val="431"/>
        </w:trPr>
        <w:tc>
          <w:tcPr>
            <w:tcW w:w="3794" w:type="dxa"/>
            <w:gridSpan w:val="2"/>
          </w:tcPr>
          <w:p w:rsidR="00794CE4" w:rsidRPr="00FA284E" w:rsidRDefault="0005589C" w:rsidP="0005589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98" w:type="dxa"/>
          </w:tcPr>
          <w:p w:rsidR="00794CE4" w:rsidRPr="0005589C" w:rsidRDefault="0005589C" w:rsidP="00E122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5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Усть-Ордынский аграрный </w:t>
            </w:r>
            <w:r w:rsidR="00853739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3697" w:type="dxa"/>
          </w:tcPr>
          <w:p w:rsidR="00794CE4" w:rsidRPr="0005589C" w:rsidRDefault="0005589C" w:rsidP="00E122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63D4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22B3">
              <w:rPr>
                <w:rFonts w:ascii="Times New Roman" w:hAnsi="Times New Roman" w:cs="Times New Roman"/>
                <w:sz w:val="24"/>
                <w:szCs w:val="24"/>
              </w:rPr>
              <w:t xml:space="preserve">ИГАУ колледж автомобильного транспорта и </w:t>
            </w:r>
            <w:proofErr w:type="spellStart"/>
            <w:r w:rsidR="00E122B3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</w:p>
        </w:tc>
        <w:tc>
          <w:tcPr>
            <w:tcW w:w="3697" w:type="dxa"/>
          </w:tcPr>
          <w:p w:rsidR="00794CE4" w:rsidRPr="0005589C" w:rsidRDefault="00063D4C" w:rsidP="00E122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E122B3">
              <w:rPr>
                <w:rFonts w:ascii="Times New Roman" w:hAnsi="Times New Roman" w:cs="Times New Roman"/>
                <w:sz w:val="24"/>
                <w:szCs w:val="24"/>
              </w:rPr>
              <w:t xml:space="preserve">ИГАУ колледж автомобильного транспорта и </w:t>
            </w:r>
            <w:proofErr w:type="spellStart"/>
            <w:r w:rsidR="00E122B3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</w:p>
        </w:tc>
      </w:tr>
    </w:tbl>
    <w:p w:rsidR="00946408" w:rsidRDefault="00946408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A05C3" w:rsidRPr="001A05C3" w:rsidRDefault="00AC01CA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Хатар=Хадайская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__</w:t>
      </w:r>
      <w:r w:rsidR="001A05C3" w:rsidRPr="001A05C3">
        <w:rPr>
          <w:rFonts w:ascii="Times New Roman" w:hAnsi="Times New Roman" w:cs="Times New Roman"/>
          <w:sz w:val="24"/>
          <w:szCs w:val="24"/>
        </w:rPr>
        <w:t>_</w:t>
      </w:r>
      <w:r w:rsidRPr="00AC01CA">
        <w:rPr>
          <w:rFonts w:ascii="Times New Roman" w:hAnsi="Times New Roman" w:cs="Times New Roman"/>
          <w:sz w:val="24"/>
          <w:szCs w:val="24"/>
          <w:u w:val="single"/>
        </w:rPr>
        <w:t>Шабаева Д.Ю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5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A05C3">
        <w:rPr>
          <w:rFonts w:ascii="Times New Roman" w:hAnsi="Times New Roman" w:cs="Times New Roman"/>
          <w:sz w:val="24"/>
          <w:szCs w:val="24"/>
        </w:rPr>
        <w:t xml:space="preserve">«Согласовано» Начальник </w:t>
      </w:r>
      <w:r>
        <w:rPr>
          <w:rFonts w:ascii="Times New Roman" w:hAnsi="Times New Roman" w:cs="Times New Roman"/>
          <w:sz w:val="24"/>
          <w:szCs w:val="24"/>
        </w:rPr>
        <w:t>МОУО__________________</w:t>
      </w:r>
    </w:p>
    <w:p w:rsidR="001A05C3" w:rsidRPr="001A05C3" w:rsidRDefault="00063D4C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01CA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63D4C">
        <w:rPr>
          <w:rFonts w:ascii="Times New Roman" w:hAnsi="Times New Roman" w:cs="Times New Roman"/>
          <w:sz w:val="24"/>
          <w:szCs w:val="24"/>
          <w:u w:val="single"/>
        </w:rPr>
        <w:t xml:space="preserve"> »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5C3" w:rsidRPr="001A05C3">
        <w:rPr>
          <w:rFonts w:ascii="Times New Roman" w:hAnsi="Times New Roman" w:cs="Times New Roman"/>
          <w:sz w:val="24"/>
          <w:szCs w:val="24"/>
        </w:rPr>
        <w:t xml:space="preserve">2017 г </w:t>
      </w:r>
    </w:p>
    <w:p w:rsid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p w:rsidR="00EF55D8" w:rsidRPr="005E581C" w:rsidRDefault="00EF55D8" w:rsidP="005E581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E122B3" w:rsidRPr="001A05C3" w:rsidRDefault="00E122B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E122B3" w:rsidRPr="001A05C3" w:rsidSect="001853A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601D"/>
    <w:multiLevelType w:val="hybridMultilevel"/>
    <w:tmpl w:val="0BD2DF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3036B"/>
    <w:multiLevelType w:val="hybridMultilevel"/>
    <w:tmpl w:val="A68CC64C"/>
    <w:lvl w:ilvl="0" w:tplc="FCF272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06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46FE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D4E5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C7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65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AA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CE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02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E8612D"/>
    <w:multiLevelType w:val="hybridMultilevel"/>
    <w:tmpl w:val="72A2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0666F"/>
    <w:rsid w:val="00027C3A"/>
    <w:rsid w:val="00043222"/>
    <w:rsid w:val="0005589C"/>
    <w:rsid w:val="00063D4C"/>
    <w:rsid w:val="000A417E"/>
    <w:rsid w:val="000D6214"/>
    <w:rsid w:val="000E0AC5"/>
    <w:rsid w:val="000F4ED3"/>
    <w:rsid w:val="00117BE4"/>
    <w:rsid w:val="00143D9A"/>
    <w:rsid w:val="001853A6"/>
    <w:rsid w:val="00185F16"/>
    <w:rsid w:val="001A05C3"/>
    <w:rsid w:val="001A5E3E"/>
    <w:rsid w:val="001D33B9"/>
    <w:rsid w:val="00223692"/>
    <w:rsid w:val="00233C34"/>
    <w:rsid w:val="002340E9"/>
    <w:rsid w:val="00250C16"/>
    <w:rsid w:val="00254522"/>
    <w:rsid w:val="00267796"/>
    <w:rsid w:val="00283710"/>
    <w:rsid w:val="002931BE"/>
    <w:rsid w:val="0032060C"/>
    <w:rsid w:val="003276ED"/>
    <w:rsid w:val="00337A1A"/>
    <w:rsid w:val="00357D09"/>
    <w:rsid w:val="003845F7"/>
    <w:rsid w:val="004C0470"/>
    <w:rsid w:val="0052071A"/>
    <w:rsid w:val="00534B27"/>
    <w:rsid w:val="005537BB"/>
    <w:rsid w:val="00582E17"/>
    <w:rsid w:val="005A7293"/>
    <w:rsid w:val="005B6331"/>
    <w:rsid w:val="005E3BCD"/>
    <w:rsid w:val="005E581C"/>
    <w:rsid w:val="00610B78"/>
    <w:rsid w:val="00622571"/>
    <w:rsid w:val="00727A3C"/>
    <w:rsid w:val="00752F25"/>
    <w:rsid w:val="0078179A"/>
    <w:rsid w:val="00791637"/>
    <w:rsid w:val="00791EF5"/>
    <w:rsid w:val="007944B8"/>
    <w:rsid w:val="00794CE4"/>
    <w:rsid w:val="007C5EAF"/>
    <w:rsid w:val="007D4EC5"/>
    <w:rsid w:val="00807C4D"/>
    <w:rsid w:val="00825291"/>
    <w:rsid w:val="0085058C"/>
    <w:rsid w:val="00850F1F"/>
    <w:rsid w:val="00853739"/>
    <w:rsid w:val="008E6A20"/>
    <w:rsid w:val="008E7370"/>
    <w:rsid w:val="008F1FDC"/>
    <w:rsid w:val="008F6061"/>
    <w:rsid w:val="00912BC7"/>
    <w:rsid w:val="00946408"/>
    <w:rsid w:val="00970F1F"/>
    <w:rsid w:val="00972E5E"/>
    <w:rsid w:val="00984DFA"/>
    <w:rsid w:val="009B07DC"/>
    <w:rsid w:val="009B6EF2"/>
    <w:rsid w:val="009E7437"/>
    <w:rsid w:val="00A0329E"/>
    <w:rsid w:val="00A05081"/>
    <w:rsid w:val="00A100D5"/>
    <w:rsid w:val="00A312D7"/>
    <w:rsid w:val="00AB5EB6"/>
    <w:rsid w:val="00AC01CA"/>
    <w:rsid w:val="00AE199B"/>
    <w:rsid w:val="00AE441B"/>
    <w:rsid w:val="00AE44DE"/>
    <w:rsid w:val="00B247A2"/>
    <w:rsid w:val="00B54B46"/>
    <w:rsid w:val="00B603AE"/>
    <w:rsid w:val="00B81393"/>
    <w:rsid w:val="00B82E10"/>
    <w:rsid w:val="00BB260B"/>
    <w:rsid w:val="00C323B4"/>
    <w:rsid w:val="00C46ADE"/>
    <w:rsid w:val="00CA1F19"/>
    <w:rsid w:val="00CE3A0A"/>
    <w:rsid w:val="00CE6BE9"/>
    <w:rsid w:val="00CF21FD"/>
    <w:rsid w:val="00D711D9"/>
    <w:rsid w:val="00DC6B0A"/>
    <w:rsid w:val="00DE0236"/>
    <w:rsid w:val="00DF6085"/>
    <w:rsid w:val="00E122B3"/>
    <w:rsid w:val="00E27C90"/>
    <w:rsid w:val="00E3466E"/>
    <w:rsid w:val="00E353F2"/>
    <w:rsid w:val="00E800C5"/>
    <w:rsid w:val="00EA67A7"/>
    <w:rsid w:val="00EF55D8"/>
    <w:rsid w:val="00F050B1"/>
    <w:rsid w:val="00F22C16"/>
    <w:rsid w:val="00F601DA"/>
    <w:rsid w:val="00FA284E"/>
    <w:rsid w:val="00FA4760"/>
    <w:rsid w:val="00FB185A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link w:val="a6"/>
    <w:uiPriority w:val="99"/>
    <w:qFormat/>
    <w:rsid w:val="005A729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EF55D8"/>
  </w:style>
  <w:style w:type="paragraph" w:styleId="a7">
    <w:name w:val="Normal (Web)"/>
    <w:basedOn w:val="a"/>
    <w:uiPriority w:val="99"/>
    <w:semiHidden/>
    <w:unhideWhenUsed/>
    <w:rsid w:val="00B8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1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09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05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78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8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7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99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87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4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D95DE-16D2-43A3-9D1B-7EA4AE4C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11</cp:revision>
  <cp:lastPrinted>2017-06-06T07:48:00Z</cp:lastPrinted>
  <dcterms:created xsi:type="dcterms:W3CDTF">2017-06-03T11:36:00Z</dcterms:created>
  <dcterms:modified xsi:type="dcterms:W3CDTF">2017-06-07T04:15:00Z</dcterms:modified>
</cp:coreProperties>
</file>