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6C4F49" w:rsidRPr="00C979C3" w:rsidTr="006C4F49">
        <w:tc>
          <w:tcPr>
            <w:tcW w:w="5211" w:type="dxa"/>
          </w:tcPr>
          <w:p w:rsidR="006C4F49" w:rsidRPr="00C979C3" w:rsidRDefault="006C4F49" w:rsidP="00C97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4F49" w:rsidRPr="00C979C3" w:rsidRDefault="006C4F49" w:rsidP="00C97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C4F49" w:rsidRPr="00C979C3" w:rsidRDefault="00300783" w:rsidP="00BF76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приказом директора регионального института кадро</w:t>
            </w:r>
            <w:r w:rsidR="00BF7640">
              <w:rPr>
                <w:rFonts w:ascii="Times New Roman" w:hAnsi="Times New Roman" w:cs="Times New Roman"/>
                <w:sz w:val="24"/>
                <w:szCs w:val="24"/>
              </w:rPr>
              <w:t xml:space="preserve">вой политики                  </w:t>
            </w:r>
            <w:r w:rsidR="00BF7640" w:rsidRPr="00BF7640">
              <w:rPr>
                <w:rFonts w:ascii="Times New Roman" w:hAnsi="Times New Roman" w:cs="Times New Roman"/>
                <w:sz w:val="24"/>
                <w:szCs w:val="24"/>
              </w:rPr>
              <w:t>от  14 мая</w:t>
            </w:r>
            <w:r w:rsidR="00BF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49" w:rsidRPr="00BF76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43B7" w:rsidRPr="00BF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4F49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F49" w:rsidRPr="00C97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F764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6C4F49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4F49" w:rsidRPr="00C979C3" w:rsidRDefault="006C4F49" w:rsidP="00C97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4A5" w:rsidRPr="00C979C3" w:rsidRDefault="00C979C3" w:rsidP="00C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4F49" w:rsidRPr="00C979C3" w:rsidRDefault="00C979C3" w:rsidP="00C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ОБ ОБЛАСТНОМ КОНКУРСЕ МЕТОДИЧЕСКОЙ ПРОДУКЦИИ</w:t>
      </w:r>
    </w:p>
    <w:p w:rsidR="00BB6A7E" w:rsidRPr="00C979C3" w:rsidRDefault="00C979C3" w:rsidP="00C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ПО АГРОБИЗНЕС-ОБРАЗОВАНИЮ</w:t>
      </w:r>
    </w:p>
    <w:p w:rsidR="006C4F49" w:rsidRPr="00C979C3" w:rsidRDefault="006C4F49" w:rsidP="00C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6C4F49" w:rsidP="00C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614A5" w:rsidRPr="00C979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519E" w:rsidRPr="00C979C3" w:rsidRDefault="0007519E" w:rsidP="00C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07519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1</w:t>
      </w:r>
      <w:r w:rsidR="00C979C3">
        <w:rPr>
          <w:rFonts w:ascii="Times New Roman" w:hAnsi="Times New Roman" w:cs="Times New Roman"/>
          <w:sz w:val="24"/>
          <w:szCs w:val="24"/>
        </w:rPr>
        <w:t xml:space="preserve">.1. </w:t>
      </w:r>
      <w:r w:rsidR="006C4F49" w:rsidRPr="00C979C3">
        <w:rPr>
          <w:rFonts w:ascii="Times New Roman" w:hAnsi="Times New Roman" w:cs="Times New Roman"/>
          <w:sz w:val="24"/>
          <w:szCs w:val="24"/>
        </w:rPr>
        <w:t>Настоящее Положение устанавливает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6C4F49" w:rsidRPr="00C979C3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FA3358" w:rsidRPr="00C979C3">
        <w:rPr>
          <w:rFonts w:ascii="Times New Roman" w:hAnsi="Times New Roman" w:cs="Times New Roman"/>
          <w:sz w:val="24"/>
          <w:szCs w:val="24"/>
        </w:rPr>
        <w:t>областного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конкурса методической продукции по </w:t>
      </w:r>
      <w:r w:rsidR="00FA3358" w:rsidRPr="00C979C3">
        <w:rPr>
          <w:rFonts w:ascii="Times New Roman" w:hAnsi="Times New Roman" w:cs="Times New Roman"/>
          <w:sz w:val="24"/>
          <w:szCs w:val="24"/>
        </w:rPr>
        <w:t>агробизнес-образованию</w:t>
      </w:r>
      <w:r w:rsidR="006C4F49" w:rsidRPr="00C979C3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0" w:name="_GoBack"/>
      <w:bookmarkEnd w:id="0"/>
      <w:r w:rsidR="00A614A5" w:rsidRPr="00C979C3">
        <w:rPr>
          <w:rFonts w:ascii="Times New Roman" w:hAnsi="Times New Roman" w:cs="Times New Roman"/>
          <w:sz w:val="24"/>
          <w:szCs w:val="24"/>
        </w:rPr>
        <w:t>Конкурс).</w:t>
      </w:r>
    </w:p>
    <w:p w:rsidR="00A67618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2. </w:t>
      </w:r>
      <w:r w:rsidR="0007519E" w:rsidRPr="00C979C3">
        <w:rPr>
          <w:rFonts w:ascii="Times New Roman" w:hAnsi="Times New Roman" w:cs="Times New Roman"/>
          <w:sz w:val="24"/>
          <w:szCs w:val="24"/>
        </w:rPr>
        <w:t xml:space="preserve">Организацию и проведение Конкурса осуществляет </w:t>
      </w:r>
      <w:r w:rsidR="00FA3358" w:rsidRPr="00C979C3">
        <w:rPr>
          <w:rFonts w:ascii="Times New Roman" w:hAnsi="Times New Roman" w:cs="Times New Roman"/>
          <w:sz w:val="24"/>
          <w:szCs w:val="24"/>
        </w:rPr>
        <w:t>ресурсно-методический центр агробизнес-образования (РМЦ</w:t>
      </w:r>
      <w:r w:rsidR="00A243B7" w:rsidRPr="00C979C3">
        <w:rPr>
          <w:rFonts w:ascii="Times New Roman" w:hAnsi="Times New Roman" w:cs="Times New Roman"/>
          <w:sz w:val="24"/>
          <w:szCs w:val="24"/>
        </w:rPr>
        <w:t xml:space="preserve"> АБО</w:t>
      </w:r>
      <w:r w:rsidR="00FA3358" w:rsidRPr="00C979C3">
        <w:rPr>
          <w:rFonts w:ascii="Times New Roman" w:hAnsi="Times New Roman" w:cs="Times New Roman"/>
          <w:sz w:val="24"/>
          <w:szCs w:val="24"/>
        </w:rPr>
        <w:t>)</w:t>
      </w:r>
      <w:r w:rsidR="002C38CD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07519E" w:rsidRPr="00C979C3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 Иркутской области</w:t>
      </w:r>
      <w:r w:rsidR="00FA3358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67618" w:rsidRPr="00C979C3">
        <w:rPr>
          <w:rFonts w:ascii="Times New Roman" w:hAnsi="Times New Roman" w:cs="Times New Roman"/>
          <w:sz w:val="24"/>
          <w:szCs w:val="24"/>
        </w:rPr>
        <w:t>«Региональный институт кадровой политики и непрерывного профессионального образования».</w:t>
      </w:r>
    </w:p>
    <w:p w:rsidR="00750420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14A5" w:rsidRPr="00C979C3">
        <w:rPr>
          <w:rFonts w:ascii="Times New Roman" w:hAnsi="Times New Roman" w:cs="Times New Roman"/>
          <w:sz w:val="24"/>
          <w:szCs w:val="24"/>
        </w:rPr>
        <w:t>3. Конкурс проводится в целях</w:t>
      </w:r>
      <w:r w:rsidR="0007519E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750420" w:rsidRPr="00C979C3">
        <w:rPr>
          <w:rFonts w:ascii="Times New Roman" w:hAnsi="Times New Roman" w:cs="Times New Roman"/>
          <w:sz w:val="24"/>
          <w:szCs w:val="24"/>
        </w:rPr>
        <w:t>профессиональной (методической</w:t>
      </w:r>
      <w:r w:rsidR="00C360BA" w:rsidRPr="00C979C3">
        <w:rPr>
          <w:rFonts w:ascii="Times New Roman" w:hAnsi="Times New Roman" w:cs="Times New Roman"/>
          <w:sz w:val="24"/>
          <w:szCs w:val="24"/>
        </w:rPr>
        <w:t>) поддержки педагогов школ, реализующих агробизнес</w:t>
      </w:r>
      <w:r w:rsidR="00750420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C360BA" w:rsidRPr="00C979C3">
        <w:rPr>
          <w:rFonts w:ascii="Times New Roman" w:hAnsi="Times New Roman" w:cs="Times New Roman"/>
          <w:sz w:val="24"/>
          <w:szCs w:val="24"/>
        </w:rPr>
        <w:t>-</w:t>
      </w:r>
      <w:r w:rsidR="00750420" w:rsidRPr="00C979C3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15792D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519E" w:rsidRPr="00C979C3">
        <w:rPr>
          <w:rFonts w:ascii="Times New Roman" w:hAnsi="Times New Roman" w:cs="Times New Roman"/>
          <w:sz w:val="24"/>
          <w:szCs w:val="24"/>
        </w:rPr>
        <w:t>4.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Информация о Конкурсе размещается на официальном сайте</w:t>
      </w:r>
      <w:r w:rsidR="0015792D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243B7" w:rsidRPr="00C979C3">
        <w:rPr>
          <w:rFonts w:ascii="Times New Roman" w:hAnsi="Times New Roman" w:cs="Times New Roman"/>
          <w:sz w:val="24"/>
          <w:szCs w:val="24"/>
        </w:rPr>
        <w:t>«</w:t>
      </w:r>
      <w:r w:rsidR="0015792D" w:rsidRPr="00C979C3">
        <w:rPr>
          <w:rFonts w:ascii="Times New Roman" w:hAnsi="Times New Roman" w:cs="Times New Roman"/>
          <w:sz w:val="24"/>
          <w:szCs w:val="24"/>
        </w:rPr>
        <w:t>Регионального института кадровой политики</w:t>
      </w:r>
      <w:r w:rsidR="00A243B7" w:rsidRPr="00C979C3">
        <w:rPr>
          <w:rFonts w:ascii="Times New Roman" w:hAnsi="Times New Roman" w:cs="Times New Roman"/>
          <w:sz w:val="24"/>
          <w:szCs w:val="24"/>
        </w:rPr>
        <w:t>»</w:t>
      </w:r>
      <w:r w:rsidR="0015792D" w:rsidRPr="00C979C3">
        <w:rPr>
          <w:rFonts w:ascii="Times New Roman" w:hAnsi="Times New Roman" w:cs="Times New Roman"/>
          <w:sz w:val="24"/>
          <w:szCs w:val="24"/>
        </w:rPr>
        <w:t xml:space="preserve"> в день утверждения настоящего Положения.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519E" w:rsidRPr="00C979C3">
        <w:rPr>
          <w:rFonts w:ascii="Times New Roman" w:hAnsi="Times New Roman" w:cs="Times New Roman"/>
          <w:sz w:val="24"/>
          <w:szCs w:val="24"/>
        </w:rPr>
        <w:t xml:space="preserve">5. </w:t>
      </w:r>
      <w:r w:rsidR="00880DFA" w:rsidRPr="00C979C3">
        <w:rPr>
          <w:rFonts w:ascii="Times New Roman" w:hAnsi="Times New Roman" w:cs="Times New Roman"/>
          <w:sz w:val="24"/>
          <w:szCs w:val="24"/>
        </w:rPr>
        <w:t>В Конкурсе принимают участие педагоги профессиональных образовательны</w:t>
      </w:r>
      <w:r w:rsidR="005873AF" w:rsidRPr="00C979C3">
        <w:rPr>
          <w:rFonts w:ascii="Times New Roman" w:hAnsi="Times New Roman" w:cs="Times New Roman"/>
          <w:sz w:val="24"/>
          <w:szCs w:val="24"/>
        </w:rPr>
        <w:t>х организаций аграрной направленности.</w:t>
      </w:r>
      <w:r w:rsidR="00880DFA" w:rsidRPr="00C979C3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7B66BA" w:rsidRPr="00C979C3">
        <w:rPr>
          <w:rFonts w:ascii="Times New Roman" w:hAnsi="Times New Roman" w:cs="Times New Roman"/>
          <w:sz w:val="24"/>
          <w:szCs w:val="24"/>
        </w:rPr>
        <w:t xml:space="preserve"> как</w:t>
      </w:r>
      <w:r w:rsidR="00880DFA" w:rsidRPr="00C979C3">
        <w:rPr>
          <w:rFonts w:ascii="Times New Roman" w:hAnsi="Times New Roman" w:cs="Times New Roman"/>
          <w:sz w:val="24"/>
          <w:szCs w:val="24"/>
        </w:rPr>
        <w:t xml:space="preserve"> ин</w:t>
      </w:r>
      <w:r w:rsidR="007B66BA" w:rsidRPr="00C979C3">
        <w:rPr>
          <w:rFonts w:ascii="Times New Roman" w:hAnsi="Times New Roman" w:cs="Times New Roman"/>
          <w:sz w:val="24"/>
          <w:szCs w:val="24"/>
        </w:rPr>
        <w:t>дивидуальное участие, так</w:t>
      </w:r>
      <w:r w:rsidR="0045621F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Pr="00C979C3">
        <w:rPr>
          <w:rFonts w:ascii="Times New Roman" w:hAnsi="Times New Roman" w:cs="Times New Roman"/>
          <w:sz w:val="24"/>
          <w:szCs w:val="24"/>
        </w:rPr>
        <w:t>и коллективное</w:t>
      </w:r>
      <w:r w:rsidR="00750A88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880DFA" w:rsidRPr="00C979C3">
        <w:rPr>
          <w:rFonts w:ascii="Times New Roman" w:hAnsi="Times New Roman" w:cs="Times New Roman"/>
          <w:sz w:val="24"/>
          <w:szCs w:val="24"/>
        </w:rPr>
        <w:t>(</w:t>
      </w:r>
      <w:r w:rsidR="00E37301" w:rsidRPr="00C979C3">
        <w:rPr>
          <w:rFonts w:ascii="Times New Roman" w:hAnsi="Times New Roman" w:cs="Times New Roman"/>
          <w:sz w:val="24"/>
          <w:szCs w:val="24"/>
        </w:rPr>
        <w:t>творческие группы).</w:t>
      </w:r>
    </w:p>
    <w:p w:rsidR="007B66BA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09B" w:rsidRPr="00C979C3">
        <w:rPr>
          <w:rFonts w:ascii="Times New Roman" w:hAnsi="Times New Roman" w:cs="Times New Roman"/>
          <w:sz w:val="24"/>
          <w:szCs w:val="24"/>
        </w:rPr>
        <w:t>6</w:t>
      </w:r>
      <w:r w:rsidR="00E37301" w:rsidRPr="00C979C3">
        <w:rPr>
          <w:rFonts w:ascii="Times New Roman" w:hAnsi="Times New Roman" w:cs="Times New Roman"/>
          <w:sz w:val="24"/>
          <w:szCs w:val="24"/>
        </w:rPr>
        <w:t>. По итогам Конкурса</w:t>
      </w:r>
      <w:r w:rsidR="007B7F95" w:rsidRPr="00C979C3">
        <w:rPr>
          <w:rFonts w:ascii="Times New Roman" w:hAnsi="Times New Roman" w:cs="Times New Roman"/>
          <w:sz w:val="24"/>
          <w:szCs w:val="24"/>
        </w:rPr>
        <w:t xml:space="preserve"> объявляются победители,</w:t>
      </w:r>
      <w:r w:rsidR="00E37301" w:rsidRPr="00C979C3">
        <w:rPr>
          <w:rFonts w:ascii="Times New Roman" w:hAnsi="Times New Roman" w:cs="Times New Roman"/>
          <w:sz w:val="24"/>
          <w:szCs w:val="24"/>
        </w:rPr>
        <w:t xml:space="preserve"> призеры</w:t>
      </w:r>
      <w:r w:rsidR="007B7F95" w:rsidRPr="00C979C3">
        <w:rPr>
          <w:rFonts w:ascii="Times New Roman" w:hAnsi="Times New Roman" w:cs="Times New Roman"/>
          <w:sz w:val="24"/>
          <w:szCs w:val="24"/>
        </w:rPr>
        <w:t xml:space="preserve"> и лауреаты</w:t>
      </w:r>
      <w:r w:rsidR="00E37301" w:rsidRPr="00C979C3">
        <w:rPr>
          <w:rFonts w:ascii="Times New Roman" w:hAnsi="Times New Roman" w:cs="Times New Roman"/>
          <w:sz w:val="24"/>
          <w:szCs w:val="24"/>
        </w:rPr>
        <w:t xml:space="preserve"> по номинациям.</w:t>
      </w:r>
    </w:p>
    <w:p w:rsidR="00933D62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09B" w:rsidRPr="00C979C3">
        <w:rPr>
          <w:rFonts w:ascii="Times New Roman" w:hAnsi="Times New Roman" w:cs="Times New Roman"/>
          <w:sz w:val="24"/>
          <w:szCs w:val="24"/>
        </w:rPr>
        <w:t>7</w:t>
      </w:r>
      <w:r w:rsidR="00933D62" w:rsidRPr="00C979C3">
        <w:rPr>
          <w:rFonts w:ascii="Times New Roman" w:hAnsi="Times New Roman" w:cs="Times New Roman"/>
          <w:sz w:val="24"/>
          <w:szCs w:val="24"/>
        </w:rPr>
        <w:t>.  Победители и призеры Конкурса награждаются дипломами</w:t>
      </w:r>
      <w:r w:rsidR="00650CE9" w:rsidRPr="00C979C3">
        <w:rPr>
          <w:rFonts w:ascii="Times New Roman" w:hAnsi="Times New Roman" w:cs="Times New Roman"/>
          <w:sz w:val="24"/>
          <w:szCs w:val="24"/>
        </w:rPr>
        <w:t>.</w:t>
      </w:r>
      <w:r w:rsidR="00750A88" w:rsidRPr="00C979C3">
        <w:rPr>
          <w:rFonts w:ascii="Times New Roman" w:hAnsi="Times New Roman" w:cs="Times New Roman"/>
          <w:sz w:val="24"/>
          <w:szCs w:val="24"/>
        </w:rPr>
        <w:t xml:space="preserve"> Лучшие разработки (по согласованию с автором) вносятся в областной банк методической продукции.</w:t>
      </w:r>
    </w:p>
    <w:p w:rsidR="007B7F95" w:rsidRPr="00C979C3" w:rsidRDefault="007B7F9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B9" w:rsidRPr="00C979C3" w:rsidRDefault="006B51B9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Глава 2. Организация и деятельность организационного комитета</w:t>
      </w:r>
    </w:p>
    <w:p w:rsidR="00E37301" w:rsidRPr="00C979C3" w:rsidRDefault="00E37301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ED" w:rsidRPr="00C979C3" w:rsidRDefault="00E37301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C979C3">
        <w:rPr>
          <w:rFonts w:ascii="Times New Roman" w:hAnsi="Times New Roman" w:cs="Times New Roman"/>
          <w:sz w:val="24"/>
          <w:szCs w:val="24"/>
        </w:rPr>
        <w:t>2.1</w:t>
      </w:r>
      <w:r w:rsidR="0015792D" w:rsidRPr="00C979C3">
        <w:rPr>
          <w:rFonts w:ascii="Times New Roman" w:hAnsi="Times New Roman" w:cs="Times New Roman"/>
          <w:sz w:val="24"/>
          <w:szCs w:val="24"/>
        </w:rPr>
        <w:t xml:space="preserve">. Для </w:t>
      </w:r>
      <w:r w:rsidR="006B51B9" w:rsidRPr="00C979C3">
        <w:rPr>
          <w:rFonts w:ascii="Times New Roman" w:hAnsi="Times New Roman" w:cs="Times New Roman"/>
          <w:sz w:val="24"/>
          <w:szCs w:val="24"/>
        </w:rPr>
        <w:t>проведения</w:t>
      </w:r>
      <w:r w:rsidR="00C979C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B51B9" w:rsidRPr="00C979C3">
        <w:rPr>
          <w:rFonts w:ascii="Times New Roman" w:hAnsi="Times New Roman" w:cs="Times New Roman"/>
          <w:sz w:val="24"/>
          <w:szCs w:val="24"/>
        </w:rPr>
        <w:t>создается организационн</w:t>
      </w:r>
      <w:r w:rsidR="00A20DED" w:rsidRPr="00C979C3">
        <w:rPr>
          <w:rFonts w:ascii="Times New Roman" w:hAnsi="Times New Roman" w:cs="Times New Roman"/>
          <w:sz w:val="24"/>
          <w:szCs w:val="24"/>
        </w:rPr>
        <w:t>ый комитет (далее – Оргкомитет).</w:t>
      </w:r>
      <w:r w:rsidR="006B51B9" w:rsidRPr="00C9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96" w:rsidRPr="00C979C3" w:rsidRDefault="00CF709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C979C3">
        <w:rPr>
          <w:rFonts w:ascii="Times New Roman" w:hAnsi="Times New Roman" w:cs="Times New Roman"/>
          <w:sz w:val="24"/>
          <w:szCs w:val="24"/>
        </w:rPr>
        <w:t>2.2</w:t>
      </w:r>
      <w:r w:rsidR="006B51B9" w:rsidRPr="00C979C3">
        <w:rPr>
          <w:rFonts w:ascii="Times New Roman" w:hAnsi="Times New Roman" w:cs="Times New Roman"/>
          <w:sz w:val="24"/>
          <w:szCs w:val="24"/>
        </w:rPr>
        <w:t xml:space="preserve">. </w:t>
      </w:r>
      <w:r w:rsidR="004D1496" w:rsidRPr="00C979C3">
        <w:rPr>
          <w:rFonts w:ascii="Times New Roman" w:hAnsi="Times New Roman" w:cs="Times New Roman"/>
          <w:sz w:val="24"/>
          <w:szCs w:val="24"/>
        </w:rPr>
        <w:t xml:space="preserve">Состав Оргкомитета утверждается директором Регионального института кадровой политики и непрерывного профессионального образования. </w:t>
      </w:r>
    </w:p>
    <w:p w:rsidR="004D1496" w:rsidRPr="00C979C3" w:rsidRDefault="00A243B7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C979C3">
        <w:rPr>
          <w:rFonts w:ascii="Times New Roman" w:hAnsi="Times New Roman" w:cs="Times New Roman"/>
          <w:sz w:val="24"/>
          <w:szCs w:val="24"/>
        </w:rPr>
        <w:t>2.3</w:t>
      </w:r>
      <w:r w:rsidR="006B51B9" w:rsidRPr="00C979C3">
        <w:rPr>
          <w:rFonts w:ascii="Times New Roman" w:hAnsi="Times New Roman" w:cs="Times New Roman"/>
          <w:sz w:val="24"/>
          <w:szCs w:val="24"/>
        </w:rPr>
        <w:t xml:space="preserve">. </w:t>
      </w:r>
      <w:r w:rsidR="004D1496" w:rsidRPr="00C979C3">
        <w:rPr>
          <w:rFonts w:ascii="Times New Roman" w:hAnsi="Times New Roman" w:cs="Times New Roman"/>
          <w:sz w:val="24"/>
          <w:szCs w:val="24"/>
        </w:rPr>
        <w:t>Работа Оргкомитета осуществляется в форме заседаний. Возглавляет заседание Оргкомитета председатель Оргкомитета (в случае его отсутствия – заместитель председателя Оргкомитета).</w:t>
      </w:r>
    </w:p>
    <w:p w:rsidR="0099035E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4D1496" w:rsidRPr="00C979C3">
        <w:rPr>
          <w:rFonts w:ascii="Times New Roman" w:hAnsi="Times New Roman" w:cs="Times New Roman"/>
          <w:sz w:val="24"/>
          <w:szCs w:val="24"/>
        </w:rPr>
        <w:t>Оргкомитет вправе привлекать к работе экспертов из числа педагогических работников образовательных организаций, расположенных на территории Иркутской области с</w:t>
      </w:r>
      <w:r w:rsidR="006B51B9" w:rsidRPr="00C979C3">
        <w:rPr>
          <w:rFonts w:ascii="Times New Roman" w:hAnsi="Times New Roman" w:cs="Times New Roman"/>
          <w:sz w:val="24"/>
          <w:szCs w:val="24"/>
        </w:rPr>
        <w:t xml:space="preserve"> це</w:t>
      </w:r>
      <w:r w:rsidR="00A20DED" w:rsidRPr="00C979C3">
        <w:rPr>
          <w:rFonts w:ascii="Times New Roman" w:hAnsi="Times New Roman" w:cs="Times New Roman"/>
          <w:sz w:val="24"/>
          <w:szCs w:val="24"/>
        </w:rPr>
        <w:t>лью проведения оценки методической продукции, представленной для участия в К</w:t>
      </w:r>
      <w:r w:rsidR="006B51B9" w:rsidRPr="00C979C3">
        <w:rPr>
          <w:rFonts w:ascii="Times New Roman" w:hAnsi="Times New Roman" w:cs="Times New Roman"/>
          <w:sz w:val="24"/>
          <w:szCs w:val="24"/>
        </w:rPr>
        <w:t>онкурсе,</w:t>
      </w:r>
    </w:p>
    <w:p w:rsidR="0099035E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99035E" w:rsidRPr="00C979C3">
        <w:rPr>
          <w:rFonts w:ascii="Times New Roman" w:hAnsi="Times New Roman" w:cs="Times New Roman"/>
          <w:sz w:val="24"/>
          <w:szCs w:val="24"/>
        </w:rPr>
        <w:t>Оргкомитет:</w:t>
      </w:r>
    </w:p>
    <w:p w:rsidR="00C979C3" w:rsidRDefault="0099035E" w:rsidP="00C979C3">
      <w:pPr>
        <w:pStyle w:val="ad"/>
        <w:numPr>
          <w:ilvl w:val="0"/>
          <w:numId w:val="7"/>
        </w:numPr>
        <w:ind w:hanging="720"/>
        <w:jc w:val="both"/>
      </w:pPr>
      <w:r w:rsidRPr="00C979C3">
        <w:t>определяет состав жюри;</w:t>
      </w:r>
    </w:p>
    <w:p w:rsidR="00C979C3" w:rsidRDefault="00C979C3" w:rsidP="00C979C3">
      <w:pPr>
        <w:pStyle w:val="ad"/>
        <w:numPr>
          <w:ilvl w:val="0"/>
          <w:numId w:val="7"/>
        </w:numPr>
        <w:ind w:hanging="720"/>
        <w:jc w:val="both"/>
      </w:pPr>
      <w:r>
        <w:t xml:space="preserve">утверждает решение </w:t>
      </w:r>
      <w:r w:rsidR="00A243B7" w:rsidRPr="00C979C3">
        <w:t>об итогах  Конкурса;</w:t>
      </w:r>
    </w:p>
    <w:p w:rsidR="006B51B9" w:rsidRPr="00C979C3" w:rsidRDefault="00A243B7" w:rsidP="00C979C3">
      <w:pPr>
        <w:pStyle w:val="ad"/>
        <w:numPr>
          <w:ilvl w:val="0"/>
          <w:numId w:val="7"/>
        </w:numPr>
        <w:ind w:hanging="720"/>
        <w:jc w:val="both"/>
      </w:pPr>
      <w:r w:rsidRPr="00C979C3">
        <w:t xml:space="preserve">размещает информацию о проведении и итогах Конкурса на официальном сайте «Регионального института кадровой политики». </w:t>
      </w:r>
      <w:r w:rsidR="0099035E" w:rsidRPr="00C979C3">
        <w:t xml:space="preserve"> </w:t>
      </w:r>
    </w:p>
    <w:p w:rsidR="006B51B9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B51B9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243B7" w:rsidRPr="00C979C3">
        <w:rPr>
          <w:rFonts w:ascii="Times New Roman" w:hAnsi="Times New Roman" w:cs="Times New Roman"/>
          <w:sz w:val="24"/>
          <w:szCs w:val="24"/>
        </w:rPr>
        <w:t xml:space="preserve">  </w:t>
      </w:r>
      <w:r w:rsidR="006B51B9" w:rsidRPr="00C979C3">
        <w:rPr>
          <w:rFonts w:ascii="Times New Roman" w:hAnsi="Times New Roman" w:cs="Times New Roman"/>
          <w:sz w:val="24"/>
          <w:szCs w:val="24"/>
        </w:rPr>
        <w:t>Решение Оргкомитета</w:t>
      </w:r>
      <w:r w:rsidR="00A20DED" w:rsidRPr="00C979C3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6B51B9" w:rsidRPr="00C979C3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голосования. В случае равенства голосов решающим является голос председателя Оргкомитета.</w:t>
      </w:r>
    </w:p>
    <w:p w:rsidR="006B51B9" w:rsidRPr="00C979C3" w:rsidRDefault="006B51B9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lastRenderedPageBreak/>
        <w:t>Решение Оргкомитета оформляется протоколом, который подписывается председателем Оргкомитета (при его отсутствии – заместителем председателя Оргкомитета) и секретарем Оргкомитета.</w:t>
      </w:r>
    </w:p>
    <w:p w:rsidR="00A243B7" w:rsidRPr="00C979C3" w:rsidRDefault="00A243B7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37E" w:rsidRPr="00C979C3" w:rsidRDefault="0032437E" w:rsidP="00C979C3">
      <w:pPr>
        <w:spacing w:after="0" w:line="240" w:lineRule="auto"/>
        <w:ind w:right="-21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Глава 3. Оформление представляемой на Конкурс методической продукции</w:t>
      </w:r>
    </w:p>
    <w:p w:rsidR="0032437E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2437E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4C31D5" w:rsidRPr="00C979C3">
        <w:rPr>
          <w:rFonts w:ascii="Times New Roman" w:hAnsi="Times New Roman" w:cs="Times New Roman"/>
          <w:sz w:val="24"/>
          <w:szCs w:val="24"/>
        </w:rPr>
        <w:t xml:space="preserve">  </w:t>
      </w:r>
      <w:r w:rsidR="0032437E" w:rsidRPr="00C979C3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91633E" w:rsidRPr="00C979C3">
        <w:rPr>
          <w:rFonts w:ascii="Times New Roman" w:hAnsi="Times New Roman" w:cs="Times New Roman"/>
          <w:sz w:val="24"/>
          <w:szCs w:val="24"/>
        </w:rPr>
        <w:t>на</w:t>
      </w:r>
      <w:r w:rsidR="00A67618" w:rsidRPr="00C979C3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32437E" w:rsidRPr="00C979C3">
        <w:rPr>
          <w:rFonts w:ascii="Times New Roman" w:hAnsi="Times New Roman" w:cs="Times New Roman"/>
          <w:sz w:val="24"/>
          <w:szCs w:val="24"/>
        </w:rPr>
        <w:t xml:space="preserve">носителе </w:t>
      </w:r>
      <w:r w:rsidR="00C3533E" w:rsidRPr="00C979C3">
        <w:rPr>
          <w:rFonts w:ascii="Times New Roman" w:hAnsi="Times New Roman" w:cs="Times New Roman"/>
          <w:sz w:val="24"/>
          <w:szCs w:val="24"/>
        </w:rPr>
        <w:t>представляе</w:t>
      </w:r>
      <w:r w:rsidR="0032437E" w:rsidRPr="00C979C3">
        <w:rPr>
          <w:rFonts w:ascii="Times New Roman" w:hAnsi="Times New Roman" w:cs="Times New Roman"/>
          <w:sz w:val="24"/>
          <w:szCs w:val="24"/>
        </w:rPr>
        <w:t xml:space="preserve">тся: </w:t>
      </w:r>
      <w:r w:rsidR="001037A7" w:rsidRPr="00C9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C3" w:rsidRDefault="0091633E" w:rsidP="00C979C3">
      <w:pPr>
        <w:pStyle w:val="ad"/>
        <w:numPr>
          <w:ilvl w:val="0"/>
          <w:numId w:val="8"/>
        </w:numPr>
        <w:ind w:left="142" w:firstLine="709"/>
        <w:jc w:val="both"/>
      </w:pPr>
      <w:r w:rsidRPr="00C979C3">
        <w:t>заявка на участие в Конкурсе, оформленная в соответствии с приложением</w:t>
      </w:r>
      <w:r w:rsidR="004C31D5" w:rsidRPr="00C979C3">
        <w:t xml:space="preserve"> №1</w:t>
      </w:r>
      <w:r w:rsidRPr="00C979C3">
        <w:t xml:space="preserve"> к настоящему Положению</w:t>
      </w:r>
      <w:r w:rsidR="004C31D5" w:rsidRPr="00C979C3">
        <w:t>.</w:t>
      </w:r>
      <w:r w:rsidRPr="00C979C3">
        <w:t xml:space="preserve"> </w:t>
      </w:r>
      <w:r w:rsidR="004C31D5" w:rsidRPr="00C979C3">
        <w:t>Н</w:t>
      </w:r>
      <w:r w:rsidRPr="00C979C3">
        <w:t>а каждую конкурсную работу оформляется отдельная заявка;</w:t>
      </w:r>
    </w:p>
    <w:p w:rsidR="00D3112E" w:rsidRPr="00C979C3" w:rsidRDefault="0091633E" w:rsidP="00C979C3">
      <w:pPr>
        <w:pStyle w:val="ad"/>
        <w:numPr>
          <w:ilvl w:val="0"/>
          <w:numId w:val="8"/>
        </w:numPr>
        <w:ind w:left="142" w:firstLine="709"/>
        <w:jc w:val="both"/>
      </w:pPr>
      <w:r w:rsidRPr="00C979C3">
        <w:t xml:space="preserve"> конкурсная работа, оформленная в соответствии с требованиями, предъявля</w:t>
      </w:r>
      <w:r w:rsidR="00A67618" w:rsidRPr="00C979C3">
        <w:t>емыми к методической продукции</w:t>
      </w:r>
      <w:r w:rsidR="004C31D5" w:rsidRPr="00C979C3">
        <w:t xml:space="preserve"> (приложение №3)</w:t>
      </w:r>
      <w:r w:rsidR="00A67618" w:rsidRPr="00C979C3">
        <w:t>.</w:t>
      </w:r>
    </w:p>
    <w:p w:rsidR="00D3112E" w:rsidRPr="00C979C3" w:rsidRDefault="00D3112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i/>
          <w:sz w:val="24"/>
          <w:szCs w:val="24"/>
        </w:rPr>
        <w:t>Требования к тексту</w:t>
      </w:r>
      <w:r w:rsidRPr="00C979C3">
        <w:rPr>
          <w:rFonts w:ascii="Times New Roman" w:hAnsi="Times New Roman" w:cs="Times New Roman"/>
          <w:sz w:val="24"/>
          <w:szCs w:val="24"/>
        </w:rPr>
        <w:t>:</w:t>
      </w:r>
    </w:p>
    <w:p w:rsidR="00D3112E" w:rsidRPr="00C979C3" w:rsidRDefault="00D3112E" w:rsidP="00C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Формат листов – А4</w:t>
      </w:r>
    </w:p>
    <w:p w:rsidR="00D3112E" w:rsidRPr="00C979C3" w:rsidRDefault="00D3112E" w:rsidP="00C979C3">
      <w:pPr>
        <w:pStyle w:val="ab"/>
        <w:spacing w:before="0" w:beforeAutospacing="0" w:after="0" w:afterAutospacing="0"/>
        <w:jc w:val="both"/>
        <w:rPr>
          <w:color w:val="1B1818"/>
        </w:rPr>
      </w:pPr>
      <w:r w:rsidRPr="00C979C3">
        <w:rPr>
          <w:color w:val="1B1818"/>
        </w:rPr>
        <w:t>Размер текста - 14 пт.</w:t>
      </w:r>
    </w:p>
    <w:p w:rsidR="00D3112E" w:rsidRPr="00C979C3" w:rsidRDefault="00D3112E" w:rsidP="00C97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</w:pPr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 xml:space="preserve">Шрифт — </w:t>
      </w:r>
      <w:proofErr w:type="spellStart"/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Times</w:t>
      </w:r>
      <w:proofErr w:type="spellEnd"/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 xml:space="preserve"> </w:t>
      </w:r>
      <w:proofErr w:type="spellStart"/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New</w:t>
      </w:r>
      <w:proofErr w:type="spellEnd"/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 xml:space="preserve"> </w:t>
      </w:r>
      <w:proofErr w:type="spellStart"/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Roman</w:t>
      </w:r>
      <w:proofErr w:type="spellEnd"/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.</w:t>
      </w:r>
    </w:p>
    <w:p w:rsidR="00D3112E" w:rsidRPr="00C979C3" w:rsidRDefault="00D3112E" w:rsidP="00C97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</w:pPr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Межстрочный интервал — одинарный.</w:t>
      </w:r>
    </w:p>
    <w:p w:rsidR="00D3112E" w:rsidRPr="00C979C3" w:rsidRDefault="00D3112E" w:rsidP="00C97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</w:pPr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Поля страницы:</w:t>
      </w:r>
    </w:p>
    <w:p w:rsidR="00D3112E" w:rsidRPr="00C979C3" w:rsidRDefault="00D3112E" w:rsidP="00C979C3">
      <w:pPr>
        <w:numPr>
          <w:ilvl w:val="0"/>
          <w:numId w:val="1"/>
        </w:numPr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</w:pPr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верхнее и нижнее — 20 мм</w:t>
      </w:r>
    </w:p>
    <w:p w:rsidR="00D3112E" w:rsidRPr="00C979C3" w:rsidRDefault="00D3112E" w:rsidP="00C979C3">
      <w:pPr>
        <w:numPr>
          <w:ilvl w:val="0"/>
          <w:numId w:val="1"/>
        </w:numPr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</w:pPr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левое поле — 25 мм</w:t>
      </w:r>
    </w:p>
    <w:p w:rsidR="006C5C50" w:rsidRPr="00C979C3" w:rsidRDefault="00D3112E" w:rsidP="00C979C3">
      <w:pPr>
        <w:numPr>
          <w:ilvl w:val="0"/>
          <w:numId w:val="1"/>
        </w:numPr>
        <w:spacing w:after="0" w:line="240" w:lineRule="auto"/>
        <w:ind w:left="375" w:right="-2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eastAsia="Times New Roman" w:hAnsi="Times New Roman" w:cs="Times New Roman"/>
          <w:color w:val="1B1818"/>
          <w:sz w:val="24"/>
          <w:szCs w:val="24"/>
          <w:lang w:eastAsia="ru-RU"/>
        </w:rPr>
        <w:t>правое поле — 10 мм</w:t>
      </w:r>
    </w:p>
    <w:p w:rsidR="004C31D5" w:rsidRPr="00C979C3" w:rsidRDefault="004C31D5" w:rsidP="00C979C3">
      <w:pPr>
        <w:spacing w:after="0"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CF709B" w:rsidRPr="00C979C3" w:rsidRDefault="006C5C50" w:rsidP="00C979C3">
      <w:pPr>
        <w:spacing w:after="0" w:line="240" w:lineRule="auto"/>
        <w:ind w:right="-21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Глава 4. Порядок проведения Конкурса</w:t>
      </w:r>
    </w:p>
    <w:p w:rsidR="006C5C50" w:rsidRPr="00C979C3" w:rsidRDefault="00C979C3" w:rsidP="00C979C3">
      <w:pPr>
        <w:spacing w:after="0" w:line="240" w:lineRule="auto"/>
        <w:ind w:right="-2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C5C50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4C31D5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6C5C50" w:rsidRPr="00C979C3">
        <w:rPr>
          <w:rFonts w:ascii="Times New Roman" w:hAnsi="Times New Roman" w:cs="Times New Roman"/>
          <w:sz w:val="24"/>
          <w:szCs w:val="24"/>
        </w:rPr>
        <w:t xml:space="preserve">Конкурс проводится в следующих номинациях: </w:t>
      </w:r>
    </w:p>
    <w:p w:rsidR="006C5C50" w:rsidRPr="00C979C3" w:rsidRDefault="00C979C3" w:rsidP="00C979C3">
      <w:pPr>
        <w:pStyle w:val="ad"/>
        <w:numPr>
          <w:ilvl w:val="0"/>
          <w:numId w:val="9"/>
        </w:numPr>
        <w:jc w:val="both"/>
      </w:pPr>
      <w:r>
        <w:t xml:space="preserve"> </w:t>
      </w:r>
      <w:r w:rsidR="006C5C50" w:rsidRPr="00C979C3">
        <w:t xml:space="preserve">методическое пособие по агробизнес-образованию; </w:t>
      </w:r>
    </w:p>
    <w:p w:rsidR="00446858" w:rsidRPr="00C979C3" w:rsidRDefault="00C979C3" w:rsidP="00C979C3">
      <w:pPr>
        <w:pStyle w:val="ad"/>
        <w:numPr>
          <w:ilvl w:val="0"/>
          <w:numId w:val="9"/>
        </w:numPr>
        <w:jc w:val="both"/>
      </w:pPr>
      <w:r>
        <w:t xml:space="preserve"> </w:t>
      </w:r>
      <w:r w:rsidR="006C5C50" w:rsidRPr="00C979C3">
        <w:t xml:space="preserve">учебное пособие по агробизнес-образованию; </w:t>
      </w:r>
    </w:p>
    <w:p w:rsidR="006C5C50" w:rsidRPr="00C979C3" w:rsidRDefault="006C5C50" w:rsidP="00C979C3">
      <w:pPr>
        <w:pStyle w:val="ad"/>
        <w:numPr>
          <w:ilvl w:val="0"/>
          <w:numId w:val="9"/>
        </w:numPr>
        <w:jc w:val="both"/>
      </w:pPr>
      <w:r w:rsidRPr="00C979C3">
        <w:t>методические рекомендации по агробизнес-образованию;</w:t>
      </w:r>
    </w:p>
    <w:p w:rsidR="006C5C50" w:rsidRPr="00C979C3" w:rsidRDefault="00C979C3" w:rsidP="00C979C3">
      <w:pPr>
        <w:pStyle w:val="ad"/>
        <w:numPr>
          <w:ilvl w:val="0"/>
          <w:numId w:val="9"/>
        </w:numPr>
        <w:jc w:val="both"/>
      </w:pPr>
      <w:r w:rsidRPr="00C979C3">
        <w:t xml:space="preserve"> </w:t>
      </w:r>
      <w:r w:rsidR="006C5C50" w:rsidRPr="00C979C3">
        <w:t>методическая разработка урока по агробизнес-образованию;</w:t>
      </w:r>
    </w:p>
    <w:p w:rsidR="006C5C50" w:rsidRPr="00C979C3" w:rsidRDefault="00471CF4" w:rsidP="00C979C3">
      <w:pPr>
        <w:pStyle w:val="ad"/>
        <w:numPr>
          <w:ilvl w:val="0"/>
          <w:numId w:val="9"/>
        </w:numPr>
        <w:jc w:val="both"/>
        <w:rPr>
          <w:i/>
          <w:u w:val="single"/>
        </w:rPr>
      </w:pPr>
      <w:r w:rsidRPr="00C979C3">
        <w:t xml:space="preserve">методическая разработка </w:t>
      </w:r>
      <w:r w:rsidR="006C5C50" w:rsidRPr="00C979C3">
        <w:t>внеурочного мероприятия по агробизнес-образованию</w:t>
      </w:r>
      <w:r w:rsidR="000B0456" w:rsidRPr="00C979C3">
        <w:t>;</w:t>
      </w:r>
      <w:r w:rsidR="006C5C50" w:rsidRPr="00C979C3">
        <w:rPr>
          <w:i/>
          <w:u w:val="single"/>
        </w:rPr>
        <w:t xml:space="preserve"> </w:t>
      </w:r>
    </w:p>
    <w:p w:rsidR="00446858" w:rsidRPr="00C979C3" w:rsidRDefault="000B0456" w:rsidP="00C979C3">
      <w:pPr>
        <w:pStyle w:val="ad"/>
        <w:numPr>
          <w:ilvl w:val="0"/>
          <w:numId w:val="9"/>
        </w:numPr>
        <w:jc w:val="both"/>
      </w:pPr>
      <w:r w:rsidRPr="00C979C3">
        <w:t>программное обеспечение образовательного процесса.</w:t>
      </w:r>
      <w:r w:rsidR="00446858" w:rsidRPr="00C979C3">
        <w:t xml:space="preserve"> </w:t>
      </w:r>
    </w:p>
    <w:p w:rsidR="000B0456" w:rsidRPr="00C979C3" w:rsidRDefault="000B0456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772AA9" w:rsidRPr="00C979C3">
        <w:rPr>
          <w:rFonts w:ascii="Times New Roman" w:hAnsi="Times New Roman" w:cs="Times New Roman"/>
          <w:sz w:val="24"/>
          <w:szCs w:val="24"/>
        </w:rPr>
        <w:t>Участник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может подать Конкурсные документы на участие во всех номинациях. </w:t>
      </w:r>
    </w:p>
    <w:p w:rsidR="00A614A5" w:rsidRPr="00C979C3" w:rsidRDefault="00A614A5" w:rsidP="00C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Количество конкурсных работ от каждого </w:t>
      </w:r>
      <w:r w:rsidR="00772AA9" w:rsidRPr="00C979C3">
        <w:rPr>
          <w:rFonts w:ascii="Times New Roman" w:hAnsi="Times New Roman" w:cs="Times New Roman"/>
          <w:sz w:val="24"/>
          <w:szCs w:val="24"/>
        </w:rPr>
        <w:t>Участника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 не ограничивается. </w:t>
      </w:r>
    </w:p>
    <w:p w:rsidR="0015792D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C5C50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4C31D5" w:rsidRPr="00C979C3">
        <w:rPr>
          <w:rFonts w:ascii="Times New Roman" w:hAnsi="Times New Roman" w:cs="Times New Roman"/>
          <w:sz w:val="24"/>
          <w:szCs w:val="24"/>
        </w:rPr>
        <w:t>Конкурс проводится с 1 ию</w:t>
      </w:r>
      <w:r w:rsidR="00C13CE9" w:rsidRPr="00C979C3">
        <w:rPr>
          <w:rFonts w:ascii="Times New Roman" w:hAnsi="Times New Roman" w:cs="Times New Roman"/>
          <w:sz w:val="24"/>
          <w:szCs w:val="24"/>
        </w:rPr>
        <w:t>н</w:t>
      </w:r>
      <w:r w:rsidR="004C31D5" w:rsidRPr="00C979C3">
        <w:rPr>
          <w:rFonts w:ascii="Times New Roman" w:hAnsi="Times New Roman" w:cs="Times New Roman"/>
          <w:sz w:val="24"/>
          <w:szCs w:val="24"/>
        </w:rPr>
        <w:t xml:space="preserve">я 2018 года по 25 сентября 2018 года.             </w:t>
      </w:r>
      <w:r w:rsidR="00A614A5" w:rsidRPr="00C979C3">
        <w:rPr>
          <w:rFonts w:ascii="Times New Roman" w:hAnsi="Times New Roman" w:cs="Times New Roman"/>
          <w:sz w:val="24"/>
          <w:szCs w:val="24"/>
        </w:rPr>
        <w:t>Конкурсные документы предоставляются</w:t>
      </w:r>
      <w:r w:rsidR="00A22586" w:rsidRPr="00C979C3">
        <w:rPr>
          <w:rFonts w:ascii="Times New Roman" w:hAnsi="Times New Roman" w:cs="Times New Roman"/>
          <w:sz w:val="24"/>
          <w:szCs w:val="24"/>
        </w:rPr>
        <w:t xml:space="preserve"> до </w:t>
      </w:r>
      <w:r w:rsidR="00CF709B" w:rsidRPr="00C979C3">
        <w:rPr>
          <w:rFonts w:ascii="Times New Roman" w:hAnsi="Times New Roman" w:cs="Times New Roman"/>
          <w:sz w:val="24"/>
          <w:szCs w:val="24"/>
        </w:rPr>
        <w:t xml:space="preserve">25 сентября </w:t>
      </w:r>
      <w:r w:rsidR="00A22586" w:rsidRPr="00C979C3">
        <w:rPr>
          <w:rFonts w:ascii="Times New Roman" w:hAnsi="Times New Roman" w:cs="Times New Roman"/>
          <w:sz w:val="24"/>
          <w:szCs w:val="24"/>
        </w:rPr>
        <w:t xml:space="preserve"> 201</w:t>
      </w:r>
      <w:r w:rsidR="00CF709B" w:rsidRPr="00C979C3">
        <w:rPr>
          <w:rFonts w:ascii="Times New Roman" w:hAnsi="Times New Roman" w:cs="Times New Roman"/>
          <w:sz w:val="24"/>
          <w:szCs w:val="24"/>
        </w:rPr>
        <w:t>8</w:t>
      </w:r>
      <w:r w:rsidR="00A22586" w:rsidRPr="00C979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в одном экземпляре на </w:t>
      </w:r>
      <w:r w:rsidR="00B73861" w:rsidRPr="00C979C3">
        <w:rPr>
          <w:rFonts w:ascii="Times New Roman" w:hAnsi="Times New Roman" w:cs="Times New Roman"/>
          <w:sz w:val="24"/>
          <w:szCs w:val="24"/>
        </w:rPr>
        <w:t xml:space="preserve">электронном носителе </w:t>
      </w:r>
      <w:r w:rsidR="00D06C54" w:rsidRPr="00C979C3">
        <w:rPr>
          <w:rFonts w:ascii="Times New Roman" w:hAnsi="Times New Roman" w:cs="Times New Roman"/>
          <w:sz w:val="24"/>
          <w:szCs w:val="24"/>
        </w:rPr>
        <w:t xml:space="preserve">в </w:t>
      </w:r>
      <w:r w:rsidR="004C31D5" w:rsidRPr="00C979C3">
        <w:rPr>
          <w:rFonts w:ascii="Times New Roman" w:hAnsi="Times New Roman" w:cs="Times New Roman"/>
          <w:sz w:val="24"/>
          <w:szCs w:val="24"/>
        </w:rPr>
        <w:t>О</w:t>
      </w:r>
      <w:r w:rsidR="00D06C54" w:rsidRPr="00C979C3">
        <w:rPr>
          <w:rFonts w:ascii="Times New Roman" w:hAnsi="Times New Roman" w:cs="Times New Roman"/>
          <w:sz w:val="24"/>
          <w:szCs w:val="24"/>
        </w:rPr>
        <w:t>ргкомите</w:t>
      </w:r>
      <w:r w:rsidR="004C31D5" w:rsidRPr="00C979C3">
        <w:rPr>
          <w:rFonts w:ascii="Times New Roman" w:hAnsi="Times New Roman" w:cs="Times New Roman"/>
          <w:sz w:val="24"/>
          <w:szCs w:val="24"/>
        </w:rPr>
        <w:t>т</w:t>
      </w:r>
      <w:r w:rsidR="00D06C54" w:rsidRPr="00C979C3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15792D" w:rsidRPr="00C979C3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15792D" w:rsidRPr="00C979C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agrobiznesirk</w:t>
        </w:r>
        <w:r w:rsidR="0015792D" w:rsidRPr="00C979C3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15792D" w:rsidRPr="00C979C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5792D" w:rsidRPr="00C979C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792D" w:rsidRPr="00C979C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Поступившие Конкурсные документы регистрируются </w:t>
      </w:r>
      <w:r w:rsidR="00772AA9" w:rsidRPr="00C979C3">
        <w:rPr>
          <w:rFonts w:ascii="Times New Roman" w:hAnsi="Times New Roman" w:cs="Times New Roman"/>
          <w:sz w:val="24"/>
          <w:szCs w:val="24"/>
        </w:rPr>
        <w:t>методистом РМЦ</w:t>
      </w:r>
      <w:r w:rsidR="004C31D5" w:rsidRPr="00C979C3">
        <w:rPr>
          <w:rFonts w:ascii="Times New Roman" w:hAnsi="Times New Roman" w:cs="Times New Roman"/>
          <w:sz w:val="24"/>
          <w:szCs w:val="24"/>
        </w:rPr>
        <w:t xml:space="preserve"> АБО</w:t>
      </w:r>
      <w:r w:rsidR="00772AA9" w:rsidRPr="00C979C3">
        <w:rPr>
          <w:rFonts w:ascii="Times New Roman" w:hAnsi="Times New Roman" w:cs="Times New Roman"/>
          <w:sz w:val="24"/>
          <w:szCs w:val="24"/>
        </w:rPr>
        <w:t>.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Конкурсные документы, не отвечающие треб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ованиям, указанным </w:t>
      </w:r>
      <w:r w:rsidR="00E943BE" w:rsidRPr="00C979C3">
        <w:rPr>
          <w:rFonts w:ascii="Times New Roman" w:hAnsi="Times New Roman" w:cs="Times New Roman"/>
          <w:sz w:val="24"/>
          <w:szCs w:val="24"/>
        </w:rPr>
        <w:t xml:space="preserve">как 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Положении, </w:t>
      </w:r>
      <w:r w:rsidR="00E943BE" w:rsidRPr="00C979C3">
        <w:rPr>
          <w:rFonts w:ascii="Times New Roman" w:hAnsi="Times New Roman" w:cs="Times New Roman"/>
          <w:sz w:val="24"/>
          <w:szCs w:val="24"/>
        </w:rPr>
        <w:t>так и требованиям к содержанию и структуре методических продуктов</w:t>
      </w:r>
      <w:r w:rsidR="00E943BE" w:rsidRPr="00C979C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E943BE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614A5" w:rsidRPr="00C979C3">
        <w:rPr>
          <w:rFonts w:ascii="Times New Roman" w:hAnsi="Times New Roman" w:cs="Times New Roman"/>
          <w:sz w:val="24"/>
          <w:szCs w:val="24"/>
        </w:rPr>
        <w:t>и (или) предоставленные по истечении устан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овленного срока, на Конкурс не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принимаются и не рассматриваются. 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Программа проведения Конкурса: </w:t>
      </w:r>
      <w:r w:rsidR="00CF709B" w:rsidRPr="00C979C3">
        <w:rPr>
          <w:rFonts w:ascii="Times New Roman" w:hAnsi="Times New Roman" w:cs="Times New Roman"/>
          <w:sz w:val="24"/>
          <w:szCs w:val="24"/>
        </w:rPr>
        <w:t xml:space="preserve">25 – 30 сентября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7E4596" w:rsidRPr="00C979C3">
        <w:rPr>
          <w:rFonts w:ascii="Times New Roman" w:hAnsi="Times New Roman" w:cs="Times New Roman"/>
          <w:sz w:val="24"/>
          <w:szCs w:val="24"/>
        </w:rPr>
        <w:t>конкурсных работ на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7E4596" w:rsidRPr="00C979C3">
        <w:rPr>
          <w:rFonts w:ascii="Times New Roman" w:hAnsi="Times New Roman" w:cs="Times New Roman"/>
          <w:sz w:val="24"/>
          <w:szCs w:val="24"/>
        </w:rPr>
        <w:t>е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требованиям наст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оящего Положения, формирование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списка </w:t>
      </w:r>
      <w:r w:rsidR="00E10433" w:rsidRPr="00C979C3">
        <w:rPr>
          <w:rFonts w:ascii="Times New Roman" w:hAnsi="Times New Roman" w:cs="Times New Roman"/>
          <w:sz w:val="24"/>
          <w:szCs w:val="24"/>
        </w:rPr>
        <w:t>Участников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; </w:t>
      </w:r>
      <w:r w:rsidR="00CF709B" w:rsidRPr="00C979C3">
        <w:rPr>
          <w:rFonts w:ascii="Times New Roman" w:hAnsi="Times New Roman" w:cs="Times New Roman"/>
          <w:sz w:val="24"/>
          <w:szCs w:val="24"/>
        </w:rPr>
        <w:t>1</w:t>
      </w:r>
      <w:r w:rsidR="004F6F61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CF709B" w:rsidRPr="00C979C3">
        <w:rPr>
          <w:rFonts w:ascii="Times New Roman" w:hAnsi="Times New Roman" w:cs="Times New Roman"/>
          <w:sz w:val="24"/>
          <w:szCs w:val="24"/>
        </w:rPr>
        <w:t>октября</w:t>
      </w:r>
      <w:r w:rsidR="004F6F61" w:rsidRPr="00C979C3">
        <w:rPr>
          <w:rFonts w:ascii="Times New Roman" w:hAnsi="Times New Roman" w:cs="Times New Roman"/>
          <w:sz w:val="24"/>
          <w:szCs w:val="24"/>
        </w:rPr>
        <w:t xml:space="preserve"> 201</w:t>
      </w:r>
      <w:r w:rsidR="00CF709B" w:rsidRPr="00C979C3">
        <w:rPr>
          <w:rFonts w:ascii="Times New Roman" w:hAnsi="Times New Roman" w:cs="Times New Roman"/>
          <w:sz w:val="24"/>
          <w:szCs w:val="24"/>
        </w:rPr>
        <w:t>8</w:t>
      </w:r>
      <w:r w:rsidR="00BA2A09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4F6F61" w:rsidRPr="00C979C3">
        <w:rPr>
          <w:rFonts w:ascii="Times New Roman" w:hAnsi="Times New Roman" w:cs="Times New Roman"/>
          <w:sz w:val="24"/>
          <w:szCs w:val="24"/>
        </w:rPr>
        <w:t xml:space="preserve">года - </w:t>
      </w:r>
      <w:r w:rsidR="00CF709B" w:rsidRPr="00C979C3">
        <w:rPr>
          <w:rFonts w:ascii="Times New Roman" w:hAnsi="Times New Roman" w:cs="Times New Roman"/>
          <w:sz w:val="24"/>
          <w:szCs w:val="24"/>
        </w:rPr>
        <w:t>15</w:t>
      </w:r>
      <w:r w:rsidR="00B260CE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CF709B" w:rsidRPr="00C979C3">
        <w:rPr>
          <w:rFonts w:ascii="Times New Roman" w:hAnsi="Times New Roman" w:cs="Times New Roman"/>
          <w:sz w:val="24"/>
          <w:szCs w:val="24"/>
        </w:rPr>
        <w:t>октября</w:t>
      </w:r>
      <w:r w:rsidR="002C38CD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614A5" w:rsidRPr="00C979C3">
        <w:rPr>
          <w:rFonts w:ascii="Times New Roman" w:hAnsi="Times New Roman" w:cs="Times New Roman"/>
          <w:sz w:val="24"/>
          <w:szCs w:val="24"/>
        </w:rPr>
        <w:t>201</w:t>
      </w:r>
      <w:r w:rsidR="00CF709B" w:rsidRPr="00C979C3">
        <w:rPr>
          <w:rFonts w:ascii="Times New Roman" w:hAnsi="Times New Roman" w:cs="Times New Roman"/>
          <w:sz w:val="24"/>
          <w:szCs w:val="24"/>
        </w:rPr>
        <w:t>8</w:t>
      </w:r>
      <w:r w:rsidR="004F6F61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года </w:t>
      </w:r>
      <w:r w:rsidR="004F6F61" w:rsidRPr="00C979C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работа жюри, определение победителей; </w:t>
      </w:r>
      <w:r w:rsidR="00CF709B" w:rsidRPr="00C979C3">
        <w:rPr>
          <w:rFonts w:ascii="Times New Roman" w:hAnsi="Times New Roman" w:cs="Times New Roman"/>
          <w:sz w:val="24"/>
          <w:szCs w:val="24"/>
        </w:rPr>
        <w:t>22 октября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201</w:t>
      </w:r>
      <w:r w:rsidR="00CF709B" w:rsidRPr="00C979C3">
        <w:rPr>
          <w:rFonts w:ascii="Times New Roman" w:hAnsi="Times New Roman" w:cs="Times New Roman"/>
          <w:sz w:val="24"/>
          <w:szCs w:val="24"/>
        </w:rPr>
        <w:t>8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F6F61" w:rsidRPr="00C979C3">
        <w:rPr>
          <w:rFonts w:ascii="Times New Roman" w:hAnsi="Times New Roman" w:cs="Times New Roman"/>
          <w:iCs/>
          <w:sz w:val="24"/>
          <w:szCs w:val="24"/>
        </w:rPr>
        <w:t>–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размещение результатов Конкурса на сайте </w:t>
      </w:r>
      <w:r w:rsidR="007E4596" w:rsidRPr="00C979C3">
        <w:rPr>
          <w:rFonts w:ascii="Times New Roman" w:hAnsi="Times New Roman" w:cs="Times New Roman"/>
          <w:sz w:val="24"/>
          <w:szCs w:val="24"/>
        </w:rPr>
        <w:t>«Регионального института кадровой политики».</w:t>
      </w:r>
    </w:p>
    <w:p w:rsidR="007E4596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4F6F61" w:rsidRPr="00C97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4A5" w:rsidRPr="00C979C3">
        <w:rPr>
          <w:rFonts w:ascii="Times New Roman" w:hAnsi="Times New Roman" w:cs="Times New Roman"/>
          <w:sz w:val="24"/>
          <w:szCs w:val="24"/>
        </w:rPr>
        <w:t>Оценку конкурсных работ осуществляет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 жюри Конкурса, формируемое из </w:t>
      </w:r>
      <w:r w:rsidR="00A614A5" w:rsidRPr="00C979C3">
        <w:rPr>
          <w:rFonts w:ascii="Times New Roman" w:hAnsi="Times New Roman" w:cs="Times New Roman"/>
          <w:sz w:val="24"/>
          <w:szCs w:val="24"/>
        </w:rPr>
        <w:t>представителей методи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ческих служб и образовательных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учреждений. 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</w:t>
      </w:r>
      <w:r w:rsidR="007E4596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A614A5" w:rsidRPr="00C979C3">
        <w:rPr>
          <w:rFonts w:ascii="Times New Roman" w:hAnsi="Times New Roman" w:cs="Times New Roman"/>
          <w:sz w:val="24"/>
          <w:szCs w:val="24"/>
        </w:rPr>
        <w:t>Состав жюри</w:t>
      </w:r>
      <w:r w:rsidR="002F2CF7" w:rsidRPr="00C979C3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7E4596" w:rsidRPr="00C979C3">
        <w:rPr>
          <w:rFonts w:ascii="Times New Roman" w:hAnsi="Times New Roman" w:cs="Times New Roman"/>
          <w:sz w:val="24"/>
          <w:szCs w:val="24"/>
        </w:rPr>
        <w:t>директором Регионального института кадровой политики и непрерывного профессионального образования.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Оценка осуществляется по балльной системе в со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ответствии с критериями оценки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(Приложение 2). В случае равенства баллов </w:t>
      </w:r>
      <w:r w:rsidR="00E10433" w:rsidRPr="00C979C3">
        <w:rPr>
          <w:rFonts w:ascii="Times New Roman" w:hAnsi="Times New Roman" w:cs="Times New Roman"/>
          <w:sz w:val="24"/>
          <w:szCs w:val="24"/>
        </w:rPr>
        <w:t>Участников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 распределение мест между ними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определяется путем голосования членов жюри. 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. Решение жюри оформляется протоколом и передается в </w:t>
      </w:r>
      <w:r w:rsidR="007E4596" w:rsidRPr="00C979C3">
        <w:rPr>
          <w:rFonts w:ascii="Times New Roman" w:hAnsi="Times New Roman" w:cs="Times New Roman"/>
          <w:sz w:val="24"/>
          <w:szCs w:val="24"/>
        </w:rPr>
        <w:t>О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ргкомитет Конкурса. </w:t>
      </w:r>
    </w:p>
    <w:p w:rsidR="002F2CF7" w:rsidRPr="00C979C3" w:rsidRDefault="002F2CF7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2F2CF7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3112E" w:rsidRPr="00C979C3">
        <w:rPr>
          <w:rFonts w:ascii="Times New Roman" w:hAnsi="Times New Roman" w:cs="Times New Roman"/>
          <w:b/>
          <w:sz w:val="24"/>
          <w:szCs w:val="24"/>
        </w:rPr>
        <w:t>5</w:t>
      </w:r>
      <w:r w:rsidRPr="00C979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14A5" w:rsidRPr="00C979C3">
        <w:rPr>
          <w:rFonts w:ascii="Times New Roman" w:hAnsi="Times New Roman" w:cs="Times New Roman"/>
          <w:b/>
          <w:sz w:val="24"/>
          <w:szCs w:val="24"/>
        </w:rPr>
        <w:t>Порядок подведения итогов Конкурса и поощрения победителей</w:t>
      </w:r>
    </w:p>
    <w:p w:rsidR="002F2CF7" w:rsidRPr="00C979C3" w:rsidRDefault="002F2CF7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По итогам Конкурса определяются 1 победите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ль и 2 призера (2 и 3 место) в </w:t>
      </w:r>
      <w:r w:rsidR="00A614A5" w:rsidRPr="00C979C3">
        <w:rPr>
          <w:rFonts w:ascii="Times New Roman" w:hAnsi="Times New Roman" w:cs="Times New Roman"/>
          <w:sz w:val="24"/>
          <w:szCs w:val="24"/>
        </w:rPr>
        <w:t>каждой номинации. Победители и призеры опреде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ляются среди </w:t>
      </w:r>
      <w:r w:rsidR="00E10433" w:rsidRPr="00C979C3">
        <w:rPr>
          <w:rFonts w:ascii="Times New Roman" w:hAnsi="Times New Roman" w:cs="Times New Roman"/>
          <w:sz w:val="24"/>
          <w:szCs w:val="24"/>
        </w:rPr>
        <w:t>Участников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, чьи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конкурсные работы набрали не менее 80% от максимально возможного количества баллов. 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Победители и призеры Конкурса награждаю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тся дипломами первой, второй и </w:t>
      </w:r>
      <w:r w:rsidR="00A614A5" w:rsidRPr="00C979C3">
        <w:rPr>
          <w:rFonts w:ascii="Times New Roman" w:hAnsi="Times New Roman" w:cs="Times New Roman"/>
          <w:sz w:val="24"/>
          <w:szCs w:val="24"/>
        </w:rPr>
        <w:t>третьей степени</w:t>
      </w:r>
      <w:r w:rsidR="007E4596" w:rsidRPr="00C979C3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области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. Победители Конкурса получают рецензии на свои конкурсные работы. </w:t>
      </w:r>
    </w:p>
    <w:p w:rsidR="00A614A5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Все иные </w:t>
      </w:r>
      <w:r w:rsidR="00E10433" w:rsidRPr="00C979C3">
        <w:rPr>
          <w:rFonts w:ascii="Times New Roman" w:hAnsi="Times New Roman" w:cs="Times New Roman"/>
          <w:sz w:val="24"/>
          <w:szCs w:val="24"/>
        </w:rPr>
        <w:t>Участники</w:t>
      </w:r>
      <w:r w:rsidR="00A614A5" w:rsidRPr="00C979C3">
        <w:rPr>
          <w:rFonts w:ascii="Times New Roman" w:hAnsi="Times New Roman" w:cs="Times New Roman"/>
          <w:sz w:val="24"/>
          <w:szCs w:val="24"/>
        </w:rPr>
        <w:t>, набравшие более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 33% от максимально возможного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количества баллов, получают сертификаты </w:t>
      </w:r>
      <w:r w:rsidR="007E4596" w:rsidRPr="00C979C3">
        <w:rPr>
          <w:rFonts w:ascii="Times New Roman" w:hAnsi="Times New Roman" w:cs="Times New Roman"/>
          <w:sz w:val="24"/>
          <w:szCs w:val="24"/>
        </w:rPr>
        <w:t>участников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7E4596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Итоги Конкурса доводятся до сведения </w:t>
      </w:r>
      <w:r w:rsidR="00E10433" w:rsidRPr="00C979C3">
        <w:rPr>
          <w:rFonts w:ascii="Times New Roman" w:hAnsi="Times New Roman" w:cs="Times New Roman"/>
          <w:sz w:val="24"/>
          <w:szCs w:val="24"/>
        </w:rPr>
        <w:t>Учас</w:t>
      </w:r>
      <w:r w:rsidR="00EF4CE9" w:rsidRPr="00C979C3">
        <w:rPr>
          <w:rFonts w:ascii="Times New Roman" w:hAnsi="Times New Roman" w:cs="Times New Roman"/>
          <w:sz w:val="24"/>
          <w:szCs w:val="24"/>
        </w:rPr>
        <w:t>т</w:t>
      </w:r>
      <w:r w:rsidR="00E10433" w:rsidRPr="00C979C3">
        <w:rPr>
          <w:rFonts w:ascii="Times New Roman" w:hAnsi="Times New Roman" w:cs="Times New Roman"/>
          <w:sz w:val="24"/>
          <w:szCs w:val="24"/>
        </w:rPr>
        <w:t>ников</w:t>
      </w:r>
      <w:r w:rsidR="002F2CF7" w:rsidRPr="00C979C3">
        <w:rPr>
          <w:rFonts w:ascii="Times New Roman" w:hAnsi="Times New Roman" w:cs="Times New Roman"/>
          <w:sz w:val="24"/>
          <w:szCs w:val="24"/>
        </w:rPr>
        <w:t xml:space="preserve"> путем размещения</w:t>
      </w:r>
      <w:r w:rsidR="00BB6A7E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2F2CF7" w:rsidRPr="00C979C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E4596" w:rsidRPr="00C979C3">
        <w:rPr>
          <w:rFonts w:ascii="Times New Roman" w:hAnsi="Times New Roman" w:cs="Times New Roman"/>
          <w:sz w:val="24"/>
          <w:szCs w:val="24"/>
        </w:rPr>
        <w:t>«Регионального института кадровой политики».</w:t>
      </w: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F57" w:rsidRPr="00C979C3" w:rsidRDefault="00792F57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F57" w:rsidRPr="00C979C3" w:rsidRDefault="00792F57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CF7" w:rsidRPr="00C979C3" w:rsidRDefault="002F2CF7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12E" w:rsidRPr="00C979C3" w:rsidRDefault="00D3112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Default="00300783" w:rsidP="00C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Pr="00C979C3" w:rsidRDefault="00C979C3" w:rsidP="00C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16"/>
        <w:gridCol w:w="1134"/>
        <w:gridCol w:w="3828"/>
      </w:tblGrid>
      <w:tr w:rsidR="00AB33E9" w:rsidRPr="00C979C3" w:rsidTr="00AB33E9">
        <w:tc>
          <w:tcPr>
            <w:tcW w:w="4428" w:type="dxa"/>
          </w:tcPr>
          <w:p w:rsidR="00AB33E9" w:rsidRPr="00C979C3" w:rsidRDefault="00AB33E9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AB33E9" w:rsidRPr="00C979C3" w:rsidRDefault="00AB33E9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3E9" w:rsidRPr="00C979C3" w:rsidRDefault="00AB33E9" w:rsidP="00C979C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B33E9" w:rsidRPr="00C979C3" w:rsidRDefault="00AB33E9" w:rsidP="00C979C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F01633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об областном конкурсе</w:t>
            </w:r>
            <w:r w:rsidR="00F01633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методической продукции</w:t>
            </w:r>
            <w:r w:rsidR="00F01633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по агробизнес-образованию.</w:t>
            </w:r>
          </w:p>
          <w:p w:rsidR="00AB33E9" w:rsidRPr="00C979C3" w:rsidRDefault="00AB33E9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3E9" w:rsidRPr="00C979C3" w:rsidTr="00AB33E9">
        <w:tc>
          <w:tcPr>
            <w:tcW w:w="4644" w:type="dxa"/>
            <w:gridSpan w:val="2"/>
          </w:tcPr>
          <w:p w:rsidR="00AB33E9" w:rsidRPr="00C979C3" w:rsidRDefault="00300783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gridSpan w:val="2"/>
          </w:tcPr>
          <w:p w:rsidR="00AB33E9" w:rsidRPr="00C979C3" w:rsidRDefault="00AB33E9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119" w:rsidRPr="00C979C3" w:rsidRDefault="00523119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A614A5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Заявка</w:t>
      </w:r>
    </w:p>
    <w:p w:rsidR="00A614A5" w:rsidRPr="00C979C3" w:rsidRDefault="003332D8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23119" w:rsidRPr="00C979C3">
        <w:rPr>
          <w:rFonts w:ascii="Times New Roman" w:hAnsi="Times New Roman" w:cs="Times New Roman"/>
          <w:sz w:val="24"/>
          <w:szCs w:val="24"/>
        </w:rPr>
        <w:t>областном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 конкурсе методической продукции</w:t>
      </w:r>
    </w:p>
    <w:p w:rsidR="00A614A5" w:rsidRPr="00C979C3" w:rsidRDefault="00A614A5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по </w:t>
      </w:r>
      <w:r w:rsidR="00523119" w:rsidRPr="00C979C3">
        <w:rPr>
          <w:rFonts w:ascii="Times New Roman" w:hAnsi="Times New Roman" w:cs="Times New Roman"/>
          <w:sz w:val="24"/>
          <w:szCs w:val="24"/>
        </w:rPr>
        <w:t xml:space="preserve">агробизнес-образованию </w:t>
      </w:r>
      <w:r w:rsidRPr="00C979C3">
        <w:rPr>
          <w:rFonts w:ascii="Times New Roman" w:hAnsi="Times New Roman" w:cs="Times New Roman"/>
          <w:sz w:val="24"/>
          <w:szCs w:val="24"/>
        </w:rPr>
        <w:t>в номинации</w:t>
      </w:r>
    </w:p>
    <w:p w:rsidR="00A614A5" w:rsidRPr="00C979C3" w:rsidRDefault="00A614A5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614A5" w:rsidRPr="00C979C3" w:rsidRDefault="00A614A5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(наименование номинации)</w:t>
      </w:r>
    </w:p>
    <w:p w:rsidR="00523119" w:rsidRPr="00C979C3" w:rsidRDefault="00523119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A614A5" w:rsidRPr="00C979C3" w:rsidTr="00BB6A7E">
        <w:tc>
          <w:tcPr>
            <w:tcW w:w="53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47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A5" w:rsidRPr="00C979C3" w:rsidTr="00BB6A7E">
        <w:tc>
          <w:tcPr>
            <w:tcW w:w="53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Автор/авторы конкурсной работы (фамилия, имя, отчество полностью, должность)</w:t>
            </w:r>
          </w:p>
        </w:tc>
        <w:tc>
          <w:tcPr>
            <w:tcW w:w="47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A5" w:rsidRPr="00C979C3" w:rsidTr="00BB6A7E">
        <w:tc>
          <w:tcPr>
            <w:tcW w:w="53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автора/авторов конкурсной работы</w:t>
            </w:r>
            <w:r w:rsidR="00523119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(каждого)</w:t>
            </w:r>
            <w:r w:rsidR="00300783" w:rsidRPr="00C979C3">
              <w:rPr>
                <w:rFonts w:ascii="Times New Roman" w:hAnsi="Times New Roman" w:cs="Times New Roman"/>
                <w:sz w:val="24"/>
                <w:szCs w:val="24"/>
              </w:rPr>
              <w:t>, адрес эл. почты</w:t>
            </w:r>
          </w:p>
        </w:tc>
        <w:tc>
          <w:tcPr>
            <w:tcW w:w="47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A5" w:rsidRPr="00C979C3" w:rsidTr="00BB6A7E">
        <w:tc>
          <w:tcPr>
            <w:tcW w:w="5386" w:type="dxa"/>
          </w:tcPr>
          <w:p w:rsidR="00300783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 организации)</w:t>
            </w:r>
          </w:p>
        </w:tc>
        <w:tc>
          <w:tcPr>
            <w:tcW w:w="47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A5" w:rsidRPr="00C979C3" w:rsidTr="00BB6A7E">
        <w:tc>
          <w:tcPr>
            <w:tcW w:w="5386" w:type="dxa"/>
          </w:tcPr>
          <w:p w:rsidR="00300783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образовательного учреждения </w:t>
            </w:r>
          </w:p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 организации)</w:t>
            </w:r>
          </w:p>
        </w:tc>
        <w:tc>
          <w:tcPr>
            <w:tcW w:w="47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A5" w:rsidRPr="00C979C3" w:rsidTr="00BB6A7E">
        <w:tc>
          <w:tcPr>
            <w:tcW w:w="53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 (фамилия, имя, отчество)</w:t>
            </w:r>
            <w:r w:rsidR="00523119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r w:rsidR="00300783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119" w:rsidRPr="00C979C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="00523119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  <w:tc>
          <w:tcPr>
            <w:tcW w:w="4786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2D8" w:rsidRPr="00C979C3" w:rsidRDefault="003332D8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7F4B" w:rsidRDefault="00F37F4B" w:rsidP="00F3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4B" w:rsidRDefault="00F37F4B" w:rsidP="00F3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A614A5" w:rsidP="00F3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37F4B">
        <w:rPr>
          <w:rFonts w:ascii="Times New Roman" w:hAnsi="Times New Roman" w:cs="Times New Roman"/>
          <w:sz w:val="24"/>
          <w:szCs w:val="24"/>
        </w:rPr>
        <w:t xml:space="preserve">   </w:t>
      </w:r>
      <w:r w:rsidRPr="00C979C3">
        <w:rPr>
          <w:rFonts w:ascii="Times New Roman" w:hAnsi="Times New Roman" w:cs="Times New Roman"/>
          <w:sz w:val="24"/>
          <w:szCs w:val="24"/>
        </w:rPr>
        <w:t xml:space="preserve">__________________    </w:t>
      </w:r>
      <w:r w:rsidR="00F37F4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  </w:t>
      </w:r>
    </w:p>
    <w:p w:rsidR="00F37F4B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79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7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979C3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="00D3112E" w:rsidRPr="00C97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79C3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BB6A7E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A5" w:rsidRPr="00C979C3" w:rsidRDefault="00A614A5" w:rsidP="00F37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М. П.</w:t>
      </w: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633" w:rsidRPr="00C979C3" w:rsidRDefault="00F0163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12E" w:rsidRPr="00C979C3" w:rsidRDefault="00D3112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12E" w:rsidRPr="00C979C3" w:rsidRDefault="00D3112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12E" w:rsidRPr="00C979C3" w:rsidRDefault="00D3112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12E" w:rsidRPr="00C979C3" w:rsidRDefault="00D3112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F01633" w:rsidRPr="00C979C3" w:rsidTr="00F01633">
        <w:tc>
          <w:tcPr>
            <w:tcW w:w="5778" w:type="dxa"/>
          </w:tcPr>
          <w:p w:rsidR="00F01633" w:rsidRPr="00C979C3" w:rsidRDefault="00F01633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83" w:rsidRPr="00C979C3" w:rsidRDefault="00300783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1633" w:rsidRPr="00C979C3" w:rsidRDefault="00F01633" w:rsidP="00C979C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F01633" w:rsidRPr="00C979C3" w:rsidRDefault="00F01633" w:rsidP="00C979C3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к Положению об областном конкурсе методической продукции по агробизнес-образованию.</w:t>
            </w:r>
          </w:p>
          <w:p w:rsidR="00F01633" w:rsidRPr="00C979C3" w:rsidRDefault="00F01633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633" w:rsidRPr="00C979C3" w:rsidRDefault="00F0163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Критерии оценки конкурсных работ</w:t>
      </w:r>
    </w:p>
    <w:p w:rsidR="00F01633" w:rsidRPr="00C979C3" w:rsidRDefault="00F0163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Принцип распределения баллов: </w:t>
      </w:r>
    </w:p>
    <w:p w:rsidR="00A614A5" w:rsidRPr="00C979C3" w:rsidRDefault="00F0163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0 - полное не</w:t>
      </w:r>
      <w:r w:rsidR="00A614A5" w:rsidRPr="00C979C3">
        <w:rPr>
          <w:rFonts w:ascii="Times New Roman" w:hAnsi="Times New Roman" w:cs="Times New Roman"/>
          <w:sz w:val="24"/>
          <w:szCs w:val="24"/>
        </w:rPr>
        <w:t xml:space="preserve">соответствие критерию; </w:t>
      </w:r>
    </w:p>
    <w:p w:rsidR="00A614A5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1</w:t>
      </w:r>
      <w:r w:rsidR="00300783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Pr="00C979C3">
        <w:rPr>
          <w:rFonts w:ascii="Times New Roman" w:hAnsi="Times New Roman" w:cs="Times New Roman"/>
          <w:sz w:val="24"/>
          <w:szCs w:val="24"/>
        </w:rPr>
        <w:t xml:space="preserve">- незначительное соответствие критерию; </w:t>
      </w:r>
    </w:p>
    <w:p w:rsidR="00A614A5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2 - частичное соответствие критерию; </w:t>
      </w:r>
    </w:p>
    <w:p w:rsidR="00A614A5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3 - преимущественно соответствие критерию; </w:t>
      </w:r>
    </w:p>
    <w:p w:rsidR="00A614A5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4</w:t>
      </w:r>
      <w:r w:rsidR="00F01633"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Pr="00C979C3">
        <w:rPr>
          <w:rFonts w:ascii="Times New Roman" w:hAnsi="Times New Roman" w:cs="Times New Roman"/>
          <w:sz w:val="24"/>
          <w:szCs w:val="24"/>
        </w:rPr>
        <w:t>- полное соответствие критерию.</w:t>
      </w:r>
    </w:p>
    <w:p w:rsidR="00BB6A7E" w:rsidRPr="00C979C3" w:rsidRDefault="00BB6A7E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7371"/>
        <w:gridCol w:w="2092"/>
      </w:tblGrid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E5587D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целям и задачам агробизнес-образования</w:t>
            </w:r>
            <w:r w:rsidR="0015792D"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ADB" w:rsidRPr="00C979C3">
              <w:rPr>
                <w:rFonts w:ascii="Times New Roman" w:hAnsi="Times New Roman" w:cs="Times New Roman"/>
                <w:sz w:val="24"/>
                <w:szCs w:val="24"/>
              </w:rPr>
              <w:t>в организации процесса обучения в школе.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0*- 4</w:t>
            </w:r>
          </w:p>
        </w:tc>
      </w:tr>
      <w:tr w:rsidR="006975DB" w:rsidRPr="00C979C3" w:rsidTr="00F01633">
        <w:tc>
          <w:tcPr>
            <w:tcW w:w="7371" w:type="dxa"/>
          </w:tcPr>
          <w:p w:rsidR="006975DB" w:rsidRPr="00C979C3" w:rsidRDefault="006975DB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Операциональность</w:t>
            </w:r>
            <w:proofErr w:type="spellEnd"/>
            <w:r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постановки цели и задач (ориентация на результат)</w:t>
            </w:r>
          </w:p>
        </w:tc>
        <w:tc>
          <w:tcPr>
            <w:tcW w:w="2092" w:type="dxa"/>
          </w:tcPr>
          <w:p w:rsidR="006975DB" w:rsidRPr="00C979C3" w:rsidRDefault="00300783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заявленному виду методической продукции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Актуальность содержания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содержания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Авторство содержания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Грамотность изложения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  <w:tr w:rsidR="00A614A5" w:rsidRPr="00C979C3" w:rsidTr="00F01633">
        <w:tc>
          <w:tcPr>
            <w:tcW w:w="7371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Оформление согласно требованиям, предъявляемым к методической продукции</w:t>
            </w:r>
          </w:p>
        </w:tc>
        <w:tc>
          <w:tcPr>
            <w:tcW w:w="2092" w:type="dxa"/>
          </w:tcPr>
          <w:p w:rsidR="00A614A5" w:rsidRPr="00C979C3" w:rsidRDefault="00A614A5" w:rsidP="00C979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0-1-2-3-4</w:t>
            </w:r>
          </w:p>
        </w:tc>
      </w:tr>
    </w:tbl>
    <w:p w:rsidR="00300783" w:rsidRPr="00C979C3" w:rsidRDefault="0030078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4A5" w:rsidRPr="00C979C3" w:rsidRDefault="00A614A5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* дальнейшая оценка работы не производится</w:t>
      </w: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9C3" w:rsidRPr="00C979C3" w:rsidRDefault="00C979C3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FF4" w:rsidRPr="00C979C3" w:rsidRDefault="00055FF4" w:rsidP="00C979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79C3" w:rsidRPr="00C979C3">
        <w:rPr>
          <w:rFonts w:ascii="Times New Roman" w:hAnsi="Times New Roman" w:cs="Times New Roman"/>
          <w:sz w:val="24"/>
          <w:szCs w:val="24"/>
        </w:rPr>
        <w:t>3</w:t>
      </w:r>
      <w:r w:rsidRPr="00C979C3">
        <w:rPr>
          <w:rFonts w:ascii="Times New Roman" w:hAnsi="Times New Roman" w:cs="Times New Roman"/>
          <w:sz w:val="24"/>
          <w:szCs w:val="24"/>
        </w:rPr>
        <w:t xml:space="preserve"> </w:t>
      </w:r>
      <w:r w:rsidR="00C979C3">
        <w:rPr>
          <w:rFonts w:ascii="Times New Roman" w:hAnsi="Times New Roman" w:cs="Times New Roman"/>
          <w:sz w:val="24"/>
          <w:szCs w:val="24"/>
        </w:rPr>
        <w:br/>
      </w:r>
      <w:r w:rsidRPr="00C979C3">
        <w:rPr>
          <w:rFonts w:ascii="Times New Roman" w:hAnsi="Times New Roman" w:cs="Times New Roman"/>
          <w:sz w:val="24"/>
          <w:szCs w:val="24"/>
        </w:rPr>
        <w:t xml:space="preserve">к Положению об областном </w:t>
      </w:r>
    </w:p>
    <w:p w:rsidR="00055FF4" w:rsidRPr="00C979C3" w:rsidRDefault="00055FF4" w:rsidP="00C979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конкурсе методической </w:t>
      </w:r>
    </w:p>
    <w:p w:rsidR="00055FF4" w:rsidRPr="00C979C3" w:rsidRDefault="00055FF4" w:rsidP="00C979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продукции по агробизнес-</w:t>
      </w:r>
    </w:p>
    <w:p w:rsidR="00055FF4" w:rsidRPr="00C979C3" w:rsidRDefault="00055FF4" w:rsidP="00C979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ИНСТРУКТИВНО-МЕТОДИЧЕСКИЕ РЕКОМЕНДАЦИИ:</w:t>
      </w:r>
    </w:p>
    <w:p w:rsidR="00A87D7B" w:rsidRPr="00C979C3" w:rsidRDefault="00A87D7B" w:rsidP="00C97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В ПОМОЩЬ РАЗРА</w:t>
      </w:r>
      <w:r w:rsidR="00C979C3">
        <w:rPr>
          <w:rFonts w:ascii="Times New Roman" w:hAnsi="Times New Roman" w:cs="Times New Roman"/>
          <w:b/>
          <w:sz w:val="24"/>
          <w:szCs w:val="24"/>
        </w:rPr>
        <w:t>БОТЧИКАМ МЕТОДИЧЕСКОЙ ПРОДУКЦИИ</w:t>
      </w: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Понятие о методической разработке</w:t>
      </w: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sz w:val="24"/>
          <w:szCs w:val="24"/>
          <w:highlight w:val="white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преподавателя.</w:t>
      </w: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sz w:val="24"/>
          <w:szCs w:val="24"/>
          <w:highlight w:val="white"/>
        </w:rPr>
        <w:t>Методическая разработка может представлять собой: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разработку темы учебной дисциплины;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разработку серии учебных занятий;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разработку конкретного учебного занятия; 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программу внеурочной деятельности учащихся (воспитанников);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программу кружка, факультатива, курса по выбору в рамках; </w:t>
      </w:r>
    </w:p>
    <w:p w:rsidR="00A87D7B" w:rsidRPr="00C979C3" w:rsidRDefault="00A87D7B" w:rsidP="00C979C3">
      <w:pPr>
        <w:pStyle w:val="ad"/>
        <w:tabs>
          <w:tab w:val="left" w:pos="426"/>
          <w:tab w:val="left" w:pos="1134"/>
        </w:tabs>
        <w:ind w:left="709" w:firstLine="567"/>
        <w:jc w:val="both"/>
        <w:rPr>
          <w:highlight w:val="white"/>
        </w:rPr>
      </w:pPr>
      <w:proofErr w:type="spellStart"/>
      <w:r w:rsidRPr="00C979C3">
        <w:rPr>
          <w:highlight w:val="white"/>
        </w:rPr>
        <w:t>предпрофильной</w:t>
      </w:r>
      <w:proofErr w:type="spellEnd"/>
      <w:r w:rsidRPr="00C979C3">
        <w:rPr>
          <w:highlight w:val="white"/>
        </w:rPr>
        <w:t xml:space="preserve"> подготовки, элективного курса;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программу дополнительного образования детей (молодежи);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разработку урока;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proofErr w:type="gramStart"/>
      <w:r w:rsidRPr="00C979C3">
        <w:rPr>
          <w:highlight w:val="white"/>
        </w:rPr>
        <w:t xml:space="preserve">описание  новых форм, методов или средств обучения  и воспитания (словари, справочники, альбомы, плакаты, учебные карты, таблицы, схемы, видеофильмы, звукозаписи, средства информационно-коммуникационных технологий и др.); </w:t>
      </w:r>
      <w:proofErr w:type="gramEnd"/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сборник практических заданий и упражнений, способствующих достижению современных целей образования;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пакет (комплект) диагностических материалов и инструкцию по их использованию;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описание  информационно-образовательной среды  и механизм ее создания;</w:t>
      </w:r>
    </w:p>
    <w:p w:rsidR="00A87D7B" w:rsidRPr="00C979C3" w:rsidRDefault="00A87D7B" w:rsidP="00C979C3">
      <w:pPr>
        <w:pStyle w:val="ad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разработку частной (авторской) методики преподавания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 и т.д.</w:t>
      </w: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9C3">
        <w:rPr>
          <w:rFonts w:ascii="Times New Roman" w:hAnsi="Times New Roman" w:cs="Times New Roman"/>
          <w:b/>
          <w:sz w:val="24"/>
          <w:szCs w:val="24"/>
        </w:rPr>
        <w:t>Классификация методических разработок по целевому назначению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87D7B" w:rsidRPr="00C979C3" w:rsidTr="00A44670">
        <w:tc>
          <w:tcPr>
            <w:tcW w:w="4536" w:type="dxa"/>
            <w:shd w:val="clear" w:color="auto" w:fill="auto"/>
          </w:tcPr>
          <w:p w:rsidR="00A87D7B" w:rsidRPr="00C979C3" w:rsidRDefault="00A87D7B" w:rsidP="00C979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  <w:tc>
          <w:tcPr>
            <w:tcW w:w="4678" w:type="dxa"/>
            <w:shd w:val="clear" w:color="auto" w:fill="auto"/>
          </w:tcPr>
          <w:p w:rsidR="00A87D7B" w:rsidRPr="00C979C3" w:rsidRDefault="00A87D7B" w:rsidP="00C979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A87D7B" w:rsidRPr="00C979C3" w:rsidTr="00A44670">
        <w:trPr>
          <w:trHeight w:val="2539"/>
        </w:trPr>
        <w:tc>
          <w:tcPr>
            <w:tcW w:w="4536" w:type="dxa"/>
            <w:shd w:val="clear" w:color="auto" w:fill="auto"/>
          </w:tcPr>
          <w:p w:rsidR="00A87D7B" w:rsidRPr="00C979C3" w:rsidRDefault="00A87D7B" w:rsidP="00C979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пособие – </w:t>
            </w:r>
            <w:r w:rsidRPr="00C97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издание, предназначенное в помощь педагогам для  применения на практике, </w:t>
            </w:r>
            <w:r w:rsidRPr="00C97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котором основной упор делается на методику преподавания.</w:t>
            </w:r>
            <w:r w:rsidRPr="00C97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основе любого пособия лежат конкретные примеры и рекомендации</w:t>
            </w:r>
          </w:p>
        </w:tc>
        <w:tc>
          <w:tcPr>
            <w:tcW w:w="4678" w:type="dxa"/>
            <w:shd w:val="clear" w:color="auto" w:fill="auto"/>
          </w:tcPr>
          <w:p w:rsidR="00A87D7B" w:rsidRPr="00C979C3" w:rsidRDefault="00A87D7B" w:rsidP="00C979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 xml:space="preserve"> – это особым образом структурированная информация, определяющая порядок, логику и акценты изучения какой-либо темы, проведения занятия, мероприятия.</w:t>
            </w:r>
            <w:r w:rsidRPr="00C979C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979C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содержат в себе раскрытие одной или нескольких частных методик, выработанных на основе положительного опыта.</w:t>
            </w:r>
          </w:p>
        </w:tc>
      </w:tr>
    </w:tbl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D7B" w:rsidRPr="00C979C3" w:rsidRDefault="00A87D7B" w:rsidP="00C97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sz w:val="24"/>
          <w:szCs w:val="24"/>
          <w:highlight w:val="white"/>
        </w:rPr>
        <w:t>Пояснения к отдельным структурным  элементам методических рекомендаций</w:t>
      </w:r>
    </w:p>
    <w:p w:rsidR="00A87D7B" w:rsidRPr="00C979C3" w:rsidRDefault="00A87D7B" w:rsidP="00C979C3">
      <w:pPr>
        <w:pStyle w:val="ad"/>
        <w:numPr>
          <w:ilvl w:val="0"/>
          <w:numId w:val="4"/>
        </w:numPr>
        <w:ind w:firstLine="567"/>
        <w:jc w:val="both"/>
        <w:rPr>
          <w:b/>
          <w:highlight w:val="white"/>
        </w:rPr>
      </w:pPr>
      <w:r w:rsidRPr="00C979C3">
        <w:rPr>
          <w:b/>
          <w:highlight w:val="white"/>
        </w:rPr>
        <w:t xml:space="preserve">На титульном листе должны быть обозначены: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lastRenderedPageBreak/>
        <w:t xml:space="preserve">название учреждения (в порядке нисходящей подчиненности);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название;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>фамилия, имя, отчество автора;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название населенного пункта;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год разработки. 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sz w:val="24"/>
          <w:szCs w:val="24"/>
          <w:highlight w:val="white"/>
        </w:rPr>
        <w:t>На втором листе вверху приводится аннотация, включающая лаконичные сведения</w:t>
      </w:r>
      <w:r w:rsidRPr="00C979C3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о предназначении данных методических рекомендаций (какую помощь и кому призвана оказать настоящая работа);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источнике практического опыта, положенного в основу рекомендаций (указать, на базе какого опыта разработаны данные </w:t>
      </w:r>
      <w:proofErr w:type="spellStart"/>
      <w:r w:rsidRPr="00C979C3">
        <w:rPr>
          <w:highlight w:val="white"/>
        </w:rPr>
        <w:t>метод.рекомендации</w:t>
      </w:r>
      <w:proofErr w:type="spellEnd"/>
      <w:r w:rsidRPr="00C979C3">
        <w:rPr>
          <w:highlight w:val="white"/>
        </w:rPr>
        <w:t xml:space="preserve">);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возможных сферах приложения предлагаемого вида методической продукции (в каких областях гуманитарного знания могут быть использованы настоящие рекомендации). 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sz w:val="24"/>
          <w:szCs w:val="24"/>
          <w:highlight w:val="white"/>
        </w:rPr>
        <w:t xml:space="preserve">Внизу  второго листа помещаются сведения об авторе (авторах): Ф.И.О., должность, место работы, квалификационная категория или научная степень, контактный телефон. </w:t>
      </w:r>
    </w:p>
    <w:p w:rsidR="00A87D7B" w:rsidRPr="00C979C3" w:rsidRDefault="00A87D7B" w:rsidP="00C979C3">
      <w:pPr>
        <w:pStyle w:val="ad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b/>
          <w:highlight w:val="white"/>
        </w:rPr>
      </w:pPr>
      <w:r w:rsidRPr="00C979C3">
        <w:rPr>
          <w:b/>
          <w:highlight w:val="white"/>
        </w:rPr>
        <w:t xml:space="preserve">Пояснительная записка должна содержать следующую информацию: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highlight w:val="white"/>
        </w:rPr>
      </w:pPr>
      <w:r w:rsidRPr="00C979C3">
        <w:rPr>
          <w:highlight w:val="white"/>
        </w:rPr>
        <w:t xml:space="preserve"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 чем их достоинства и недостатки; охарактеризовать значимость предлагаемой работы с точки зрения реализации соответствующей федеральным стандартам, агробизнес-образованию, разъяснить, какую помощь и кому могут оказать настоящие методические рекомендации);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567"/>
        <w:jc w:val="both"/>
      </w:pPr>
      <w:r w:rsidRPr="00C979C3">
        <w:rPr>
          <w:highlight w:val="white"/>
        </w:rPr>
        <w:t xml:space="preserve">определение цели предлагаемых методических рекомендаций (например: оказать методическую помощь педагогам-практикам, организаторам воспитательной работы с детьми по вопросам; составить алгоритм </w:t>
      </w:r>
      <w:r w:rsidRPr="00C979C3">
        <w:t xml:space="preserve">подготовки и проведения … мероприятия и т.п.); </w:t>
      </w:r>
    </w:p>
    <w:p w:rsidR="00A87D7B" w:rsidRPr="00C979C3" w:rsidRDefault="00A87D7B" w:rsidP="00C979C3">
      <w:pPr>
        <w:pStyle w:val="ad"/>
        <w:numPr>
          <w:ilvl w:val="0"/>
          <w:numId w:val="3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highlight w:val="white"/>
        </w:rPr>
      </w:pPr>
      <w:proofErr w:type="gramStart"/>
      <w:r w:rsidRPr="00C979C3">
        <w:t>краткое описание ожидаемого результата от использования данных методических рекомендаций в системе образования (например: овладение опытом организации предлагаемой методикой может стать основой для проведения подобных мероприятий по разным предметам; может способствовать повышению мотивации школьников и т.п.);</w:t>
      </w:r>
      <w:r w:rsidRPr="00C979C3">
        <w:rPr>
          <w:highlight w:val="white"/>
        </w:rPr>
        <w:t xml:space="preserve"> обоснование особенностей и новизны предлагаемой работы в сравнении с другими  подобными разработками, существующими в данной образовательной области.</w:t>
      </w:r>
      <w:proofErr w:type="gramEnd"/>
    </w:p>
    <w:p w:rsidR="00A87D7B" w:rsidRPr="00C979C3" w:rsidRDefault="00A87D7B" w:rsidP="00C979C3">
      <w:pPr>
        <w:pStyle w:val="ad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b/>
          <w:bCs/>
          <w:highlight w:val="white"/>
        </w:rPr>
      </w:pPr>
      <w:r w:rsidRPr="00C979C3">
        <w:rPr>
          <w:b/>
          <w:bCs/>
          <w:highlight w:val="white"/>
        </w:rPr>
        <w:t>Содержание методических рекомендаций</w:t>
      </w:r>
    </w:p>
    <w:p w:rsidR="00A87D7B" w:rsidRPr="00C979C3" w:rsidRDefault="00A87D7B" w:rsidP="00C979C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 w:rsidRPr="00C979C3">
        <w:rPr>
          <w:rFonts w:ascii="Times New Roman" w:hAnsi="Times New Roman" w:cs="Times New Roman"/>
          <w:bCs/>
          <w:sz w:val="24"/>
          <w:szCs w:val="24"/>
          <w:highlight w:val="white"/>
        </w:rPr>
        <w:t>НЕ имеет особо регламентированной структуры и может излагаться в достаточно произвольной форме, например:</w:t>
      </w:r>
    </w:p>
    <w:p w:rsidR="00A87D7B" w:rsidRPr="00C979C3" w:rsidRDefault="00A87D7B" w:rsidP="00C979C3">
      <w:pPr>
        <w:pStyle w:val="ad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  <w:rPr>
          <w:bCs/>
          <w:highlight w:val="white"/>
        </w:rPr>
      </w:pPr>
      <w:r w:rsidRPr="00C979C3">
        <w:rPr>
          <w:bCs/>
          <w:iCs/>
          <w:highlight w:val="white"/>
        </w:rPr>
        <w:t>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методов;</w:t>
      </w:r>
    </w:p>
    <w:p w:rsidR="00A87D7B" w:rsidRPr="00C979C3" w:rsidRDefault="00A87D7B" w:rsidP="00C979C3">
      <w:pPr>
        <w:pStyle w:val="ad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  <w:rPr>
          <w:bCs/>
          <w:highlight w:val="white"/>
        </w:rPr>
      </w:pPr>
      <w:r w:rsidRPr="00C979C3">
        <w:rPr>
          <w:bCs/>
          <w:iCs/>
          <w:highlight w:val="white"/>
        </w:rPr>
        <w:t>дать советы по решению: 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</w:t>
      </w:r>
    </w:p>
    <w:p w:rsidR="00A87D7B" w:rsidRPr="00C979C3" w:rsidRDefault="00A87D7B" w:rsidP="00C979C3">
      <w:pPr>
        <w:pStyle w:val="ad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  <w:rPr>
          <w:bCs/>
          <w:highlight w:val="white"/>
        </w:rPr>
      </w:pPr>
      <w:r w:rsidRPr="00C979C3">
        <w:rPr>
          <w:bCs/>
          <w:iCs/>
          <w:highlight w:val="white"/>
        </w:rPr>
        <w:t>вычленить наиболее трудные моменты в организации и проведении описываемого вида деятельности (исходя из имеющегося опыта);</w:t>
      </w:r>
    </w:p>
    <w:p w:rsidR="00A87D7B" w:rsidRPr="00C979C3" w:rsidRDefault="00A87D7B" w:rsidP="00C979C3">
      <w:pPr>
        <w:pStyle w:val="ad"/>
        <w:numPr>
          <w:ilvl w:val="0"/>
          <w:numId w:val="6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предостеречь от типичных ошибок.</w:t>
      </w:r>
    </w:p>
    <w:p w:rsidR="00A87D7B" w:rsidRPr="00C979C3" w:rsidRDefault="00A87D7B" w:rsidP="00C979C3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/>
          <w:bCs/>
          <w:iCs/>
          <w:highlight w:val="white"/>
        </w:rPr>
        <w:lastRenderedPageBreak/>
        <w:t>Список</w:t>
      </w:r>
      <w:r w:rsidRPr="00C979C3">
        <w:rPr>
          <w:bCs/>
          <w:iCs/>
          <w:highlight w:val="white"/>
        </w:rPr>
        <w:t xml:space="preserve"> </w:t>
      </w:r>
      <w:r w:rsidRPr="00C979C3">
        <w:rPr>
          <w:b/>
          <w:bCs/>
          <w:iCs/>
          <w:highlight w:val="white"/>
        </w:rPr>
        <w:t>рекомендуемой литературы</w:t>
      </w:r>
      <w:r w:rsidRPr="00C979C3">
        <w:rPr>
          <w:bCs/>
          <w:iCs/>
          <w:highlight w:val="white"/>
        </w:rPr>
        <w:t xml:space="preserve"> по данной теме (составляется в алфавитном порядке, в соответствии с современными правилами оформления литературных источников</w:t>
      </w:r>
    </w:p>
    <w:p w:rsidR="00A87D7B" w:rsidRPr="00C979C3" w:rsidRDefault="00A87D7B" w:rsidP="00C979C3">
      <w:pPr>
        <w:pStyle w:val="ad"/>
        <w:numPr>
          <w:ilvl w:val="0"/>
          <w:numId w:val="4"/>
        </w:numPr>
        <w:tabs>
          <w:tab w:val="left" w:pos="1134"/>
          <w:tab w:val="left" w:pos="1276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/>
          <w:bCs/>
          <w:iCs/>
          <w:highlight w:val="white"/>
        </w:rPr>
        <w:t>Приложения (при необходимости).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планы проведения конкретных дел, мероприятий;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тестовые задания;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методики создания практических заданий, адресованных обучающимся;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примерные вопросы к играм, конкурсам, викторинам;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методики определения результатов по конкретным видам деятельности;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схемы, диаграммы, фотографии, карты, ксерокопии архивных материалов;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примерная тематика открытых мероприятий, экскурсий и т.д.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Методическое пособие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Методическое пособие</w:t>
      </w: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– это издание, предназначенное в помощь педагогам для  применения на практике, в котором основной упор делается на методику преподавания. В основе любого пособия лежат конкретные примеры и рекомендации.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Задача методического пособия – оказание практической помощи педагогам и методистам образовательного учреждения в приобретении и освоении передовых знаний как теоретического, так и практического характера.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Требования к методическим пособиям: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 xml:space="preserve">информативность (не должно быть общих фраз); 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ясность и четкость изложения (популярность);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 xml:space="preserve">наличие оригинальных способов организации соответственной деятельности; 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наличие либо новых методических приемов форм деятельности, либо их нового сочетания;</w:t>
      </w:r>
    </w:p>
    <w:p w:rsidR="00A87D7B" w:rsidRPr="00C979C3" w:rsidRDefault="00A87D7B" w:rsidP="00C979C3">
      <w:pPr>
        <w:pStyle w:val="ad"/>
        <w:numPr>
          <w:ilvl w:val="0"/>
          <w:numId w:val="5"/>
        </w:numPr>
        <w:tabs>
          <w:tab w:val="left" w:pos="426"/>
          <w:tab w:val="left" w:pos="1134"/>
        </w:tabs>
        <w:ind w:left="0" w:firstLine="567"/>
        <w:jc w:val="both"/>
        <w:rPr>
          <w:bCs/>
          <w:iCs/>
          <w:highlight w:val="white"/>
        </w:rPr>
      </w:pPr>
      <w:r w:rsidRPr="00C979C3">
        <w:rPr>
          <w:bCs/>
          <w:iCs/>
          <w:highlight w:val="white"/>
        </w:rPr>
        <w:t>наличие подтверждения эффективности предлагаемых подходов примерами.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ab/>
      </w:r>
    </w:p>
    <w:p w:rsidR="00A87D7B" w:rsidRPr="00C979C3" w:rsidRDefault="00A87D7B" w:rsidP="00C979C3">
      <w:pPr>
        <w:pStyle w:val="ad"/>
        <w:tabs>
          <w:tab w:val="left" w:pos="851"/>
          <w:tab w:val="left" w:pos="1134"/>
        </w:tabs>
        <w:ind w:left="709" w:firstLine="567"/>
        <w:jc w:val="both"/>
        <w:rPr>
          <w:bCs/>
          <w:iCs/>
          <w:highlight w:val="white"/>
        </w:rPr>
      </w:pPr>
      <w:r w:rsidRPr="00C979C3">
        <w:rPr>
          <w:b/>
          <w:bCs/>
          <w:iCs/>
          <w:highlight w:val="white"/>
        </w:rPr>
        <w:t>Структура методического пособия: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Введение или пояснительная записка </w:t>
      </w: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– до 15 % текста, где раскрывается история вопроса, анализируется состояние науки по данной проблеме, наличие или отсутствие сходных методик, технологий, обосновывающих необходимость данного пособия. Описываются особенности построения пособия, цель, кому адресовано.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Основная часть </w:t>
      </w: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– до 75 % текста, в основной части пособия в зависимости от назначения и целей могут быть различные разделы (главы). Их название, количество, последовательность определяется и логически выстраивается в зависимости от замысла автора.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Заключение</w:t>
      </w: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– до 10% текста, излагаются краткие, четкие выводы и результаты, логически вытекающие из содержания методического пособия, в каком направлении предполагается работать дальше.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Литература </w:t>
      </w: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– список литературы дается в алфавитном порядке с указанием автора, полного названия, места издания, издательства, года издания.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 xml:space="preserve">Приложения </w:t>
      </w: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включают материалы, необходимые для организации рекомендуе</w:t>
      </w: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softHyphen/>
        <w:t>мого вида деятельности с использованием данного методического пособия, но не вошедших в основной текст. В числе приложений могут быть различные необходимые нормативные документы, в том числе образовательного учреждения, использование которых позволит педагогу или методисту организовать свою работу в соответствии с имеющимися требованиями.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C979C3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Содержание или оглавление</w:t>
      </w:r>
    </w:p>
    <w:p w:rsidR="00A87D7B" w:rsidRPr="00C979C3" w:rsidRDefault="00A87D7B" w:rsidP="00C97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C3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Методическое пособие отличается от методических рекомендаций тем, что содержит, наряду с практическими рекомендациями, ещё и теоретические положения, раскрывающие существующие точки зрения на излагаемый вопрос в педагогической науке. В методических рекомендациях теория вопроса дается минимально.</w:t>
      </w:r>
    </w:p>
    <w:sectPr w:rsidR="00A87D7B" w:rsidRPr="00C9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A3" w:rsidRDefault="007132A3" w:rsidP="00E943BE">
      <w:pPr>
        <w:spacing w:after="0" w:line="240" w:lineRule="auto"/>
      </w:pPr>
      <w:r>
        <w:separator/>
      </w:r>
    </w:p>
  </w:endnote>
  <w:endnote w:type="continuationSeparator" w:id="0">
    <w:p w:rsidR="007132A3" w:rsidRDefault="007132A3" w:rsidP="00E9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A3" w:rsidRDefault="007132A3" w:rsidP="00E943BE">
      <w:pPr>
        <w:spacing w:after="0" w:line="240" w:lineRule="auto"/>
      </w:pPr>
      <w:r>
        <w:separator/>
      </w:r>
    </w:p>
  </w:footnote>
  <w:footnote w:type="continuationSeparator" w:id="0">
    <w:p w:rsidR="007132A3" w:rsidRDefault="007132A3" w:rsidP="00E943BE">
      <w:pPr>
        <w:spacing w:after="0" w:line="240" w:lineRule="auto"/>
      </w:pPr>
      <w:r>
        <w:continuationSeparator/>
      </w:r>
    </w:p>
  </w:footnote>
  <w:footnote w:id="1">
    <w:p w:rsidR="00E943BE" w:rsidRPr="00E943BE" w:rsidRDefault="00E943BE" w:rsidP="00E943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E943BE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Требования к содержанию, структуре, оформлению, порядку разработки методических материалов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</w:t>
      </w:r>
      <w:r w:rsidRPr="00E943BE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(даны в </w:t>
      </w:r>
      <w:r w:rsidRPr="00C979C3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приложении 3)</w:t>
      </w:r>
    </w:p>
    <w:p w:rsidR="00E943BE" w:rsidRDefault="00E943B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A0"/>
    <w:multiLevelType w:val="hybridMultilevel"/>
    <w:tmpl w:val="0B74AA66"/>
    <w:lvl w:ilvl="0" w:tplc="DA463A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55CC3"/>
    <w:multiLevelType w:val="hybridMultilevel"/>
    <w:tmpl w:val="56A8CFFE"/>
    <w:lvl w:ilvl="0" w:tplc="ECD650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C136E"/>
    <w:multiLevelType w:val="hybridMultilevel"/>
    <w:tmpl w:val="265021CA"/>
    <w:lvl w:ilvl="0" w:tplc="DA463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D2F7E"/>
    <w:multiLevelType w:val="hybridMultilevel"/>
    <w:tmpl w:val="A00670F4"/>
    <w:lvl w:ilvl="0" w:tplc="DA463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2A34"/>
    <w:multiLevelType w:val="hybridMultilevel"/>
    <w:tmpl w:val="9AECF82E"/>
    <w:lvl w:ilvl="0" w:tplc="729C38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8D5346"/>
    <w:multiLevelType w:val="hybridMultilevel"/>
    <w:tmpl w:val="C310E612"/>
    <w:lvl w:ilvl="0" w:tplc="729C38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4E01A5"/>
    <w:multiLevelType w:val="hybridMultilevel"/>
    <w:tmpl w:val="83389020"/>
    <w:lvl w:ilvl="0" w:tplc="729C38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AA0D2B"/>
    <w:multiLevelType w:val="hybridMultilevel"/>
    <w:tmpl w:val="13561FA6"/>
    <w:lvl w:ilvl="0" w:tplc="DA463A2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26645D"/>
    <w:multiLevelType w:val="multilevel"/>
    <w:tmpl w:val="397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1"/>
    <w:rsid w:val="00051D06"/>
    <w:rsid w:val="00055FF4"/>
    <w:rsid w:val="0007519E"/>
    <w:rsid w:val="000B0456"/>
    <w:rsid w:val="001018DE"/>
    <w:rsid w:val="001037A7"/>
    <w:rsid w:val="00140947"/>
    <w:rsid w:val="0015792D"/>
    <w:rsid w:val="0029257C"/>
    <w:rsid w:val="002C38CD"/>
    <w:rsid w:val="002F2CF7"/>
    <w:rsid w:val="00300783"/>
    <w:rsid w:val="0032437E"/>
    <w:rsid w:val="003332D8"/>
    <w:rsid w:val="003A433E"/>
    <w:rsid w:val="003C28F6"/>
    <w:rsid w:val="003E4F4E"/>
    <w:rsid w:val="00446858"/>
    <w:rsid w:val="0045621F"/>
    <w:rsid w:val="00471CF4"/>
    <w:rsid w:val="004B53EE"/>
    <w:rsid w:val="004C31D5"/>
    <w:rsid w:val="004D1496"/>
    <w:rsid w:val="004F6F61"/>
    <w:rsid w:val="00510E56"/>
    <w:rsid w:val="00523119"/>
    <w:rsid w:val="005873AF"/>
    <w:rsid w:val="00600EA6"/>
    <w:rsid w:val="00650CE9"/>
    <w:rsid w:val="006975DB"/>
    <w:rsid w:val="006B51B9"/>
    <w:rsid w:val="006C4F49"/>
    <w:rsid w:val="006C5C50"/>
    <w:rsid w:val="007132A3"/>
    <w:rsid w:val="00723410"/>
    <w:rsid w:val="00750420"/>
    <w:rsid w:val="00750A88"/>
    <w:rsid w:val="00772AA9"/>
    <w:rsid w:val="0078483A"/>
    <w:rsid w:val="00791009"/>
    <w:rsid w:val="00792F57"/>
    <w:rsid w:val="007B1F47"/>
    <w:rsid w:val="007B66BA"/>
    <w:rsid w:val="007B7F95"/>
    <w:rsid w:val="007D7B51"/>
    <w:rsid w:val="007E4596"/>
    <w:rsid w:val="00880DFA"/>
    <w:rsid w:val="0091633E"/>
    <w:rsid w:val="00933D62"/>
    <w:rsid w:val="0093665B"/>
    <w:rsid w:val="0099035E"/>
    <w:rsid w:val="00A20DED"/>
    <w:rsid w:val="00A22586"/>
    <w:rsid w:val="00A243B7"/>
    <w:rsid w:val="00A614A5"/>
    <w:rsid w:val="00A67618"/>
    <w:rsid w:val="00A86A71"/>
    <w:rsid w:val="00A87D7B"/>
    <w:rsid w:val="00AA5C73"/>
    <w:rsid w:val="00AB33E9"/>
    <w:rsid w:val="00AF1D76"/>
    <w:rsid w:val="00B260CE"/>
    <w:rsid w:val="00B73861"/>
    <w:rsid w:val="00B74CFC"/>
    <w:rsid w:val="00B9262C"/>
    <w:rsid w:val="00BA0410"/>
    <w:rsid w:val="00BA2A09"/>
    <w:rsid w:val="00BA56D5"/>
    <w:rsid w:val="00BB6A7E"/>
    <w:rsid w:val="00BF4D9C"/>
    <w:rsid w:val="00BF7640"/>
    <w:rsid w:val="00C015F4"/>
    <w:rsid w:val="00C13CE9"/>
    <w:rsid w:val="00C16A53"/>
    <w:rsid w:val="00C3533E"/>
    <w:rsid w:val="00C360BA"/>
    <w:rsid w:val="00C979C3"/>
    <w:rsid w:val="00CF709B"/>
    <w:rsid w:val="00D06C54"/>
    <w:rsid w:val="00D3112E"/>
    <w:rsid w:val="00DC0775"/>
    <w:rsid w:val="00E10433"/>
    <w:rsid w:val="00E37301"/>
    <w:rsid w:val="00E5587D"/>
    <w:rsid w:val="00E943BE"/>
    <w:rsid w:val="00EA46E2"/>
    <w:rsid w:val="00EB5ADB"/>
    <w:rsid w:val="00EF4CE9"/>
    <w:rsid w:val="00F01633"/>
    <w:rsid w:val="00F2521A"/>
    <w:rsid w:val="00F37F4B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43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43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43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8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A71"/>
  </w:style>
  <w:style w:type="paragraph" w:styleId="a9">
    <w:name w:val="footer"/>
    <w:basedOn w:val="a"/>
    <w:link w:val="aa"/>
    <w:uiPriority w:val="99"/>
    <w:unhideWhenUsed/>
    <w:rsid w:val="00A8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A71"/>
  </w:style>
  <w:style w:type="paragraph" w:styleId="ab">
    <w:name w:val="Normal (Web)"/>
    <w:basedOn w:val="a"/>
    <w:uiPriority w:val="99"/>
    <w:semiHidden/>
    <w:unhideWhenUsed/>
    <w:rsid w:val="00D3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5792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5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43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43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43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8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A71"/>
  </w:style>
  <w:style w:type="paragraph" w:styleId="a9">
    <w:name w:val="footer"/>
    <w:basedOn w:val="a"/>
    <w:link w:val="aa"/>
    <w:uiPriority w:val="99"/>
    <w:unhideWhenUsed/>
    <w:rsid w:val="00A8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A71"/>
  </w:style>
  <w:style w:type="paragraph" w:styleId="ab">
    <w:name w:val="Normal (Web)"/>
    <w:basedOn w:val="a"/>
    <w:uiPriority w:val="99"/>
    <w:semiHidden/>
    <w:unhideWhenUsed/>
    <w:rsid w:val="00D3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5792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robiznes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4584-56FD-4F20-998B-5F57B36E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Бугакова Любовь Ивановна</dc:creator>
  <cp:lastModifiedBy>User</cp:lastModifiedBy>
  <cp:revision>34</cp:revision>
  <cp:lastPrinted>2018-05-14T07:56:00Z</cp:lastPrinted>
  <dcterms:created xsi:type="dcterms:W3CDTF">2015-03-30T04:43:00Z</dcterms:created>
  <dcterms:modified xsi:type="dcterms:W3CDTF">2018-06-19T03:38:00Z</dcterms:modified>
</cp:coreProperties>
</file>